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Pr="00047431" w:rsidRDefault="002A1336">
      <w:r w:rsidRPr="00047431">
        <w:rPr>
          <w:b/>
        </w:rPr>
        <w:t>Purpose:</w:t>
      </w:r>
      <w:r w:rsidRPr="00047431">
        <w:t xml:space="preserve">  A function </w:t>
      </w:r>
      <w:r w:rsidR="001459F2">
        <w:t>import Canadian hydrographic bathymetry data from an SQL database, named “</w:t>
      </w:r>
      <w:proofErr w:type="spellStart"/>
      <w:r w:rsidR="001459F2">
        <w:t>mflib</w:t>
      </w:r>
      <w:proofErr w:type="spellEnd"/>
      <w:r w:rsidR="001459F2">
        <w:t>”</w:t>
      </w:r>
      <w:r w:rsidR="00063CF0">
        <w:t xml:space="preserve">, you will need access to </w:t>
      </w:r>
      <w:r w:rsidR="00063CF0" w:rsidRPr="00063CF0">
        <w:t>"</w:t>
      </w:r>
      <w:proofErr w:type="spellStart"/>
      <w:r w:rsidR="00063CF0" w:rsidRPr="00063CF0">
        <w:t>mflib.chsdem_ind</w:t>
      </w:r>
      <w:proofErr w:type="spellEnd"/>
      <w:r w:rsidR="00063CF0">
        <w:t xml:space="preserve"> to use this function</w:t>
      </w:r>
      <w:r w:rsidR="007F6A15">
        <w:t>.</w:t>
      </w:r>
      <w:r w:rsidR="007204AD">
        <w:t xml:space="preserve">  This function appears to be limited to use in the offshore, the calls to SQL at the bottom contain only offshore options (plus an “ALL” option which is not available in the parent </w:t>
      </w:r>
      <w:proofErr w:type="spellStart"/>
      <w:r w:rsidR="007204AD" w:rsidRPr="00617476">
        <w:rPr>
          <w:i/>
        </w:rPr>
        <w:t>ScallopMap</w:t>
      </w:r>
      <w:proofErr w:type="spellEnd"/>
      <w:r w:rsidR="007204AD">
        <w:t xml:space="preserve"> function)</w:t>
      </w:r>
    </w:p>
    <w:p w:rsidR="002A1336" w:rsidRPr="00047431" w:rsidRDefault="002A1336">
      <w:r w:rsidRPr="00047431">
        <w:rPr>
          <w:b/>
        </w:rPr>
        <w:t>Version Control:</w:t>
      </w:r>
      <w:r w:rsidRPr="00047431">
        <w:t xml:space="preserve">  </w:t>
      </w:r>
      <w:r w:rsidR="001459F2">
        <w:t xml:space="preserve">There is something called </w:t>
      </w:r>
      <w:r w:rsidR="001459F2" w:rsidRPr="00617476">
        <w:rPr>
          <w:i/>
        </w:rPr>
        <w:t>get.bathy2.r</w:t>
      </w:r>
      <w:r w:rsidR="001459F2">
        <w:t xml:space="preserve"> and </w:t>
      </w:r>
      <w:r w:rsidR="001459F2" w:rsidRPr="00617476">
        <w:rPr>
          <w:i/>
        </w:rPr>
        <w:t>get.bathy2011.r</w:t>
      </w:r>
      <w:r w:rsidR="001459F2">
        <w:t>, so this all needs to be consolidated at some point into one universal file</w:t>
      </w:r>
    </w:p>
    <w:p w:rsidR="00F10A20" w:rsidRPr="002D45D0" w:rsidRDefault="00F10A20">
      <w:pPr>
        <w:rPr>
          <w:b/>
          <w:sz w:val="28"/>
          <w:szCs w:val="28"/>
        </w:rPr>
      </w:pPr>
      <w:r w:rsidRPr="002D45D0">
        <w:rPr>
          <w:b/>
          <w:sz w:val="28"/>
          <w:szCs w:val="28"/>
        </w:rPr>
        <w:t>Function Arguments</w:t>
      </w:r>
      <w:r w:rsidR="00056D55" w:rsidRPr="002D45D0">
        <w:rPr>
          <w:b/>
          <w:sz w:val="28"/>
          <w:szCs w:val="28"/>
        </w:rPr>
        <w:t xml:space="preserve"> Summary</w:t>
      </w:r>
    </w:p>
    <w:p w:rsidR="00F10A20" w:rsidRPr="000105B4" w:rsidRDefault="00F10A20" w:rsidP="00047431">
      <w:pPr>
        <w:pStyle w:val="ListParagraph"/>
        <w:numPr>
          <w:ilvl w:val="0"/>
          <w:numId w:val="1"/>
        </w:numPr>
        <w:ind w:hanging="357"/>
      </w:pPr>
      <w:proofErr w:type="gramStart"/>
      <w:r w:rsidRPr="00047431">
        <w:rPr>
          <w:b/>
        </w:rPr>
        <w:t>area</w:t>
      </w:r>
      <w:proofErr w:type="gramEnd"/>
      <w:r w:rsidR="004842E3" w:rsidRPr="00047431">
        <w:t xml:space="preserve">: </w:t>
      </w:r>
      <w:r w:rsidRPr="00047431">
        <w:t>Choos</w:t>
      </w:r>
      <w:r w:rsidR="007204AD">
        <w:t xml:space="preserve">e area corresponding to a list, generally this is done in a call to a parent function.  If </w:t>
      </w:r>
      <w:r w:rsidRPr="00047431">
        <w:t xml:space="preserve"> 'custom' where </w:t>
      </w:r>
      <w:proofErr w:type="spellStart"/>
      <w:r w:rsidRPr="00047431">
        <w:t>xlim</w:t>
      </w:r>
      <w:proofErr w:type="spellEnd"/>
      <w:r w:rsidRPr="00047431">
        <w:t xml:space="preserve"> &amp; </w:t>
      </w:r>
      <w:proofErr w:type="spellStart"/>
      <w:r w:rsidRPr="00047431">
        <w:t>ylim</w:t>
      </w:r>
      <w:proofErr w:type="spellEnd"/>
      <w:r w:rsidRPr="00047431">
        <w:t xml:space="preserve"> are user specified </w:t>
      </w:r>
      <w:r w:rsidR="007204AD">
        <w:t xml:space="preserve">in </w:t>
      </w:r>
      <w:proofErr w:type="spellStart"/>
      <w:r w:rsidR="007204AD" w:rsidRPr="00617476">
        <w:rPr>
          <w:i/>
        </w:rPr>
        <w:t>Scallo</w:t>
      </w:r>
      <w:r w:rsidR="00617476" w:rsidRPr="00617476">
        <w:rPr>
          <w:i/>
        </w:rPr>
        <w:t>pMap</w:t>
      </w:r>
      <w:proofErr w:type="spellEnd"/>
    </w:p>
    <w:p w:rsidR="000105B4" w:rsidRDefault="000105B4" w:rsidP="000105B4">
      <w:pPr>
        <w:pStyle w:val="ListParagraph"/>
        <w:numPr>
          <w:ilvl w:val="0"/>
          <w:numId w:val="1"/>
        </w:numPr>
        <w:rPr>
          <w:b/>
        </w:rPr>
      </w:pPr>
      <w:proofErr w:type="spellStart"/>
      <w:r w:rsidRPr="00615115">
        <w:rPr>
          <w:b/>
        </w:rPr>
        <w:t>db.con</w:t>
      </w:r>
      <w:proofErr w:type="spellEnd"/>
      <w:r w:rsidRPr="00615115">
        <w:rPr>
          <w:b/>
        </w:rPr>
        <w:t xml:space="preserve">:  </w:t>
      </w:r>
      <w:r w:rsidRPr="00615115">
        <w:t>SQL database connection name</w:t>
      </w:r>
      <w:r>
        <w:t xml:space="preserve"> (CHS source only)</w:t>
      </w:r>
      <w:r w:rsidRPr="00615115">
        <w:t xml:space="preserve">, user specific, default is </w:t>
      </w:r>
      <w:r>
        <w:t>“</w:t>
      </w:r>
      <w:proofErr w:type="spellStart"/>
      <w:r w:rsidRPr="00615115">
        <w:t>ptran</w:t>
      </w:r>
      <w:proofErr w:type="spellEnd"/>
      <w:r>
        <w:t>”</w:t>
      </w:r>
    </w:p>
    <w:p w:rsidR="000105B4" w:rsidRPr="00615115" w:rsidRDefault="000105B4" w:rsidP="000105B4">
      <w:pPr>
        <w:pStyle w:val="ListParagraph"/>
        <w:numPr>
          <w:ilvl w:val="0"/>
          <w:numId w:val="1"/>
        </w:numPr>
        <w:rPr>
          <w:b/>
        </w:rPr>
      </w:pPr>
      <w:r w:rsidRPr="00615115">
        <w:rPr>
          <w:b/>
        </w:rPr>
        <w:t xml:space="preserve">un:  </w:t>
      </w:r>
      <w:r w:rsidRPr="00615115">
        <w:t>Username for your SQL call</w:t>
      </w:r>
      <w:r>
        <w:t xml:space="preserve"> (CHS source only)</w:t>
      </w:r>
      <w:r w:rsidRPr="00615115">
        <w:t>, please set this up in your R-profile and do not enter it directly into the function, default will only work on DK's computer</w:t>
      </w:r>
    </w:p>
    <w:p w:rsidR="000105B4" w:rsidRPr="00615115" w:rsidRDefault="000105B4" w:rsidP="000105B4">
      <w:pPr>
        <w:pStyle w:val="ListParagraph"/>
        <w:numPr>
          <w:ilvl w:val="0"/>
          <w:numId w:val="1"/>
        </w:numPr>
      </w:pPr>
      <w:r>
        <w:rPr>
          <w:b/>
        </w:rPr>
        <w:t>pw</w:t>
      </w:r>
      <w:r w:rsidRPr="00615115">
        <w:rPr>
          <w:b/>
        </w:rPr>
        <w:t xml:space="preserve">:  </w:t>
      </w:r>
      <w:r w:rsidRPr="00615115">
        <w:t>Password for your SQL call</w:t>
      </w:r>
      <w:r>
        <w:t xml:space="preserve"> (CHS source only)</w:t>
      </w:r>
      <w:r w:rsidRPr="00615115">
        <w:t>, please set this up in your R-profile and do not enter it directly into the function, default will only work on DK's computer</w:t>
      </w:r>
    </w:p>
    <w:p w:rsidR="00F10A20" w:rsidRPr="00047431" w:rsidRDefault="007204AD" w:rsidP="00047431">
      <w:pPr>
        <w:pStyle w:val="ListParagraph"/>
        <w:numPr>
          <w:ilvl w:val="0"/>
          <w:numId w:val="1"/>
        </w:numPr>
        <w:ind w:hanging="357"/>
      </w:pPr>
      <w:r>
        <w:rPr>
          <w:b/>
        </w:rPr>
        <w:t>xl</w:t>
      </w:r>
      <w:r w:rsidR="004842E3" w:rsidRPr="00047431">
        <w:t xml:space="preserve">: </w:t>
      </w:r>
      <w:r>
        <w:t xml:space="preserve">Range of </w:t>
      </w:r>
      <w:r w:rsidR="00617476">
        <w:t>longitude</w:t>
      </w:r>
      <w:r>
        <w:t xml:space="preserve"> data to obtain </w:t>
      </w:r>
    </w:p>
    <w:p w:rsidR="00F10A20" w:rsidRPr="00047431" w:rsidRDefault="007204AD" w:rsidP="00047431">
      <w:pPr>
        <w:pStyle w:val="ListParagraph"/>
        <w:numPr>
          <w:ilvl w:val="0"/>
          <w:numId w:val="1"/>
        </w:numPr>
        <w:ind w:hanging="357"/>
      </w:pPr>
      <w:proofErr w:type="spellStart"/>
      <w:r>
        <w:rPr>
          <w:b/>
        </w:rPr>
        <w:t>yl</w:t>
      </w:r>
      <w:proofErr w:type="spellEnd"/>
      <w:r w:rsidR="004842E3" w:rsidRPr="00047431">
        <w:t xml:space="preserve">: </w:t>
      </w:r>
      <w:r w:rsidR="00617476">
        <w:t>Range of lat</w:t>
      </w:r>
      <w:r>
        <w:t>itude data to obtain</w:t>
      </w:r>
    </w:p>
    <w:p w:rsidR="0001467F" w:rsidRPr="00047431" w:rsidRDefault="003E1096" w:rsidP="002D45D0">
      <w:pPr>
        <w:rPr>
          <w:b/>
          <w:sz w:val="28"/>
          <w:szCs w:val="28"/>
        </w:rPr>
      </w:pPr>
      <w:r w:rsidRPr="00047431">
        <w:rPr>
          <w:b/>
          <w:sz w:val="28"/>
          <w:szCs w:val="28"/>
        </w:rPr>
        <w:t>Section 1</w:t>
      </w:r>
    </w:p>
    <w:p w:rsidR="003E1096" w:rsidRPr="00047431" w:rsidRDefault="007204AD" w:rsidP="002D45D0">
      <w:pPr>
        <w:rPr>
          <w:sz w:val="24"/>
          <w:szCs w:val="24"/>
        </w:rPr>
      </w:pPr>
      <w:r>
        <w:rPr>
          <w:sz w:val="24"/>
          <w:szCs w:val="24"/>
        </w:rPr>
        <w:t>This section contains the entirety of the function</w:t>
      </w:r>
      <w:r w:rsidR="00CC4F17">
        <w:rPr>
          <w:sz w:val="24"/>
          <w:szCs w:val="24"/>
        </w:rPr>
        <w:t xml:space="preserve">.  The first part of the function is ensuring that custom data is showing up in the proper format for the </w:t>
      </w:r>
      <w:r w:rsidR="00CD6235">
        <w:rPr>
          <w:sz w:val="24"/>
          <w:szCs w:val="24"/>
        </w:rPr>
        <w:t>call to the SQL database.  The s</w:t>
      </w:r>
      <w:r w:rsidR="00CC4F17">
        <w:rPr>
          <w:sz w:val="24"/>
          <w:szCs w:val="24"/>
        </w:rPr>
        <w:t>econd part of the function is the actual call to th</w:t>
      </w:r>
      <w:r w:rsidR="00CD6235">
        <w:rPr>
          <w:sz w:val="24"/>
          <w:szCs w:val="24"/>
        </w:rPr>
        <w:t>e database</w:t>
      </w:r>
      <w:r w:rsidR="0013123E">
        <w:rPr>
          <w:sz w:val="24"/>
          <w:szCs w:val="24"/>
        </w:rPr>
        <w:t>.</w:t>
      </w:r>
    </w:p>
    <w:p w:rsidR="006332B1" w:rsidRPr="00047431" w:rsidRDefault="006332B1" w:rsidP="002D45D0">
      <w:pPr>
        <w:ind w:firstLine="360"/>
        <w:rPr>
          <w:b/>
          <w:i/>
          <w:sz w:val="24"/>
          <w:szCs w:val="24"/>
        </w:rPr>
      </w:pPr>
      <w:r w:rsidRPr="00047431">
        <w:rPr>
          <w:b/>
          <w:i/>
          <w:sz w:val="24"/>
          <w:szCs w:val="24"/>
        </w:rPr>
        <w:t>Argument(s)</w:t>
      </w:r>
    </w:p>
    <w:p w:rsidR="006332B1" w:rsidRPr="00047431" w:rsidRDefault="00617476" w:rsidP="002D45D0">
      <w:pPr>
        <w:pStyle w:val="ListParagraph"/>
        <w:numPr>
          <w:ilvl w:val="0"/>
          <w:numId w:val="8"/>
        </w:numPr>
      </w:pPr>
      <w:proofErr w:type="gramStart"/>
      <w:r>
        <w:rPr>
          <w:b/>
        </w:rPr>
        <w:t>a</w:t>
      </w:r>
      <w:r w:rsidR="0001467F" w:rsidRPr="00047431">
        <w:rPr>
          <w:b/>
        </w:rPr>
        <w:t>rea</w:t>
      </w:r>
      <w:proofErr w:type="gramEnd"/>
      <w:r w:rsidR="0001467F" w:rsidRPr="00047431">
        <w:t xml:space="preserve">:  </w:t>
      </w:r>
      <w:r>
        <w:t>This is</w:t>
      </w:r>
      <w:r w:rsidR="006332B1" w:rsidRPr="00047431">
        <w:t xml:space="preserve"> used to define the region we are interested in plotting</w:t>
      </w:r>
      <w:r w:rsidR="007204AD">
        <w:t xml:space="preserve">.  If this function is exclusively used in association with </w:t>
      </w:r>
      <w:proofErr w:type="spellStart"/>
      <w:r w:rsidR="007204AD" w:rsidRPr="00617476">
        <w:rPr>
          <w:i/>
        </w:rPr>
        <w:t>ScallopMap</w:t>
      </w:r>
      <w:proofErr w:type="spellEnd"/>
      <w:r w:rsidR="007204AD">
        <w:t xml:space="preserve"> (not sure any other functions use </w:t>
      </w:r>
      <w:proofErr w:type="spellStart"/>
      <w:r w:rsidR="007204AD" w:rsidRPr="00617476">
        <w:rPr>
          <w:i/>
        </w:rPr>
        <w:t>get.bathy</w:t>
      </w:r>
      <w:proofErr w:type="spellEnd"/>
      <w:r w:rsidR="007204AD">
        <w:t xml:space="preserve">) </w:t>
      </w:r>
      <w:r>
        <w:t>thes</w:t>
      </w:r>
      <w:r w:rsidR="007204AD">
        <w:t xml:space="preserve">e are the options for </w:t>
      </w:r>
      <w:r w:rsidR="007204AD" w:rsidRPr="00617476">
        <w:rPr>
          <w:b/>
        </w:rPr>
        <w:t>area</w:t>
      </w:r>
      <w:r w:rsidR="007204AD">
        <w:t>:</w:t>
      </w:r>
    </w:p>
    <w:p w:rsidR="006332B1" w:rsidRPr="00047431" w:rsidRDefault="007204AD" w:rsidP="002D45D0">
      <w:pPr>
        <w:pStyle w:val="ListParagraph"/>
        <w:numPr>
          <w:ilvl w:val="1"/>
          <w:numId w:val="2"/>
        </w:numPr>
        <w:ind w:left="1440"/>
      </w:pPr>
      <w:proofErr w:type="gramStart"/>
      <w:r>
        <w:t>c</w:t>
      </w:r>
      <w:r w:rsidR="006332B1" w:rsidRPr="00047431">
        <w:t>ustom</w:t>
      </w:r>
      <w:proofErr w:type="gramEnd"/>
      <w:r w:rsidR="006332B1" w:rsidRPr="00047431">
        <w:t xml:space="preserve">:  define the plot area of interest.  </w:t>
      </w:r>
      <w:r>
        <w:t xml:space="preserve">This will be set in the </w:t>
      </w:r>
      <w:proofErr w:type="spellStart"/>
      <w:r w:rsidR="00617476">
        <w:rPr>
          <w:i/>
        </w:rPr>
        <w:t>ScallopMap</w:t>
      </w:r>
      <w:proofErr w:type="spellEnd"/>
      <w:r>
        <w:t xml:space="preserve"> function call along with </w:t>
      </w:r>
      <w:proofErr w:type="spellStart"/>
      <w:r>
        <w:t>xlim</w:t>
      </w:r>
      <w:proofErr w:type="spellEnd"/>
      <w:r>
        <w:t xml:space="preserve"> and </w:t>
      </w:r>
      <w:proofErr w:type="spellStart"/>
      <w:r>
        <w:t>ylim</w:t>
      </w:r>
      <w:proofErr w:type="spellEnd"/>
    </w:p>
    <w:p w:rsidR="006332B1" w:rsidRPr="00047431" w:rsidRDefault="006332B1" w:rsidP="002D45D0">
      <w:pPr>
        <w:pStyle w:val="ListParagraph"/>
        <w:ind w:left="1440"/>
      </w:pPr>
    </w:p>
    <w:p w:rsidR="0001467F" w:rsidRPr="00047431" w:rsidRDefault="003E1096" w:rsidP="002D45D0">
      <w:pPr>
        <w:pStyle w:val="ListParagraph"/>
        <w:numPr>
          <w:ilvl w:val="1"/>
          <w:numId w:val="2"/>
        </w:numPr>
        <w:ind w:left="1440"/>
      </w:pPr>
      <w:r w:rsidRPr="00047431">
        <w:t>Predefined co-ordinates used to bound the plot area</w:t>
      </w:r>
      <w:r w:rsidR="00617476">
        <w:t xml:space="preserve"> (</w:t>
      </w:r>
      <w:proofErr w:type="spellStart"/>
      <w:r w:rsidR="00617476">
        <w:rPr>
          <w:i/>
        </w:rPr>
        <w:t>ScallopMap</w:t>
      </w:r>
      <w:proofErr w:type="spellEnd"/>
      <w:r w:rsidR="00617476">
        <w:rPr>
          <w:i/>
        </w:rPr>
        <w:t xml:space="preserve"> </w:t>
      </w:r>
      <w:r w:rsidR="00617476">
        <w:t xml:space="preserve">has more options than </w:t>
      </w:r>
      <w:bookmarkStart w:id="0" w:name="_GoBack"/>
      <w:bookmarkEnd w:id="0"/>
      <w:proofErr w:type="spellStart"/>
      <w:r w:rsidR="00617476" w:rsidRPr="00617476">
        <w:rPr>
          <w:i/>
        </w:rPr>
        <w:t>g</w:t>
      </w:r>
      <w:r w:rsidR="00617476">
        <w:rPr>
          <w:i/>
        </w:rPr>
        <w:t>et.bathy</w:t>
      </w:r>
      <w:proofErr w:type="spellEnd"/>
      <w:r w:rsidR="00617476">
        <w:rPr>
          <w:i/>
        </w:rPr>
        <w:t>).</w:t>
      </w:r>
      <w:r w:rsidR="007204AD">
        <w:t xml:space="preserve">  </w:t>
      </w:r>
    </w:p>
    <w:p w:rsidR="006332B1" w:rsidRPr="00047431" w:rsidRDefault="006332B1" w:rsidP="002D45D0">
      <w:pPr>
        <w:ind w:left="720"/>
        <w:rPr>
          <w:i/>
        </w:rPr>
      </w:pPr>
      <w:r w:rsidRPr="00047431">
        <w:rPr>
          <w:i/>
        </w:rPr>
        <w:t>Offshore</w:t>
      </w:r>
    </w:p>
    <w:p w:rsidR="0001467F" w:rsidRPr="00047431" w:rsidRDefault="0001467F" w:rsidP="002D45D0">
      <w:pPr>
        <w:pStyle w:val="ListParagraph"/>
        <w:numPr>
          <w:ilvl w:val="1"/>
          <w:numId w:val="8"/>
        </w:numPr>
      </w:pPr>
      <w:r w:rsidRPr="00047431">
        <w:t xml:space="preserve">SS, ESS, WSS, </w:t>
      </w:r>
      <w:proofErr w:type="spellStart"/>
      <w:r w:rsidRPr="00047431">
        <w:t>BBn</w:t>
      </w:r>
      <w:proofErr w:type="spellEnd"/>
      <w:r w:rsidRPr="00047431">
        <w:t>, GB</w:t>
      </w:r>
      <w:r w:rsidR="006332B1" w:rsidRPr="00047431">
        <w:t xml:space="preserve">, </w:t>
      </w:r>
      <w:proofErr w:type="spellStart"/>
      <w:r w:rsidR="006332B1" w:rsidRPr="00047431">
        <w:t>Ger</w:t>
      </w:r>
      <w:proofErr w:type="spellEnd"/>
      <w:r w:rsidR="006332B1" w:rsidRPr="00047431">
        <w:t>, Sab</w:t>
      </w:r>
      <w:r w:rsidR="00617476">
        <w:t xml:space="preserve">, ALL (ALL does not exist in </w:t>
      </w:r>
      <w:proofErr w:type="spellStart"/>
      <w:r w:rsidR="00617476" w:rsidRPr="00617476">
        <w:rPr>
          <w:i/>
        </w:rPr>
        <w:t>ScallopMap</w:t>
      </w:r>
      <w:proofErr w:type="spellEnd"/>
      <w:r w:rsidR="00617476">
        <w:t>)</w:t>
      </w:r>
    </w:p>
    <w:p w:rsidR="006332B1" w:rsidRPr="00047431" w:rsidRDefault="006332B1" w:rsidP="002D45D0">
      <w:pPr>
        <w:ind w:left="720"/>
        <w:rPr>
          <w:i/>
        </w:rPr>
      </w:pPr>
      <w:r w:rsidRPr="00047431">
        <w:rPr>
          <w:i/>
        </w:rPr>
        <w:t>Inshore</w:t>
      </w:r>
    </w:p>
    <w:p w:rsidR="006332B1" w:rsidRPr="002D45D0" w:rsidRDefault="007204AD" w:rsidP="002D45D0">
      <w:pPr>
        <w:pStyle w:val="ListParagraph"/>
        <w:numPr>
          <w:ilvl w:val="1"/>
          <w:numId w:val="8"/>
        </w:numPr>
        <w:rPr>
          <w:b/>
          <w:u w:val="single"/>
        </w:rPr>
      </w:pPr>
      <w:r>
        <w:t>N/A</w:t>
      </w:r>
    </w:p>
    <w:p w:rsidR="003E1096" w:rsidRPr="00047431" w:rsidRDefault="003E1096" w:rsidP="002D45D0">
      <w:pPr>
        <w:pStyle w:val="ListParagraph"/>
        <w:ind w:left="360"/>
        <w:rPr>
          <w:b/>
          <w:sz w:val="16"/>
          <w:szCs w:val="16"/>
        </w:rPr>
      </w:pPr>
    </w:p>
    <w:p w:rsidR="002D45D0" w:rsidRPr="00047431" w:rsidRDefault="002D45D0" w:rsidP="002D45D0">
      <w:pPr>
        <w:ind w:firstLine="360"/>
        <w:rPr>
          <w:b/>
          <w:i/>
          <w:sz w:val="24"/>
          <w:szCs w:val="24"/>
        </w:rPr>
      </w:pPr>
      <w:r w:rsidRPr="00047431">
        <w:rPr>
          <w:b/>
          <w:i/>
          <w:sz w:val="24"/>
          <w:szCs w:val="24"/>
        </w:rPr>
        <w:lastRenderedPageBreak/>
        <w:t>Functions (Excludes basic r functions)</w:t>
      </w:r>
    </w:p>
    <w:p w:rsidR="004E1B1E" w:rsidRDefault="00CD6235" w:rsidP="003E1096">
      <w:pPr>
        <w:pStyle w:val="ListParagraph"/>
        <w:ind w:left="360"/>
      </w:pPr>
      <w:proofErr w:type="spellStart"/>
      <w:proofErr w:type="gramStart"/>
      <w:r w:rsidRPr="00CD6235">
        <w:rPr>
          <w:b/>
        </w:rPr>
        <w:t>odbcConnect</w:t>
      </w:r>
      <w:proofErr w:type="spellEnd"/>
      <w:proofErr w:type="gramEnd"/>
      <w:r>
        <w:t>:  This connects to the database.  In its current form I believe we could generalize this call to help automate the function.  To r-profile or not r-profile, that is my question on that…</w:t>
      </w:r>
    </w:p>
    <w:p w:rsidR="00CD6235" w:rsidRDefault="00CD6235" w:rsidP="003E1096">
      <w:pPr>
        <w:pStyle w:val="ListParagraph"/>
        <w:ind w:left="360"/>
      </w:pPr>
      <w:proofErr w:type="spellStart"/>
      <w:proofErr w:type="gramStart"/>
      <w:r>
        <w:rPr>
          <w:b/>
        </w:rPr>
        <w:t>sqlQuery</w:t>
      </w:r>
      <w:proofErr w:type="spellEnd"/>
      <w:proofErr w:type="gramEnd"/>
      <w:r w:rsidRPr="00CD6235">
        <w:t>:</w:t>
      </w:r>
      <w:r>
        <w:t xml:space="preserve">  This sends the query to the database and extracts the information requested</w:t>
      </w:r>
    </w:p>
    <w:p w:rsidR="00CD6235" w:rsidRPr="00047431" w:rsidRDefault="00CD6235" w:rsidP="003E1096">
      <w:pPr>
        <w:pStyle w:val="ListParagraph"/>
        <w:ind w:left="360"/>
      </w:pPr>
    </w:p>
    <w:p w:rsidR="00F86DA8" w:rsidRPr="00047431" w:rsidRDefault="00F86DA8" w:rsidP="007E424E">
      <w:pPr>
        <w:rPr>
          <w:b/>
          <w:sz w:val="28"/>
          <w:szCs w:val="28"/>
        </w:rPr>
      </w:pPr>
      <w:r w:rsidRPr="00047431">
        <w:rPr>
          <w:b/>
          <w:sz w:val="28"/>
          <w:szCs w:val="28"/>
        </w:rPr>
        <w:t>Function Index</w:t>
      </w:r>
    </w:p>
    <w:p w:rsidR="00976A8C" w:rsidRDefault="00976A8C" w:rsidP="007E424E">
      <w:pPr>
        <w:spacing w:after="0"/>
      </w:pPr>
    </w:p>
    <w:p w:rsidR="00976A8C" w:rsidRDefault="00976A8C" w:rsidP="007E424E">
      <w:pPr>
        <w:spacing w:after="0"/>
      </w:pPr>
      <w:proofErr w:type="spellStart"/>
      <w:r>
        <w:t>as.character</w:t>
      </w:r>
      <w:proofErr w:type="spellEnd"/>
    </w:p>
    <w:p w:rsidR="00976A8C" w:rsidRDefault="00976A8C" w:rsidP="007E424E">
      <w:pPr>
        <w:spacing w:after="0"/>
      </w:pPr>
      <w:proofErr w:type="gramStart"/>
      <w:r>
        <w:t>c</w:t>
      </w:r>
      <w:proofErr w:type="gramEnd"/>
    </w:p>
    <w:p w:rsidR="00CD6235" w:rsidRDefault="00CD6235" w:rsidP="007E424E">
      <w:pPr>
        <w:spacing w:after="0"/>
      </w:pPr>
      <w:proofErr w:type="spellStart"/>
      <w:r>
        <w:t>data.frame</w:t>
      </w:r>
      <w:proofErr w:type="spellEnd"/>
    </w:p>
    <w:p w:rsidR="00976A8C" w:rsidRDefault="00976A8C" w:rsidP="007E424E">
      <w:pPr>
        <w:spacing w:after="0"/>
      </w:pPr>
      <w:proofErr w:type="gramStart"/>
      <w:r>
        <w:t>for</w:t>
      </w:r>
      <w:proofErr w:type="gramEnd"/>
    </w:p>
    <w:p w:rsidR="00976A8C" w:rsidRDefault="00976A8C" w:rsidP="007E424E">
      <w:pPr>
        <w:spacing w:after="0"/>
      </w:pPr>
      <w:proofErr w:type="gramStart"/>
      <w:r>
        <w:t>function</w:t>
      </w:r>
      <w:proofErr w:type="gramEnd"/>
    </w:p>
    <w:p w:rsidR="00976A8C" w:rsidRDefault="00976A8C" w:rsidP="007E424E">
      <w:pPr>
        <w:spacing w:after="0"/>
      </w:pPr>
      <w:proofErr w:type="gramStart"/>
      <w:r>
        <w:t>if</w:t>
      </w:r>
      <w:proofErr w:type="gramEnd"/>
    </w:p>
    <w:p w:rsidR="00976A8C" w:rsidRDefault="00976A8C" w:rsidP="007E424E">
      <w:pPr>
        <w:spacing w:after="0"/>
      </w:pPr>
      <w:proofErr w:type="spellStart"/>
      <w:proofErr w:type="gramStart"/>
      <w:r>
        <w:t>odbcConnect</w:t>
      </w:r>
      <w:proofErr w:type="spellEnd"/>
      <w:proofErr w:type="gramEnd"/>
    </w:p>
    <w:p w:rsidR="00CD6235" w:rsidRDefault="00D10891" w:rsidP="007E424E">
      <w:pPr>
        <w:spacing w:after="0"/>
      </w:pPr>
      <w:proofErr w:type="spellStart"/>
      <w:proofErr w:type="gramStart"/>
      <w:r>
        <w:t>odbcCloseAll</w:t>
      </w:r>
      <w:proofErr w:type="spellEnd"/>
      <w:proofErr w:type="gramEnd"/>
    </w:p>
    <w:p w:rsidR="00976A8C" w:rsidRDefault="00976A8C" w:rsidP="007E424E">
      <w:pPr>
        <w:spacing w:after="0"/>
      </w:pPr>
      <w:proofErr w:type="gramStart"/>
      <w:r>
        <w:t>paste</w:t>
      </w:r>
      <w:proofErr w:type="gramEnd"/>
    </w:p>
    <w:p w:rsidR="00976A8C" w:rsidRDefault="00976A8C" w:rsidP="007E424E">
      <w:pPr>
        <w:spacing w:after="0"/>
      </w:pPr>
      <w:proofErr w:type="gramStart"/>
      <w:r>
        <w:t>require</w:t>
      </w:r>
      <w:proofErr w:type="gramEnd"/>
    </w:p>
    <w:p w:rsidR="00976A8C" w:rsidRDefault="00976A8C" w:rsidP="007E424E">
      <w:pPr>
        <w:spacing w:after="0"/>
      </w:pPr>
      <w:proofErr w:type="gramStart"/>
      <w:r>
        <w:t>round</w:t>
      </w:r>
      <w:proofErr w:type="gramEnd"/>
    </w:p>
    <w:p w:rsidR="000D6C49" w:rsidRDefault="000D6C49" w:rsidP="007E424E">
      <w:pPr>
        <w:spacing w:after="0"/>
      </w:pPr>
      <w:proofErr w:type="spellStart"/>
      <w:proofErr w:type="gramStart"/>
      <w:r>
        <w:t>sqlQuery</w:t>
      </w:r>
      <w:proofErr w:type="spellEnd"/>
      <w:proofErr w:type="gramEnd"/>
    </w:p>
    <w:p w:rsidR="00976A8C" w:rsidRDefault="00976A8C" w:rsidP="007E424E">
      <w:pPr>
        <w:spacing w:after="0"/>
      </w:pPr>
      <w:proofErr w:type="gramStart"/>
      <w:r>
        <w:t>stop</w:t>
      </w:r>
      <w:proofErr w:type="gramEnd"/>
    </w:p>
    <w:p w:rsidR="00336676" w:rsidRDefault="00976A8C" w:rsidP="007E424E">
      <w:pPr>
        <w:spacing w:after="0"/>
      </w:pPr>
      <w:proofErr w:type="spellStart"/>
      <w:proofErr w:type="gramStart"/>
      <w:r>
        <w:t>trunc</w:t>
      </w:r>
      <w:proofErr w:type="spellEnd"/>
      <w:proofErr w:type="gramEnd"/>
    </w:p>
    <w:p w:rsidR="00CD6235" w:rsidRPr="00047431" w:rsidRDefault="00CD6235" w:rsidP="007E424E">
      <w:pPr>
        <w:spacing w:after="0"/>
      </w:pPr>
      <w:proofErr w:type="gramStart"/>
      <w:r>
        <w:t>with</w:t>
      </w:r>
      <w:proofErr w:type="gramEnd"/>
    </w:p>
    <w:p w:rsidR="00F86DA8" w:rsidRPr="00047431" w:rsidRDefault="00F86DA8" w:rsidP="007E424E">
      <w:pPr>
        <w:ind w:firstLine="360"/>
      </w:pPr>
    </w:p>
    <w:sectPr w:rsidR="00F86DA8" w:rsidRPr="00047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6">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18">
    <w:nsid w:val="7FCB5450"/>
    <w:multiLevelType w:val="hybridMultilevel"/>
    <w:tmpl w:val="807452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9"/>
  </w:num>
  <w:num w:numId="5">
    <w:abstractNumId w:val="15"/>
  </w:num>
  <w:num w:numId="6">
    <w:abstractNumId w:val="0"/>
  </w:num>
  <w:num w:numId="7">
    <w:abstractNumId w:val="6"/>
  </w:num>
  <w:num w:numId="8">
    <w:abstractNumId w:val="1"/>
  </w:num>
  <w:num w:numId="9">
    <w:abstractNumId w:val="10"/>
  </w:num>
  <w:num w:numId="10">
    <w:abstractNumId w:val="14"/>
  </w:num>
  <w:num w:numId="11">
    <w:abstractNumId w:val="12"/>
  </w:num>
  <w:num w:numId="12">
    <w:abstractNumId w:val="8"/>
  </w:num>
  <w:num w:numId="13">
    <w:abstractNumId w:val="4"/>
  </w:num>
  <w:num w:numId="14">
    <w:abstractNumId w:val="3"/>
  </w:num>
  <w:num w:numId="15">
    <w:abstractNumId w:val="17"/>
  </w:num>
  <w:num w:numId="16">
    <w:abstractNumId w:val="5"/>
  </w:num>
  <w:num w:numId="17">
    <w:abstractNumId w:val="16"/>
  </w:num>
  <w:num w:numId="18">
    <w:abstractNumId w:val="1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05B4"/>
    <w:rsid w:val="0001467F"/>
    <w:rsid w:val="000335E5"/>
    <w:rsid w:val="00047431"/>
    <w:rsid w:val="00056D55"/>
    <w:rsid w:val="00063CF0"/>
    <w:rsid w:val="000D6C49"/>
    <w:rsid w:val="0010257C"/>
    <w:rsid w:val="00102FDB"/>
    <w:rsid w:val="00114D24"/>
    <w:rsid w:val="0013123E"/>
    <w:rsid w:val="00142848"/>
    <w:rsid w:val="001459F2"/>
    <w:rsid w:val="001D753D"/>
    <w:rsid w:val="002A1336"/>
    <w:rsid w:val="002C00E0"/>
    <w:rsid w:val="002D45D0"/>
    <w:rsid w:val="00336676"/>
    <w:rsid w:val="003529B8"/>
    <w:rsid w:val="003A4E9A"/>
    <w:rsid w:val="003E1096"/>
    <w:rsid w:val="004842E3"/>
    <w:rsid w:val="00496ABC"/>
    <w:rsid w:val="004A24C9"/>
    <w:rsid w:val="004E1B1E"/>
    <w:rsid w:val="0058040F"/>
    <w:rsid w:val="00617476"/>
    <w:rsid w:val="006332B1"/>
    <w:rsid w:val="006945D6"/>
    <w:rsid w:val="006D2868"/>
    <w:rsid w:val="007155AA"/>
    <w:rsid w:val="007204AD"/>
    <w:rsid w:val="007216A5"/>
    <w:rsid w:val="00740349"/>
    <w:rsid w:val="00745178"/>
    <w:rsid w:val="00765C53"/>
    <w:rsid w:val="007E424E"/>
    <w:rsid w:val="007F6A15"/>
    <w:rsid w:val="00820CF8"/>
    <w:rsid w:val="008B2F96"/>
    <w:rsid w:val="008F6E91"/>
    <w:rsid w:val="009335C3"/>
    <w:rsid w:val="00976A8C"/>
    <w:rsid w:val="00AD3C4A"/>
    <w:rsid w:val="00AF51B8"/>
    <w:rsid w:val="00B0657F"/>
    <w:rsid w:val="00CC4F17"/>
    <w:rsid w:val="00CD33FA"/>
    <w:rsid w:val="00CD6235"/>
    <w:rsid w:val="00D10891"/>
    <w:rsid w:val="00D96748"/>
    <w:rsid w:val="00DF4C68"/>
    <w:rsid w:val="00E55DC9"/>
    <w:rsid w:val="00E61AE8"/>
    <w:rsid w:val="00ED5923"/>
    <w:rsid w:val="00F005E3"/>
    <w:rsid w:val="00F10A20"/>
    <w:rsid w:val="00F37AA9"/>
    <w:rsid w:val="00F56D70"/>
    <w:rsid w:val="00F86D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27</cp:revision>
  <dcterms:created xsi:type="dcterms:W3CDTF">2015-07-29T11:51:00Z</dcterms:created>
  <dcterms:modified xsi:type="dcterms:W3CDTF">2015-08-13T10:45:00Z</dcterms:modified>
</cp:coreProperties>
</file>