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62" w:rsidRDefault="005122CA" w:rsidP="00726562">
      <w:pPr>
        <w:jc w:val="center"/>
        <w:rPr>
          <w:b/>
        </w:rPr>
      </w:pPr>
      <w:proofErr w:type="spellStart"/>
      <w:r>
        <w:rPr>
          <w:b/>
        </w:rPr>
        <w:t>OSAC_fishery_figures.r</w:t>
      </w:r>
      <w:proofErr w:type="spellEnd"/>
    </w:p>
    <w:p w:rsidR="008F20CB" w:rsidRDefault="002A1336">
      <w:r w:rsidRPr="00047431">
        <w:rPr>
          <w:b/>
        </w:rPr>
        <w:t>Purpose</w:t>
      </w:r>
      <w:r w:rsidR="00310700">
        <w:rPr>
          <w:b/>
        </w:rPr>
        <w:t xml:space="preserve"> </w:t>
      </w:r>
      <w:r w:rsidRPr="00047431">
        <w:t xml:space="preserve">  </w:t>
      </w:r>
      <w:r w:rsidR="000D73D5">
        <w:t>This function</w:t>
      </w:r>
      <w:r w:rsidR="0013538E">
        <w:t xml:space="preserve"> </w:t>
      </w:r>
      <w:r w:rsidR="00310700">
        <w:t>is used to make the figures for the OSAC and pre-OSAC presentations.  This function makes the figures “</w:t>
      </w:r>
      <w:proofErr w:type="spellStart"/>
      <w:r w:rsidR="00310700">
        <w:t>Fishery_summary</w:t>
      </w:r>
      <w:proofErr w:type="spellEnd"/>
      <w:r w:rsidR="00310700">
        <w:t>” and “</w:t>
      </w:r>
      <w:proofErr w:type="spellStart"/>
      <w:r w:rsidR="00310700">
        <w:t>Spatial_fishery</w:t>
      </w:r>
      <w:proofErr w:type="spellEnd"/>
      <w:r w:rsidR="00310700">
        <w:t>”</w:t>
      </w:r>
    </w:p>
    <w:p w:rsidR="002A1336" w:rsidRPr="00047431" w:rsidRDefault="002A1336">
      <w:r w:rsidRPr="00047431">
        <w:rPr>
          <w:b/>
        </w:rPr>
        <w:t>Version Control</w:t>
      </w:r>
      <w:r w:rsidR="00310700">
        <w:rPr>
          <w:b/>
        </w:rPr>
        <w:t xml:space="preserve"> </w:t>
      </w:r>
      <w:r w:rsidR="00592DB5">
        <w:t xml:space="preserve">  </w:t>
      </w:r>
      <w:r w:rsidR="00726562">
        <w:t xml:space="preserve">This </w:t>
      </w:r>
      <w:r w:rsidR="00310700">
        <w:t xml:space="preserve">is the original version of </w:t>
      </w:r>
      <w:proofErr w:type="spellStart"/>
      <w:r w:rsidR="00310700" w:rsidRPr="00310700">
        <w:t>OSAC_fishery_figures.r</w:t>
      </w:r>
      <w:proofErr w:type="spellEnd"/>
      <w:r w:rsidR="00310700">
        <w:t xml:space="preserve"> as it incorporates several other scripts.</w:t>
      </w:r>
    </w:p>
    <w:p w:rsidR="00AC40C5" w:rsidRPr="00047431" w:rsidRDefault="00AC40C5">
      <w:r>
        <w:t>Required packages</w:t>
      </w:r>
      <w:r w:rsidR="00310700">
        <w:t xml:space="preserve"> </w:t>
      </w:r>
      <w:r>
        <w:t xml:space="preserve">  </w:t>
      </w:r>
      <w:proofErr w:type="spellStart"/>
      <w:r w:rsidR="00310700">
        <w:t>PBSmapping</w:t>
      </w:r>
      <w:proofErr w:type="spellEnd"/>
      <w:r w:rsidR="00310700">
        <w:t xml:space="preserve">; </w:t>
      </w:r>
      <w:proofErr w:type="spellStart"/>
      <w:r w:rsidR="00310700">
        <w:t>RColorBrewer</w:t>
      </w:r>
      <w:proofErr w:type="spellEnd"/>
    </w:p>
    <w:p w:rsidR="00592DB5" w:rsidRDefault="00592DB5" w:rsidP="00592D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Locally Derived </w:t>
      </w:r>
      <w:r w:rsidR="00F10A20" w:rsidRPr="002D45D0">
        <w:rPr>
          <w:b/>
          <w:sz w:val="28"/>
          <w:szCs w:val="28"/>
        </w:rPr>
        <w:t>Function</w:t>
      </w:r>
      <w:r>
        <w:rPr>
          <w:b/>
          <w:sz w:val="28"/>
          <w:szCs w:val="28"/>
        </w:rPr>
        <w:t>s</w:t>
      </w:r>
    </w:p>
    <w:p w:rsidR="008F20CB" w:rsidRPr="00726562" w:rsidRDefault="00310700" w:rsidP="008F20CB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fishsum.plt.r</w:t>
      </w:r>
      <w:proofErr w:type="spellEnd"/>
    </w:p>
    <w:p w:rsidR="008F20CB" w:rsidRPr="008F20CB" w:rsidRDefault="00310700" w:rsidP="008F20CB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gridPlot.r</w:t>
      </w:r>
      <w:proofErr w:type="spellEnd"/>
    </w:p>
    <w:p w:rsidR="008F20CB" w:rsidRDefault="00310700" w:rsidP="008F20CB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fishery.dat.r</w:t>
      </w:r>
      <w:proofErr w:type="spellEnd"/>
    </w:p>
    <w:p w:rsidR="00387EB7" w:rsidRPr="008F20CB" w:rsidRDefault="00310700" w:rsidP="008F20CB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ScallopMap.r</w:t>
      </w:r>
      <w:proofErr w:type="spellEnd"/>
    </w:p>
    <w:p w:rsidR="0001467F" w:rsidRPr="00047431" w:rsidRDefault="003E1096" w:rsidP="002D45D0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310700" w:rsidRPr="00310700" w:rsidRDefault="00310700" w:rsidP="00310700">
      <w:pPr>
        <w:rPr>
          <w:sz w:val="24"/>
          <w:szCs w:val="24"/>
        </w:rPr>
      </w:pPr>
      <w:r>
        <w:rPr>
          <w:sz w:val="24"/>
          <w:szCs w:val="24"/>
        </w:rPr>
        <w:t xml:space="preserve">Several custom functions and a couple of local data files are required to get this function up and running.  CPUE is calculated using the </w:t>
      </w:r>
      <w:proofErr w:type="spellStart"/>
      <w:r>
        <w:rPr>
          <w:sz w:val="24"/>
          <w:szCs w:val="24"/>
        </w:rPr>
        <w:t>fishery.dat.r</w:t>
      </w:r>
      <w:proofErr w:type="spellEnd"/>
      <w:r>
        <w:rPr>
          <w:sz w:val="24"/>
          <w:szCs w:val="24"/>
        </w:rPr>
        <w:t xml:space="preserve"> function with the jackknife method for the error.  These data are directly used to get the </w:t>
      </w:r>
      <w:proofErr w:type="spellStart"/>
      <w:r>
        <w:rPr>
          <w:sz w:val="24"/>
          <w:szCs w:val="24"/>
        </w:rPr>
        <w:t>Fishery_summary</w:t>
      </w:r>
      <w:proofErr w:type="spellEnd"/>
      <w:r>
        <w:rPr>
          <w:sz w:val="24"/>
          <w:szCs w:val="24"/>
        </w:rPr>
        <w:t xml:space="preserve"> plot.  The spatial aspects of the most recent year of fishing are aggregated into grids (default is 1 minute cells) and this is turned into the </w:t>
      </w:r>
      <w:proofErr w:type="spellStart"/>
      <w:r>
        <w:rPr>
          <w:sz w:val="24"/>
          <w:szCs w:val="24"/>
        </w:rPr>
        <w:t>Spatial_fishery</w:t>
      </w:r>
      <w:proofErr w:type="spellEnd"/>
      <w:r>
        <w:rPr>
          <w:sz w:val="24"/>
          <w:szCs w:val="24"/>
        </w:rPr>
        <w:t xml:space="preserve"> figure used for OSAC.  The data generated is also returned at the end of the function in case this is of interest.</w:t>
      </w:r>
    </w:p>
    <w:p w:rsidR="006332B1" w:rsidRPr="00047431" w:rsidRDefault="006332B1" w:rsidP="002D45D0">
      <w:pPr>
        <w:ind w:firstLine="360"/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310700" w:rsidRDefault="00310700" w:rsidP="00310700">
      <w:pPr>
        <w:pStyle w:val="ListParagraph"/>
        <w:numPr>
          <w:ilvl w:val="0"/>
          <w:numId w:val="25"/>
        </w:numPr>
        <w:spacing w:after="0" w:line="240" w:lineRule="auto"/>
      </w:pPr>
      <w:r w:rsidRPr="00310700">
        <w:t>fish.dat</w:t>
      </w:r>
      <w:r>
        <w:t xml:space="preserve"> </w:t>
      </w:r>
      <w:r w:rsidRPr="00310700">
        <w:t xml:space="preserve"> </w:t>
      </w:r>
      <w:r>
        <w:tab/>
      </w:r>
      <w:r w:rsidRPr="00310700">
        <w:t>The fishery data, likely extracted from the survey summary re</w:t>
      </w:r>
      <w:r>
        <w:t xml:space="preserve">sults but could be called </w:t>
      </w:r>
    </w:p>
    <w:p w:rsidR="00310700" w:rsidRPr="00310700" w:rsidRDefault="00310700" w:rsidP="00310700">
      <w:pPr>
        <w:pStyle w:val="ListParagraph"/>
        <w:spacing w:after="0" w:line="240" w:lineRule="auto"/>
        <w:ind w:left="1080" w:firstLine="360"/>
      </w:pPr>
      <w:proofErr w:type="gramStart"/>
      <w:r>
        <w:t>stand</w:t>
      </w:r>
      <w:proofErr w:type="gramEnd"/>
      <w:r>
        <w:t xml:space="preserve"> </w:t>
      </w:r>
      <w:r w:rsidRPr="00310700">
        <w:t>alone, default is blank</w:t>
      </w:r>
    </w:p>
    <w:p w:rsidR="00310700" w:rsidRDefault="00310700" w:rsidP="00310700">
      <w:pPr>
        <w:pStyle w:val="ListParagraph"/>
        <w:numPr>
          <w:ilvl w:val="0"/>
          <w:numId w:val="25"/>
        </w:numPr>
        <w:spacing w:after="0" w:line="240" w:lineRule="auto"/>
        <w:rPr>
          <w:lang w:val="fr-CA"/>
        </w:rPr>
      </w:pPr>
      <w:proofErr w:type="spellStart"/>
      <w:proofErr w:type="gramStart"/>
      <w:r w:rsidRPr="00310700">
        <w:t>max.date</w:t>
      </w:r>
      <w:proofErr w:type="spellEnd"/>
      <w:proofErr w:type="gramEnd"/>
      <w:r>
        <w:t xml:space="preserve"> </w:t>
      </w:r>
      <w:r w:rsidRPr="00310700">
        <w:t xml:space="preserve"> </w:t>
      </w:r>
      <w:r>
        <w:tab/>
      </w:r>
      <w:r w:rsidRPr="00310700">
        <w:t xml:space="preserve">The last date for which QA/QC log data exists.  </w:t>
      </w:r>
      <w:r w:rsidRPr="00310700">
        <w:rPr>
          <w:lang w:val="fr-CA"/>
        </w:rPr>
        <w:t xml:space="preserve">Default = </w:t>
      </w:r>
      <w:proofErr w:type="gramStart"/>
      <w:r w:rsidRPr="00310700">
        <w:rPr>
          <w:lang w:val="fr-CA"/>
        </w:rPr>
        <w:t>format(</w:t>
      </w:r>
      <w:proofErr w:type="spellStart"/>
      <w:proofErr w:type="gramEnd"/>
      <w:r w:rsidRPr="00310700">
        <w:rPr>
          <w:lang w:val="fr-CA"/>
        </w:rPr>
        <w:t>Sys.time</w:t>
      </w:r>
      <w:proofErr w:type="spellEnd"/>
      <w:r w:rsidRPr="00310700">
        <w:rPr>
          <w:lang w:val="fr-CA"/>
        </w:rPr>
        <w:t>(), "%Y-%m-</w:t>
      </w:r>
    </w:p>
    <w:p w:rsidR="00310700" w:rsidRPr="00310700" w:rsidRDefault="00310700" w:rsidP="00310700">
      <w:pPr>
        <w:pStyle w:val="ListParagraph"/>
        <w:spacing w:after="0" w:line="240" w:lineRule="auto"/>
        <w:ind w:left="1440"/>
        <w:rPr>
          <w:lang w:val="fr-CA"/>
        </w:rPr>
      </w:pPr>
      <w:r w:rsidRPr="00310700">
        <w:rPr>
          <w:lang w:val="fr-CA"/>
        </w:rPr>
        <w:t>%d"),</w:t>
      </w:r>
    </w:p>
    <w:p w:rsidR="00310700" w:rsidRPr="00310700" w:rsidRDefault="00310700" w:rsidP="00310700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 w:rsidRPr="00310700">
        <w:t>years</w:t>
      </w:r>
      <w:proofErr w:type="gramEnd"/>
      <w:r>
        <w:t xml:space="preserve"> </w:t>
      </w:r>
      <w:r w:rsidRPr="00310700">
        <w:t xml:space="preserve">    </w:t>
      </w:r>
      <w:r>
        <w:tab/>
      </w:r>
      <w:r w:rsidRPr="00310700">
        <w:t>The years of fishery data to plot.  Default = 1981</w:t>
      </w:r>
      <w:r w:rsidRPr="00310700">
        <w:t xml:space="preserve"> </w:t>
      </w:r>
      <w:r w:rsidRPr="00310700">
        <w:t>format(</w:t>
      </w:r>
      <w:proofErr w:type="spellStart"/>
      <w:r w:rsidRPr="00310700">
        <w:t>Sys.time</w:t>
      </w:r>
      <w:proofErr w:type="spellEnd"/>
      <w:r w:rsidRPr="00310700">
        <w:t>(), "%Y"),</w:t>
      </w:r>
    </w:p>
    <w:p w:rsidR="00310700" w:rsidRDefault="00310700" w:rsidP="00310700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proofErr w:type="gramStart"/>
      <w:r w:rsidRPr="00310700">
        <w:t>bnk</w:t>
      </w:r>
      <w:proofErr w:type="spellEnd"/>
      <w:proofErr w:type="gramEnd"/>
      <w:r>
        <w:t xml:space="preserve"> </w:t>
      </w:r>
      <w:r w:rsidRPr="00310700">
        <w:t xml:space="preserve">      </w:t>
      </w:r>
      <w:r>
        <w:tab/>
      </w:r>
      <w:r w:rsidRPr="00310700">
        <w:t xml:space="preserve">The bank(s) from which to extract these data.  Default = </w:t>
      </w:r>
    </w:p>
    <w:p w:rsidR="00310700" w:rsidRPr="00310700" w:rsidRDefault="00310700" w:rsidP="00310700">
      <w:pPr>
        <w:pStyle w:val="ListParagraph"/>
        <w:spacing w:after="0" w:line="240" w:lineRule="auto"/>
        <w:ind w:left="1080" w:firstLine="360"/>
      </w:pPr>
      <w:r w:rsidRPr="00310700">
        <w:t>c("Ban","Mid","Sab","</w:t>
      </w:r>
      <w:proofErr w:type="spellStart"/>
      <w:r w:rsidRPr="00310700">
        <w:t>Ger</w:t>
      </w:r>
      <w:proofErr w:type="spellEnd"/>
      <w:r w:rsidRPr="00310700">
        <w:t>","BBs","BBn","GBa","</w:t>
      </w:r>
      <w:proofErr w:type="spellStart"/>
      <w:r w:rsidRPr="00310700">
        <w:t>GBb</w:t>
      </w:r>
      <w:proofErr w:type="spellEnd"/>
      <w:r w:rsidRPr="00310700">
        <w:t>"),</w:t>
      </w:r>
    </w:p>
    <w:p w:rsidR="00310700" w:rsidRPr="00310700" w:rsidRDefault="00310700" w:rsidP="00310700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proofErr w:type="gramStart"/>
      <w:r w:rsidRPr="00310700">
        <w:t>log.ts</w:t>
      </w:r>
      <w:proofErr w:type="spellEnd"/>
      <w:proofErr w:type="gramEnd"/>
      <w:r>
        <w:t xml:space="preserve"> </w:t>
      </w:r>
      <w:r w:rsidRPr="00310700">
        <w:t xml:space="preserve">   </w:t>
      </w:r>
      <w:r>
        <w:tab/>
      </w:r>
      <w:r w:rsidRPr="00310700">
        <w:t>Do you want to log transform the survey time series data.  (T/F) default = F.</w:t>
      </w:r>
    </w:p>
    <w:p w:rsidR="00310700" w:rsidRDefault="00310700" w:rsidP="00310700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 w:rsidRPr="00310700">
        <w:t>grids</w:t>
      </w:r>
      <w:proofErr w:type="gramEnd"/>
      <w:r>
        <w:t xml:space="preserve"> </w:t>
      </w:r>
      <w:r w:rsidRPr="00310700">
        <w:t xml:space="preserve">   </w:t>
      </w:r>
      <w:r>
        <w:tab/>
      </w:r>
      <w:r w:rsidRPr="00310700">
        <w:t xml:space="preserve">What size should the catch areas be for the spatial plot.  Default = 1/60 which is a 1 </w:t>
      </w:r>
    </w:p>
    <w:p w:rsidR="00310700" w:rsidRPr="00310700" w:rsidRDefault="00310700" w:rsidP="00310700">
      <w:pPr>
        <w:pStyle w:val="ListParagraph"/>
        <w:spacing w:after="0" w:line="240" w:lineRule="auto"/>
        <w:ind w:left="1080" w:firstLine="360"/>
      </w:pPr>
      <w:proofErr w:type="gramStart"/>
      <w:r w:rsidRPr="00310700">
        <w:t>minute</w:t>
      </w:r>
      <w:proofErr w:type="gramEnd"/>
      <w:r w:rsidRPr="00310700">
        <w:t xml:space="preserve"> grid size.</w:t>
      </w:r>
    </w:p>
    <w:p w:rsidR="00310700" w:rsidRPr="00310700" w:rsidRDefault="00310700" w:rsidP="00310700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 w:rsidRPr="00310700">
        <w:t>fun</w:t>
      </w:r>
      <w:proofErr w:type="gramEnd"/>
      <w:r>
        <w:t xml:space="preserve"> </w:t>
      </w:r>
      <w:r w:rsidRPr="00310700">
        <w:t xml:space="preserve">      </w:t>
      </w:r>
      <w:r>
        <w:tab/>
      </w:r>
      <w:r w:rsidRPr="00310700">
        <w:t xml:space="preserve">The function to use for calculations in grids, see </w:t>
      </w:r>
      <w:proofErr w:type="spellStart"/>
      <w:r w:rsidRPr="00310700">
        <w:t>gridPlot</w:t>
      </w:r>
      <w:proofErr w:type="spellEnd"/>
      <w:r w:rsidRPr="00310700">
        <w:t xml:space="preserve"> for options.  Default = sum.</w:t>
      </w:r>
    </w:p>
    <w:p w:rsidR="00310700" w:rsidRDefault="00310700" w:rsidP="00310700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proofErr w:type="gramStart"/>
      <w:r w:rsidRPr="00310700">
        <w:t>lvl</w:t>
      </w:r>
      <w:proofErr w:type="spellEnd"/>
      <w:proofErr w:type="gramEnd"/>
      <w:r>
        <w:t xml:space="preserve"> </w:t>
      </w:r>
      <w:r w:rsidRPr="00310700">
        <w:t xml:space="preserve">      </w:t>
      </w:r>
      <w:r>
        <w:tab/>
      </w:r>
      <w:r w:rsidRPr="00310700">
        <w:t xml:space="preserve">What are the levels for the spatial plot.  Default is </w:t>
      </w:r>
    </w:p>
    <w:p w:rsidR="00310700" w:rsidRPr="00310700" w:rsidRDefault="00310700" w:rsidP="007037C4">
      <w:pPr>
        <w:pStyle w:val="ListParagraph"/>
        <w:spacing w:after="0" w:line="240" w:lineRule="auto"/>
        <w:ind w:left="1440"/>
      </w:pPr>
      <w:r w:rsidRPr="00310700">
        <w:t>c(10,50,100,500,1000,5000,10000,50000), which will produce</w:t>
      </w:r>
      <w:r w:rsidR="007037C4">
        <w:t xml:space="preserve"> </w:t>
      </w:r>
      <w:r w:rsidRPr="00310700">
        <w:t>bins for total catch of 10kg-50kg... up to 50,000 kg+</w:t>
      </w:r>
    </w:p>
    <w:p w:rsidR="007037C4" w:rsidRDefault="00310700" w:rsidP="00310700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proofErr w:type="gramStart"/>
      <w:r w:rsidRPr="00310700">
        <w:t>poly.brd</w:t>
      </w:r>
      <w:proofErr w:type="spellEnd"/>
      <w:proofErr w:type="gramEnd"/>
      <w:r>
        <w:t xml:space="preserve"> </w:t>
      </w:r>
      <w:r w:rsidRPr="00310700">
        <w:t xml:space="preserve"> </w:t>
      </w:r>
      <w:r w:rsidR="007037C4">
        <w:tab/>
      </w:r>
      <w:r w:rsidRPr="00310700">
        <w:t xml:space="preserve">For the spatial plot if you want a border around each cell specify the color here.  Default </w:t>
      </w:r>
    </w:p>
    <w:p w:rsidR="00310700" w:rsidRPr="00310700" w:rsidRDefault="00310700" w:rsidP="007037C4">
      <w:pPr>
        <w:pStyle w:val="ListParagraph"/>
        <w:spacing w:after="0" w:line="240" w:lineRule="auto"/>
        <w:ind w:left="1080" w:firstLine="360"/>
      </w:pPr>
      <w:r w:rsidRPr="00310700">
        <w:t>= NULL (no border)</w:t>
      </w:r>
    </w:p>
    <w:p w:rsidR="00310700" w:rsidRPr="00310700" w:rsidRDefault="00310700" w:rsidP="00310700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proofErr w:type="gramStart"/>
      <w:r w:rsidRPr="00310700">
        <w:t>add.titles</w:t>
      </w:r>
      <w:proofErr w:type="spellEnd"/>
      <w:proofErr w:type="gramEnd"/>
      <w:r>
        <w:t xml:space="preserve"> </w:t>
      </w:r>
      <w:r w:rsidR="007037C4">
        <w:tab/>
      </w:r>
      <w:r w:rsidRPr="00310700">
        <w:t>Add titles to the figures.  (T/F) default = T.</w:t>
      </w:r>
    </w:p>
    <w:p w:rsidR="007037C4" w:rsidRDefault="00310700" w:rsidP="00310700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 w:rsidRPr="00310700">
        <w:t>dirct</w:t>
      </w:r>
      <w:proofErr w:type="spellEnd"/>
      <w:r>
        <w:t xml:space="preserve"> </w:t>
      </w:r>
      <w:r w:rsidRPr="00310700">
        <w:t xml:space="preserve">    The directory to save the figures and source the functions </w:t>
      </w:r>
      <w:proofErr w:type="spellStart"/>
      <w:r w:rsidRPr="00310700">
        <w:t>from.Default</w:t>
      </w:r>
      <w:proofErr w:type="spellEnd"/>
      <w:r w:rsidRPr="00310700">
        <w:t xml:space="preserve"> =Y</w:t>
      </w:r>
      <w:r>
        <w:t xml:space="preserve"> </w:t>
      </w:r>
      <w:r w:rsidRPr="00310700">
        <w:t xml:space="preserve">/Offshore </w:t>
      </w:r>
    </w:p>
    <w:p w:rsidR="00310700" w:rsidRPr="00310700" w:rsidRDefault="00310700" w:rsidP="007037C4">
      <w:pPr>
        <w:spacing w:after="0" w:line="240" w:lineRule="auto"/>
        <w:ind w:left="720" w:firstLine="720"/>
      </w:pPr>
      <w:proofErr w:type="gramStart"/>
      <w:r w:rsidRPr="00310700">
        <w:lastRenderedPageBreak/>
        <w:t>scallop/Assessment/</w:t>
      </w:r>
      <w:proofErr w:type="spellStart"/>
      <w:r w:rsidRPr="00310700">
        <w:t>Assessment_fns</w:t>
      </w:r>
      <w:proofErr w:type="spellEnd"/>
      <w:proofErr w:type="gramEnd"/>
      <w:r w:rsidRPr="00310700">
        <w:t>/</w:t>
      </w:r>
    </w:p>
    <w:p w:rsidR="007037C4" w:rsidRDefault="00310700" w:rsidP="00310700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proofErr w:type="gramStart"/>
      <w:r w:rsidRPr="00310700">
        <w:t>save.fig</w:t>
      </w:r>
      <w:proofErr w:type="spellEnd"/>
      <w:proofErr w:type="gramEnd"/>
      <w:r>
        <w:t xml:space="preserve"> </w:t>
      </w:r>
      <w:r w:rsidRPr="00310700">
        <w:t xml:space="preserve"> </w:t>
      </w:r>
      <w:r w:rsidR="007037C4">
        <w:tab/>
      </w:r>
      <w:r w:rsidRPr="00310700">
        <w:t xml:space="preserve">Do you want to save the figure as image files, or just plot </w:t>
      </w:r>
      <w:r w:rsidR="007037C4">
        <w:t xml:space="preserve">them to screen. (T/F) Default </w:t>
      </w:r>
    </w:p>
    <w:p w:rsidR="00310700" w:rsidRPr="00310700" w:rsidRDefault="00310700" w:rsidP="007037C4">
      <w:pPr>
        <w:pStyle w:val="ListParagraph"/>
        <w:spacing w:after="0" w:line="240" w:lineRule="auto"/>
        <w:ind w:left="1440"/>
      </w:pPr>
      <w:r w:rsidRPr="00310700">
        <w:t>T which plots to the</w:t>
      </w:r>
      <w:r w:rsidR="007037C4">
        <w:t xml:space="preserve"> </w:t>
      </w:r>
      <w:r w:rsidRPr="00310700">
        <w:t xml:space="preserve">directory pulled from here- </w:t>
      </w:r>
      <w:proofErr w:type="gramStart"/>
      <w:r w:rsidRPr="00310700">
        <w:t>paste(</w:t>
      </w:r>
      <w:proofErr w:type="gramEnd"/>
      <w:r w:rsidRPr="00310700">
        <w:t>dirct,"Presentations/",yr,"/OSAC/",bnk[i],"/Fishery_summary.png",sep="")</w:t>
      </w:r>
      <w:bookmarkStart w:id="0" w:name="_GoBack"/>
      <w:bookmarkEnd w:id="0"/>
      <w:r w:rsidRPr="00310700">
        <w:t>you will need to create the directory for each year/bank combination if it does not already exist.</w:t>
      </w:r>
    </w:p>
    <w:sectPr w:rsidR="00310700" w:rsidRPr="00310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B5B" w:rsidRDefault="00DF3B5B" w:rsidP="00FC1626">
      <w:pPr>
        <w:spacing w:after="0" w:line="240" w:lineRule="auto"/>
      </w:pPr>
      <w:r>
        <w:separator/>
      </w:r>
    </w:p>
  </w:endnote>
  <w:endnote w:type="continuationSeparator" w:id="0">
    <w:p w:rsidR="00DF3B5B" w:rsidRDefault="00DF3B5B" w:rsidP="00FC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B5B" w:rsidRDefault="00DF3B5B" w:rsidP="00FC1626">
      <w:pPr>
        <w:spacing w:after="0" w:line="240" w:lineRule="auto"/>
      </w:pPr>
      <w:r>
        <w:separator/>
      </w:r>
    </w:p>
  </w:footnote>
  <w:footnote w:type="continuationSeparator" w:id="0">
    <w:p w:rsidR="00DF3B5B" w:rsidRDefault="00DF3B5B" w:rsidP="00FC1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F42D2"/>
    <w:multiLevelType w:val="hybridMultilevel"/>
    <w:tmpl w:val="687A8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70941"/>
    <w:multiLevelType w:val="hybridMultilevel"/>
    <w:tmpl w:val="7CF6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21F49"/>
    <w:multiLevelType w:val="hybridMultilevel"/>
    <w:tmpl w:val="DE76D81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1700A"/>
    <w:multiLevelType w:val="hybridMultilevel"/>
    <w:tmpl w:val="E5162472"/>
    <w:lvl w:ilvl="0" w:tplc="40D0D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6C533A0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834C78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3"/>
  </w:num>
  <w:num w:numId="5">
    <w:abstractNumId w:val="21"/>
  </w:num>
  <w:num w:numId="6">
    <w:abstractNumId w:val="0"/>
  </w:num>
  <w:num w:numId="7">
    <w:abstractNumId w:val="7"/>
  </w:num>
  <w:num w:numId="8">
    <w:abstractNumId w:val="2"/>
  </w:num>
  <w:num w:numId="9">
    <w:abstractNumId w:val="14"/>
  </w:num>
  <w:num w:numId="10">
    <w:abstractNumId w:val="20"/>
  </w:num>
  <w:num w:numId="11">
    <w:abstractNumId w:val="17"/>
  </w:num>
  <w:num w:numId="12">
    <w:abstractNumId w:val="12"/>
  </w:num>
  <w:num w:numId="13">
    <w:abstractNumId w:val="5"/>
  </w:num>
  <w:num w:numId="14">
    <w:abstractNumId w:val="4"/>
  </w:num>
  <w:num w:numId="15">
    <w:abstractNumId w:val="24"/>
  </w:num>
  <w:num w:numId="16">
    <w:abstractNumId w:val="6"/>
  </w:num>
  <w:num w:numId="17">
    <w:abstractNumId w:val="23"/>
  </w:num>
  <w:num w:numId="18">
    <w:abstractNumId w:val="19"/>
  </w:num>
  <w:num w:numId="19">
    <w:abstractNumId w:val="18"/>
  </w:num>
  <w:num w:numId="20">
    <w:abstractNumId w:val="8"/>
  </w:num>
  <w:num w:numId="21">
    <w:abstractNumId w:val="1"/>
  </w:num>
  <w:num w:numId="22">
    <w:abstractNumId w:val="22"/>
  </w:num>
  <w:num w:numId="23">
    <w:abstractNumId w:val="16"/>
  </w:num>
  <w:num w:numId="24">
    <w:abstractNumId w:val="1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07DE3"/>
    <w:rsid w:val="0001467F"/>
    <w:rsid w:val="000335E5"/>
    <w:rsid w:val="00047431"/>
    <w:rsid w:val="00056D55"/>
    <w:rsid w:val="0009614D"/>
    <w:rsid w:val="000D73D5"/>
    <w:rsid w:val="000E053A"/>
    <w:rsid w:val="0010257C"/>
    <w:rsid w:val="00102FDB"/>
    <w:rsid w:val="0013538E"/>
    <w:rsid w:val="00142848"/>
    <w:rsid w:val="001B6D7C"/>
    <w:rsid w:val="001D753D"/>
    <w:rsid w:val="002A1336"/>
    <w:rsid w:val="002C00E0"/>
    <w:rsid w:val="002D45D0"/>
    <w:rsid w:val="00310700"/>
    <w:rsid w:val="00313D25"/>
    <w:rsid w:val="00314494"/>
    <w:rsid w:val="00322045"/>
    <w:rsid w:val="00336676"/>
    <w:rsid w:val="003529B8"/>
    <w:rsid w:val="00387EB7"/>
    <w:rsid w:val="00393D5E"/>
    <w:rsid w:val="003A24FC"/>
    <w:rsid w:val="003A4E9A"/>
    <w:rsid w:val="003E0D0A"/>
    <w:rsid w:val="003E1096"/>
    <w:rsid w:val="004842E3"/>
    <w:rsid w:val="00496ABC"/>
    <w:rsid w:val="004E1B1E"/>
    <w:rsid w:val="005122CA"/>
    <w:rsid w:val="00526310"/>
    <w:rsid w:val="0058040F"/>
    <w:rsid w:val="00592DB5"/>
    <w:rsid w:val="0061548A"/>
    <w:rsid w:val="006332B1"/>
    <w:rsid w:val="00655752"/>
    <w:rsid w:val="00672ED8"/>
    <w:rsid w:val="006811E1"/>
    <w:rsid w:val="006945D6"/>
    <w:rsid w:val="006D2868"/>
    <w:rsid w:val="006D40F7"/>
    <w:rsid w:val="006F3D63"/>
    <w:rsid w:val="007037C4"/>
    <w:rsid w:val="00707316"/>
    <w:rsid w:val="007216A5"/>
    <w:rsid w:val="00726562"/>
    <w:rsid w:val="007313FC"/>
    <w:rsid w:val="00735F31"/>
    <w:rsid w:val="00740349"/>
    <w:rsid w:val="00745178"/>
    <w:rsid w:val="00765C53"/>
    <w:rsid w:val="007750C7"/>
    <w:rsid w:val="007B11AA"/>
    <w:rsid w:val="007E424E"/>
    <w:rsid w:val="007E725F"/>
    <w:rsid w:val="007F6A15"/>
    <w:rsid w:val="00820CF8"/>
    <w:rsid w:val="00845419"/>
    <w:rsid w:val="00863EE3"/>
    <w:rsid w:val="008B2F96"/>
    <w:rsid w:val="008C1F20"/>
    <w:rsid w:val="008F20CB"/>
    <w:rsid w:val="00926A95"/>
    <w:rsid w:val="009335C3"/>
    <w:rsid w:val="009C6127"/>
    <w:rsid w:val="009C6F68"/>
    <w:rsid w:val="009D688B"/>
    <w:rsid w:val="009D7CFB"/>
    <w:rsid w:val="00A5738F"/>
    <w:rsid w:val="00AB6974"/>
    <w:rsid w:val="00AC40C5"/>
    <w:rsid w:val="00AD3C4A"/>
    <w:rsid w:val="00AD49AC"/>
    <w:rsid w:val="00AF51B8"/>
    <w:rsid w:val="00B0649B"/>
    <w:rsid w:val="00B0657F"/>
    <w:rsid w:val="00B07CA8"/>
    <w:rsid w:val="00B268DF"/>
    <w:rsid w:val="00B60545"/>
    <w:rsid w:val="00B8334F"/>
    <w:rsid w:val="00B911C3"/>
    <w:rsid w:val="00C44299"/>
    <w:rsid w:val="00C60F4E"/>
    <w:rsid w:val="00C92651"/>
    <w:rsid w:val="00CD33FA"/>
    <w:rsid w:val="00CE18D2"/>
    <w:rsid w:val="00CF53E9"/>
    <w:rsid w:val="00CF56B1"/>
    <w:rsid w:val="00D241A8"/>
    <w:rsid w:val="00D82825"/>
    <w:rsid w:val="00D96748"/>
    <w:rsid w:val="00DA6FFA"/>
    <w:rsid w:val="00DD284C"/>
    <w:rsid w:val="00DF3B5B"/>
    <w:rsid w:val="00E55DC9"/>
    <w:rsid w:val="00E61AE8"/>
    <w:rsid w:val="00EA5ED0"/>
    <w:rsid w:val="00F005E3"/>
    <w:rsid w:val="00F10A20"/>
    <w:rsid w:val="00F37AA9"/>
    <w:rsid w:val="00F56D70"/>
    <w:rsid w:val="00F86DA8"/>
    <w:rsid w:val="00FA367A"/>
    <w:rsid w:val="00FC1626"/>
    <w:rsid w:val="00FD7FC0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22</cp:revision>
  <dcterms:created xsi:type="dcterms:W3CDTF">2015-08-18T10:39:00Z</dcterms:created>
  <dcterms:modified xsi:type="dcterms:W3CDTF">2016-08-30T16:41:00Z</dcterms:modified>
</cp:coreProperties>
</file>