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741882" w:rsidP="00726562">
      <w:pPr>
        <w:jc w:val="center"/>
        <w:rPr>
          <w:b/>
        </w:rPr>
      </w:pPr>
      <w:proofErr w:type="spellStart"/>
      <w:r>
        <w:rPr>
          <w:b/>
        </w:rPr>
        <w:t>Survey_summary</w:t>
      </w:r>
      <w:r w:rsidR="005122CA">
        <w:rPr>
          <w:b/>
        </w:rPr>
        <w:t>_figures.r</w:t>
      </w:r>
      <w:proofErr w:type="spellEnd"/>
    </w:p>
    <w:p w:rsidR="008F20CB" w:rsidRDefault="002A1336">
      <w:r w:rsidRPr="00047431">
        <w:rPr>
          <w:b/>
        </w:rPr>
        <w:t>Purpose</w:t>
      </w:r>
      <w:r w:rsidR="00310700">
        <w:rPr>
          <w:b/>
        </w:rPr>
        <w:t xml:space="preserve"> </w:t>
      </w:r>
      <w:r w:rsidRPr="00047431">
        <w:t xml:space="preserve">  </w:t>
      </w:r>
      <w:r w:rsidR="000D73D5">
        <w:t>This function</w:t>
      </w:r>
      <w:r w:rsidR="0013538E">
        <w:t xml:space="preserve"> </w:t>
      </w:r>
      <w:r w:rsidR="00310700">
        <w:t xml:space="preserve">is used to make the figures for </w:t>
      </w:r>
      <w:r w:rsidR="00741882">
        <w:t>survey summary</w:t>
      </w:r>
      <w:r w:rsidR="00310700">
        <w:t xml:space="preserve"> presentations.  This function </w:t>
      </w:r>
      <w:r w:rsidR="00741882">
        <w:t>automates the creation of 18 specific figures that may or may not be used in survey summary in a given year</w:t>
      </w:r>
      <w:r w:rsidR="00754E12">
        <w:t xml:space="preserve"> for whatever combination of banks you are interested in</w:t>
      </w:r>
      <w:proofErr w:type="gramStart"/>
      <w:r w:rsidR="00754E12">
        <w:t>.</w:t>
      </w:r>
      <w:r w:rsidR="00741882">
        <w:t>.</w:t>
      </w:r>
      <w:proofErr w:type="gramEnd"/>
      <w:r w:rsidR="00741882">
        <w:t xml:space="preserve">  For this function to work you need to have the survey summary results processed and saved (using </w:t>
      </w:r>
      <w:proofErr w:type="spellStart"/>
      <w:r w:rsidR="00741882">
        <w:t>Survey_summary_data.r</w:t>
      </w:r>
      <w:proofErr w:type="spellEnd"/>
      <w:r w:rsidR="00741882">
        <w:t xml:space="preserve">).  The results can be saved to screen or as </w:t>
      </w:r>
      <w:proofErr w:type="spellStart"/>
      <w:r w:rsidR="00741882">
        <w:t>png</w:t>
      </w:r>
      <w:proofErr w:type="spellEnd"/>
      <w:r w:rsidR="00741882">
        <w:t xml:space="preserve"> files</w:t>
      </w:r>
    </w:p>
    <w:p w:rsidR="00741882" w:rsidRDefault="002A1336">
      <w:r w:rsidRPr="00047431">
        <w:rPr>
          <w:b/>
        </w:rPr>
        <w:t>Version Control</w:t>
      </w:r>
      <w:r w:rsidR="00310700">
        <w:rPr>
          <w:b/>
        </w:rPr>
        <w:t xml:space="preserve"> </w:t>
      </w:r>
      <w:r w:rsidR="00592DB5">
        <w:t xml:space="preserve">  </w:t>
      </w:r>
      <w:r w:rsidR="00726562">
        <w:t xml:space="preserve">This </w:t>
      </w:r>
      <w:r w:rsidR="00310700">
        <w:t xml:space="preserve">is the original version </w:t>
      </w:r>
      <w:proofErr w:type="spellStart"/>
      <w:r w:rsidR="00741882">
        <w:t>Survey_summary</w:t>
      </w:r>
      <w:r w:rsidR="00310700" w:rsidRPr="00310700">
        <w:t>_figures.r</w:t>
      </w:r>
      <w:proofErr w:type="spellEnd"/>
      <w:r w:rsidR="00741882">
        <w:t xml:space="preserve">, it along with </w:t>
      </w:r>
      <w:proofErr w:type="spellStart"/>
      <w:r w:rsidR="00741882">
        <w:t>Survey_summary_data.r</w:t>
      </w:r>
      <w:proofErr w:type="spellEnd"/>
      <w:r w:rsidR="00741882">
        <w:t xml:space="preserve"> replace the annual survey summary r scripts.</w:t>
      </w:r>
    </w:p>
    <w:p w:rsidR="00AC40C5" w:rsidRPr="00047431" w:rsidRDefault="00AC40C5">
      <w:r>
        <w:t>Required packages</w:t>
      </w:r>
      <w:r w:rsidR="00310700">
        <w:t xml:space="preserve"> </w:t>
      </w:r>
      <w:r>
        <w:t xml:space="preserve">  </w:t>
      </w:r>
      <w:proofErr w:type="spellStart"/>
      <w:r w:rsidR="00741882" w:rsidRPr="00741882">
        <w:t>viridis</w:t>
      </w:r>
      <w:proofErr w:type="spellEnd"/>
      <w:r w:rsidR="00741882">
        <w:t xml:space="preserve"> (the locally derived functions have their own package needs as well)</w:t>
      </w:r>
    </w:p>
    <w:p w:rsidR="00592DB5" w:rsidRDefault="00592DB5" w:rsidP="00592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Locally Derived </w:t>
      </w:r>
      <w:r w:rsidR="00F10A20" w:rsidRPr="002D45D0"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>s</w:t>
      </w:r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741882">
        <w:t>ScallopMap.r</w:t>
      </w:r>
      <w:proofErr w:type="spellEnd"/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741882">
        <w:t>stdts.plt.R</w:t>
      </w:r>
      <w:proofErr w:type="spellEnd"/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741882">
        <w:t>survey.ts.r</w:t>
      </w:r>
      <w:proofErr w:type="spellEnd"/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  <w:rPr>
          <w:lang w:val="fr-CA"/>
        </w:rPr>
      </w:pPr>
      <w:proofErr w:type="spellStart"/>
      <w:r w:rsidRPr="00741882">
        <w:rPr>
          <w:lang w:val="fr-CA"/>
        </w:rPr>
        <w:t>shf.plt.r</w:t>
      </w:r>
      <w:proofErr w:type="spellEnd"/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  <w:rPr>
          <w:lang w:val="fr-CA"/>
        </w:rPr>
      </w:pPr>
      <w:proofErr w:type="spellStart"/>
      <w:r w:rsidRPr="00741882">
        <w:rPr>
          <w:lang w:val="fr-CA"/>
        </w:rPr>
        <w:t>contour.gen.r</w:t>
      </w:r>
      <w:proofErr w:type="spellEnd"/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r w:rsidRPr="00741882">
        <w:t>shwt.plt1.r</w:t>
      </w:r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r w:rsidRPr="00741882">
        <w:t>Clap3.plt.R</w:t>
      </w:r>
    </w:p>
    <w:p w:rsidR="00741882" w:rsidRP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741882">
        <w:t>gridPlot.r</w:t>
      </w:r>
      <w:proofErr w:type="spellEnd"/>
    </w:p>
    <w:p w:rsidR="00741882" w:rsidRDefault="00741882" w:rsidP="0074188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741882">
        <w:t>meat_count_shell_height_breakdown_figure.r</w:t>
      </w:r>
      <w:proofErr w:type="spellEnd"/>
    </w:p>
    <w:p w:rsidR="00741882" w:rsidRPr="00741882" w:rsidRDefault="00741882" w:rsidP="00741882">
      <w:pPr>
        <w:pStyle w:val="ListParagraph"/>
        <w:spacing w:after="0" w:line="240" w:lineRule="auto"/>
      </w:pPr>
    </w:p>
    <w:p w:rsidR="0001467F" w:rsidRPr="00047431" w:rsidRDefault="003E1096" w:rsidP="00741882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10700" w:rsidRPr="00310700" w:rsidRDefault="00741882" w:rsidP="00310700">
      <w:pPr>
        <w:rPr>
          <w:sz w:val="24"/>
          <w:szCs w:val="24"/>
        </w:rPr>
      </w:pPr>
      <w:r>
        <w:rPr>
          <w:sz w:val="24"/>
          <w:szCs w:val="24"/>
        </w:rPr>
        <w:t>Numerous custom functions, a local csv, and the results of the survey year of interest are all required for this function to work.</w:t>
      </w:r>
      <w:r w:rsidR="00310700">
        <w:rPr>
          <w:sz w:val="24"/>
          <w:szCs w:val="24"/>
        </w:rPr>
        <w:t xml:space="preserve"> </w:t>
      </w:r>
      <w:r w:rsidR="00754E12">
        <w:rPr>
          <w:sz w:val="24"/>
          <w:szCs w:val="24"/>
        </w:rPr>
        <w:t xml:space="preserve"> The first part of the function is getting the data and function loaded and organized into a consistent set up (for example adding NA’s to years we don’t have data in the survey).    Next the spatial data are generated for abundances, biomasses, and clappers using the </w:t>
      </w:r>
      <w:proofErr w:type="spellStart"/>
      <w:r w:rsidR="00754E12">
        <w:rPr>
          <w:sz w:val="24"/>
          <w:szCs w:val="24"/>
        </w:rPr>
        <w:t>contour.gen</w:t>
      </w:r>
      <w:proofErr w:type="spellEnd"/>
      <w:r w:rsidR="00754E12">
        <w:rPr>
          <w:sz w:val="24"/>
          <w:szCs w:val="24"/>
        </w:rPr>
        <w:t xml:space="preserve"> function repeatedly.  The plot titles are also set up at this time.  From there is it “simply” a brute force effort to plot the requested plots for the requested banks in the requested year.  Plots can be printed to the screen (don’t do that if making a bunch of plots for a bunch of banks, or saved as </w:t>
      </w:r>
      <w:proofErr w:type="spellStart"/>
      <w:r w:rsidR="00754E12">
        <w:rPr>
          <w:sz w:val="24"/>
          <w:szCs w:val="24"/>
        </w:rPr>
        <w:t>png’s</w:t>
      </w:r>
      <w:proofErr w:type="spellEnd"/>
      <w:r w:rsidR="00754E12">
        <w:rPr>
          <w:sz w:val="24"/>
          <w:szCs w:val="24"/>
        </w:rPr>
        <w:t>.  I probably should have made a pdf option as well but I didn’t so deal with it…</w:t>
      </w:r>
      <w:r w:rsidR="00C1321F">
        <w:rPr>
          <w:sz w:val="24"/>
          <w:szCs w:val="24"/>
        </w:rPr>
        <w:t xml:space="preserve">  The </w:t>
      </w:r>
      <w:proofErr w:type="spellStart"/>
      <w:r w:rsidR="00C1321F">
        <w:rPr>
          <w:sz w:val="24"/>
          <w:szCs w:val="24"/>
        </w:rPr>
        <w:t>ganks</w:t>
      </w:r>
      <w:proofErr w:type="spellEnd"/>
      <w:r w:rsidR="00C1321F">
        <w:rPr>
          <w:sz w:val="24"/>
          <w:szCs w:val="24"/>
        </w:rPr>
        <w:t xml:space="preserve"> and plots you can make are all listed below in the Arguments.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741882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plots</w:t>
      </w:r>
      <w:proofErr w:type="gramEnd"/>
      <w:r>
        <w:t>:    What plots do you want to make.  Defaults to all plots options include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PR-spa</w:t>
      </w:r>
      <w:r>
        <w:t>tial</w:t>
      </w:r>
      <w:r>
        <w:tab/>
      </w:r>
      <w:r>
        <w:tab/>
      </w:r>
      <w:r>
        <w:t xml:space="preserve">Spatial Pre-recruits 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Rec-spatial</w:t>
      </w:r>
      <w:r>
        <w:tab/>
      </w:r>
      <w:r>
        <w:tab/>
      </w:r>
      <w:r>
        <w:t>Spatial Recruits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FR-spatial</w:t>
      </w:r>
      <w:r>
        <w:tab/>
      </w:r>
      <w:r>
        <w:tab/>
      </w:r>
      <w:r>
        <w:t>Spatial fully recruited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CF-spatial</w:t>
      </w:r>
      <w:r>
        <w:tab/>
      </w:r>
      <w:r>
        <w:tab/>
      </w:r>
      <w:r>
        <w:t>Spatial condition factor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lastRenderedPageBreak/>
        <w:t>MC-spatial</w:t>
      </w:r>
      <w:r>
        <w:tab/>
      </w:r>
      <w:r>
        <w:tab/>
      </w:r>
      <w:r>
        <w:t>Spatial Meat count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Clap-spatial</w:t>
      </w:r>
      <w:r>
        <w:tab/>
      </w:r>
      <w:r>
        <w:tab/>
      </w:r>
      <w:r>
        <w:t>Spatial clappers (%), Recruits + Fully recruited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Survey</w:t>
      </w:r>
      <w:r>
        <w:tab/>
      </w:r>
      <w:r>
        <w:tab/>
      </w:r>
      <w:r>
        <w:t xml:space="preserve"> Spatial survey </w:t>
      </w:r>
      <w:proofErr w:type="spellStart"/>
      <w:r>
        <w:t>tow</w:t>
      </w:r>
      <w:proofErr w:type="spellEnd"/>
      <w:r>
        <w:t xml:space="preserve"> locations + strata where applicable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MW-SH</w:t>
      </w:r>
      <w:r>
        <w:tab/>
      </w:r>
      <w:r>
        <w:tab/>
      </w:r>
      <w:r>
        <w:t xml:space="preserve">Meat Weight Shell Height 2 panel plot, MW-SH by tow (left panel) + 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r>
        <w:t>Condition time series (right panel)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>
        <w:t>abund-ts</w:t>
      </w:r>
      <w:proofErr w:type="spellEnd"/>
      <w:r>
        <w:tab/>
      </w:r>
      <w:r>
        <w:tab/>
      </w:r>
      <w:r>
        <w:t xml:space="preserve">Survey estimated abundance (#/tow) time series of Pre recruits, recruits 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proofErr w:type="gramStart"/>
      <w:r>
        <w:t>and</w:t>
      </w:r>
      <w:proofErr w:type="gramEnd"/>
      <w:r>
        <w:t xml:space="preserve"> fully recruited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biomass-</w:t>
      </w:r>
      <w:proofErr w:type="spellStart"/>
      <w:r>
        <w:t>ts</w:t>
      </w:r>
      <w:proofErr w:type="spellEnd"/>
      <w:r>
        <w:tab/>
      </w:r>
      <w:r>
        <w:tab/>
      </w:r>
      <w:r>
        <w:t xml:space="preserve">Survey estimated biomass (kg/tow) time series of Pre recruits, recruits 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proofErr w:type="gramStart"/>
      <w:r>
        <w:t>and</w:t>
      </w:r>
      <w:proofErr w:type="gramEnd"/>
      <w:r>
        <w:t xml:space="preserve"> fully recruited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SHF</w:t>
      </w:r>
      <w:r>
        <w:tab/>
      </w:r>
      <w:r>
        <w:tab/>
      </w:r>
      <w:r>
        <w:tab/>
      </w:r>
      <w:r>
        <w:t>Shell height frequency for the last 6 years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SHF-large</w:t>
      </w:r>
      <w:r>
        <w:tab/>
      </w:r>
      <w:r>
        <w:tab/>
      </w:r>
      <w:r>
        <w:t>S</w:t>
      </w:r>
      <w:r>
        <w:t>h</w:t>
      </w:r>
      <w:r>
        <w:t>ell height frequency for the last 6 years for SH bins &gt; 70 mm.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SHF-split</w:t>
      </w:r>
      <w:r>
        <w:tab/>
      </w:r>
      <w:r>
        <w:tab/>
      </w:r>
      <w:r>
        <w:t>Shell height frequency for the last 6 years, split at 60 mm to enable re-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proofErr w:type="gramStart"/>
      <w:r>
        <w:t>scaling</w:t>
      </w:r>
      <w:proofErr w:type="gramEnd"/>
      <w:r>
        <w:t xml:space="preserve"> of large SHF size bins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clapper-</w:t>
      </w:r>
      <w:proofErr w:type="spellStart"/>
      <w:r>
        <w:t>abund</w:t>
      </w:r>
      <w:proofErr w:type="spellEnd"/>
      <w:r>
        <w:t>-</w:t>
      </w:r>
      <w:proofErr w:type="spellStart"/>
      <w:r>
        <w:t>ts</w:t>
      </w:r>
      <w:proofErr w:type="spellEnd"/>
      <w:r>
        <w:tab/>
      </w:r>
      <w:r>
        <w:t xml:space="preserve">Clapper abundance (#/tow) time series of Pre recruits, recruits and fully 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proofErr w:type="gramStart"/>
      <w:r>
        <w:t>recruited</w:t>
      </w:r>
      <w:proofErr w:type="gramEnd"/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clapper-per-</w:t>
      </w:r>
      <w:proofErr w:type="spellStart"/>
      <w:r>
        <w:t>ts</w:t>
      </w:r>
      <w:proofErr w:type="spellEnd"/>
      <w:r>
        <w:tab/>
      </w:r>
      <w:r>
        <w:t>Average % clappers per tow time series all 3 size classes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SH-MW-CF-</w:t>
      </w:r>
      <w:proofErr w:type="spellStart"/>
      <w:r>
        <w:t>ts</w:t>
      </w:r>
      <w:proofErr w:type="spellEnd"/>
      <w:r>
        <w:tab/>
      </w:r>
      <w:r>
        <w:t>Time series of average shell height, meat weight, and condition factor.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r>
        <w:t>breakdown</w:t>
      </w:r>
      <w:r>
        <w:tab/>
      </w:r>
      <w:r>
        <w:tab/>
      </w:r>
      <w:r>
        <w:t>Plot of biomass by shell height + meat count</w:t>
      </w:r>
    </w:p>
    <w:p w:rsidR="00741882" w:rsidRDefault="00741882" w:rsidP="00741882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>
        <w:t>seedboxes</w:t>
      </w:r>
      <w:proofErr w:type="spellEnd"/>
      <w:r>
        <w:tab/>
      </w:r>
      <w:r>
        <w:tab/>
      </w:r>
      <w:r>
        <w:t xml:space="preserve">Plot of the </w:t>
      </w:r>
      <w:proofErr w:type="spellStart"/>
      <w:r>
        <w:t>seedboxes</w:t>
      </w:r>
      <w:proofErr w:type="spellEnd"/>
      <w:r>
        <w:t xml:space="preserve">, this includes several plots which will all be </w:t>
      </w:r>
    </w:p>
    <w:p w:rsidR="00741882" w:rsidRDefault="00741882" w:rsidP="00741882">
      <w:pPr>
        <w:pStyle w:val="ListParagraph"/>
        <w:spacing w:after="0" w:line="240" w:lineRule="auto"/>
        <w:ind w:left="2520" w:firstLine="360"/>
      </w:pPr>
      <w:proofErr w:type="gramStart"/>
      <w:r>
        <w:t>produced</w:t>
      </w:r>
      <w:proofErr w:type="gramEnd"/>
      <w:r>
        <w:t xml:space="preserve"> if there is currently an open </w:t>
      </w:r>
      <w:proofErr w:type="spellStart"/>
      <w:r>
        <w:t>seedbox</w:t>
      </w:r>
      <w:proofErr w:type="spellEnd"/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banks</w:t>
      </w:r>
      <w:proofErr w:type="gramEnd"/>
      <w:r w:rsidR="00DE2418">
        <w:tab/>
      </w:r>
      <w:r>
        <w:t>The banks to create figures for.  Option are "BBn" ,"BBs", "</w:t>
      </w:r>
      <w:proofErr w:type="spellStart"/>
      <w:r>
        <w:t>Ger</w:t>
      </w:r>
      <w:proofErr w:type="spellEnd"/>
      <w:r>
        <w:t>", "Mid", "Sab", "</w:t>
      </w:r>
      <w:proofErr w:type="spellStart"/>
      <w:r>
        <w:t>GBb</w:t>
      </w:r>
      <w:proofErr w:type="spellEnd"/>
      <w:r>
        <w:t xml:space="preserve">", </w:t>
      </w:r>
    </w:p>
    <w:p w:rsidR="00741882" w:rsidRDefault="00741882" w:rsidP="00DE2418">
      <w:pPr>
        <w:pStyle w:val="ListParagraph"/>
        <w:spacing w:after="0" w:line="240" w:lineRule="auto"/>
        <w:ind w:left="1080" w:firstLine="360"/>
      </w:pPr>
      <w:r>
        <w:t>"</w:t>
      </w:r>
      <w:proofErr w:type="spellStart"/>
      <w:r>
        <w:t>GBa","GB</w:t>
      </w:r>
      <w:proofErr w:type="spellEnd"/>
      <w:proofErr w:type="gramStart"/>
      <w:r>
        <w:t xml:space="preserve">" </w:t>
      </w:r>
      <w:r w:rsidR="00DE2418">
        <w:t xml:space="preserve"> </w:t>
      </w:r>
      <w:r>
        <w:t>(</w:t>
      </w:r>
      <w:proofErr w:type="gramEnd"/>
      <w:r>
        <w:t>note Banquereau is not supported yet and the GB is Georges Bank Spring</w:t>
      </w:r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direct</w:t>
      </w:r>
      <w:proofErr w:type="gramEnd"/>
      <w:r w:rsidR="00DE2418">
        <w:tab/>
      </w:r>
      <w:r>
        <w:t xml:space="preserve">The working directory to put figures are from which to grab data.  Default = "Y:/Offshore </w:t>
      </w:r>
    </w:p>
    <w:p w:rsidR="00741882" w:rsidRDefault="00DE2418" w:rsidP="00DE2418">
      <w:pPr>
        <w:pStyle w:val="ListParagraph"/>
        <w:spacing w:after="0" w:line="240" w:lineRule="auto"/>
        <w:ind w:left="1080" w:firstLine="360"/>
      </w:pPr>
      <w:proofErr w:type="gramStart"/>
      <w:r>
        <w:t>scallop/Assessment</w:t>
      </w:r>
      <w:proofErr w:type="gramEnd"/>
      <w:r>
        <w:t>/"</w:t>
      </w:r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>
        <w:t>yr</w:t>
      </w:r>
      <w:proofErr w:type="spellEnd"/>
      <w:proofErr w:type="gramEnd"/>
      <w:r w:rsidR="00DE2418">
        <w:tab/>
      </w:r>
      <w:r w:rsidR="00DE2418">
        <w:tab/>
      </w:r>
      <w:r>
        <w:t xml:space="preserve">The survey year of interest.  Default = </w:t>
      </w:r>
      <w:proofErr w:type="spellStart"/>
      <w:r>
        <w:t>as.numeric</w:t>
      </w:r>
      <w:proofErr w:type="spellEnd"/>
      <w:r>
        <w:t>(format(</w:t>
      </w:r>
      <w:proofErr w:type="spellStart"/>
      <w:r>
        <w:t>Sys.time</w:t>
      </w:r>
      <w:proofErr w:type="spellEnd"/>
      <w:r>
        <w:t xml:space="preserve">(), "%Y")) which </w:t>
      </w:r>
    </w:p>
    <w:p w:rsidR="00741882" w:rsidRDefault="00741882" w:rsidP="00DE2418">
      <w:pPr>
        <w:pStyle w:val="ListParagraph"/>
        <w:spacing w:after="0" w:line="240" w:lineRule="auto"/>
        <w:ind w:left="1440"/>
      </w:pPr>
      <w:proofErr w:type="gramStart"/>
      <w:r>
        <w:t>attempts</w:t>
      </w:r>
      <w:proofErr w:type="gramEnd"/>
      <w:r>
        <w:t xml:space="preserve"> to produce plots for the current year.</w:t>
      </w:r>
      <w:r w:rsidR="00DE2418">
        <w:t xml:space="preserve"> </w:t>
      </w:r>
      <w:r>
        <w:t xml:space="preserve">NB: If trying to reproduce figures from previous years </w:t>
      </w:r>
      <w:proofErr w:type="gramStart"/>
      <w:r>
        <w:t>make</w:t>
      </w:r>
      <w:proofErr w:type="gramEnd"/>
      <w:r>
        <w:t xml:space="preserve"> sure the </w:t>
      </w:r>
      <w:proofErr w:type="spellStart"/>
      <w:r>
        <w:t>Rdata</w:t>
      </w:r>
      <w:proofErr w:type="spellEnd"/>
      <w:r>
        <w:t xml:space="preserve"> output from </w:t>
      </w:r>
      <w:proofErr w:type="spellStart"/>
      <w:r>
        <w:t>SurverySummary_data.r</w:t>
      </w:r>
      <w:proofErr w:type="spellEnd"/>
      <w:r>
        <w:t xml:space="preserve"> for that year exists!</w:t>
      </w:r>
    </w:p>
    <w:p w:rsidR="00741882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>
        <w:t>add.title</w:t>
      </w:r>
      <w:proofErr w:type="spellEnd"/>
      <w:proofErr w:type="gramEnd"/>
      <w:r w:rsidR="00DE2418">
        <w:tab/>
      </w:r>
      <w:r>
        <w:t>Add titles to the figures; T/F.  Default = T</w:t>
      </w:r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fig</w:t>
      </w:r>
      <w:proofErr w:type="gramEnd"/>
      <w:r w:rsidR="00DE2418">
        <w:tab/>
      </w:r>
      <w:r w:rsidR="00DE2418">
        <w:tab/>
      </w:r>
      <w:r>
        <w:t xml:space="preserve">Plot the figures to "screen" or to a "file". If fig = "file" figures are placed in the following </w:t>
      </w:r>
    </w:p>
    <w:p w:rsidR="00741882" w:rsidRDefault="00741882" w:rsidP="00DE2418">
      <w:pPr>
        <w:pStyle w:val="ListParagraph"/>
        <w:spacing w:after="0" w:line="240" w:lineRule="auto"/>
        <w:ind w:left="1440"/>
      </w:pPr>
      <w:proofErr w:type="gramStart"/>
      <w:r>
        <w:t>directory</w:t>
      </w:r>
      <w:proofErr w:type="gramEnd"/>
      <w:r>
        <w:t xml:space="preserve"> (which must exist!!)</w:t>
      </w:r>
      <w:r w:rsidR="00DE2418">
        <w:t xml:space="preserve"> </w:t>
      </w:r>
      <w:r>
        <w:t>direct/</w:t>
      </w:r>
      <w:proofErr w:type="spellStart"/>
      <w:r>
        <w:t>yr</w:t>
      </w:r>
      <w:proofErr w:type="spellEnd"/>
      <w:r>
        <w:t>/Presentations/</w:t>
      </w:r>
      <w:proofErr w:type="spellStart"/>
      <w:r>
        <w:t>Survey_summary</w:t>
      </w:r>
      <w:proofErr w:type="spellEnd"/>
      <w:r>
        <w:t>/bank) (e.g. ...Y:/Offshore scallop/Assessment/2015/Presentations/</w:t>
      </w:r>
      <w:proofErr w:type="spellStart"/>
      <w:r>
        <w:t>Survey_summary</w:t>
      </w:r>
      <w:proofErr w:type="spellEnd"/>
      <w:r>
        <w:t>/GBa/)</w:t>
      </w:r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>
        <w:t>dat</w:t>
      </w:r>
      <w:proofErr w:type="spellEnd"/>
      <w:proofErr w:type="gramEnd"/>
      <w:r w:rsidR="00DE2418">
        <w:tab/>
      </w:r>
      <w:r w:rsidR="00DE2418">
        <w:tab/>
      </w:r>
      <w:r>
        <w:t xml:space="preserve">What output file do you want to load.  If the entire survey summary isn't available yet </w:t>
      </w:r>
    </w:p>
    <w:p w:rsidR="00741882" w:rsidRDefault="00741882" w:rsidP="00DE2418">
      <w:pPr>
        <w:pStyle w:val="ListParagraph"/>
        <w:spacing w:after="0" w:line="240" w:lineRule="auto"/>
        <w:ind w:left="1080" w:firstLine="360"/>
      </w:pPr>
      <w:proofErr w:type="gramStart"/>
      <w:r>
        <w:t>you'll</w:t>
      </w:r>
      <w:proofErr w:type="gramEnd"/>
      <w:r>
        <w:t xml:space="preserve"> need to load</w:t>
      </w:r>
    </w:p>
    <w:p w:rsidR="00DE2418" w:rsidRDefault="00741882" w:rsidP="00741882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season</w:t>
      </w:r>
      <w:proofErr w:type="gramEnd"/>
      <w:r w:rsidR="00DE2418">
        <w:tab/>
      </w:r>
      <w:r>
        <w:t xml:space="preserve">For the spring survey we need to identify that we don't have all the results in yet.  When </w:t>
      </w:r>
    </w:p>
    <w:p w:rsidR="00310700" w:rsidRPr="00310700" w:rsidRDefault="00741882" w:rsidP="00DE2418">
      <w:pPr>
        <w:pStyle w:val="ListParagraph"/>
        <w:spacing w:after="0" w:line="240" w:lineRule="auto"/>
        <w:ind w:left="1440"/>
      </w:pPr>
      <w:proofErr w:type="gramStart"/>
      <w:r>
        <w:t>running</w:t>
      </w:r>
      <w:proofErr w:type="gramEnd"/>
      <w:r>
        <w:t xml:space="preserve"> the scripts with only spring</w:t>
      </w:r>
      <w:r w:rsidR="00DE2418">
        <w:t xml:space="preserve"> </w:t>
      </w:r>
      <w:r>
        <w:t xml:space="preserve">survey data set to "spring".  If just running GBa and </w:t>
      </w:r>
      <w:proofErr w:type="spellStart"/>
      <w:r>
        <w:t>GBb</w:t>
      </w:r>
      <w:proofErr w:type="spellEnd"/>
      <w:r>
        <w:t xml:space="preserve"> you can set this to "summer" if you've already created the </w:t>
      </w:r>
      <w:proofErr w:type="spellStart"/>
      <w:r>
        <w:t>Rdata</w:t>
      </w:r>
      <w:proofErr w:type="spellEnd"/>
      <w:r>
        <w:t xml:space="preserve"> file.</w:t>
      </w:r>
      <w:r w:rsidR="00DE2418">
        <w:t xml:space="preserve"> </w:t>
      </w:r>
      <w:r>
        <w:t xml:space="preserve">When summer survey is complete you can also set this to the default of "both".  </w:t>
      </w:r>
      <w:proofErr w:type="gramStart"/>
      <w:r>
        <w:t>Used to deter</w:t>
      </w:r>
      <w:bookmarkStart w:id="0" w:name="_GoBack"/>
      <w:bookmarkEnd w:id="0"/>
      <w:r>
        <w:t>mine name of saved results.</w:t>
      </w:r>
      <w:proofErr w:type="gramEnd"/>
    </w:p>
    <w:sectPr w:rsidR="00310700" w:rsidRPr="0031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27B" w:rsidRDefault="00EE627B" w:rsidP="00FC1626">
      <w:pPr>
        <w:spacing w:after="0" w:line="240" w:lineRule="auto"/>
      </w:pPr>
      <w:r>
        <w:separator/>
      </w:r>
    </w:p>
  </w:endnote>
  <w:endnote w:type="continuationSeparator" w:id="0">
    <w:p w:rsidR="00EE627B" w:rsidRDefault="00EE627B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27B" w:rsidRDefault="00EE627B" w:rsidP="00FC1626">
      <w:pPr>
        <w:spacing w:after="0" w:line="240" w:lineRule="auto"/>
      </w:pPr>
      <w:r>
        <w:separator/>
      </w:r>
    </w:p>
  </w:footnote>
  <w:footnote w:type="continuationSeparator" w:id="0">
    <w:p w:rsidR="00EE627B" w:rsidRDefault="00EE627B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4"/>
  </w:num>
  <w:num w:numId="5">
    <w:abstractNumId w:val="22"/>
  </w:num>
  <w:num w:numId="6">
    <w:abstractNumId w:val="0"/>
  </w:num>
  <w:num w:numId="7">
    <w:abstractNumId w:val="8"/>
  </w:num>
  <w:num w:numId="8">
    <w:abstractNumId w:val="3"/>
  </w:num>
  <w:num w:numId="9">
    <w:abstractNumId w:val="15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5"/>
  </w:num>
  <w:num w:numId="16">
    <w:abstractNumId w:val="7"/>
  </w:num>
  <w:num w:numId="17">
    <w:abstractNumId w:val="24"/>
  </w:num>
  <w:num w:numId="18">
    <w:abstractNumId w:val="20"/>
  </w:num>
  <w:num w:numId="19">
    <w:abstractNumId w:val="19"/>
  </w:num>
  <w:num w:numId="20">
    <w:abstractNumId w:val="9"/>
  </w:num>
  <w:num w:numId="21">
    <w:abstractNumId w:val="1"/>
  </w:num>
  <w:num w:numId="22">
    <w:abstractNumId w:val="23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9614D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0700"/>
    <w:rsid w:val="00313D25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122CA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F20CB"/>
    <w:rsid w:val="00926A95"/>
    <w:rsid w:val="009335C3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911C3"/>
    <w:rsid w:val="00C1321F"/>
    <w:rsid w:val="00C44299"/>
    <w:rsid w:val="00C60F4E"/>
    <w:rsid w:val="00C92651"/>
    <w:rsid w:val="00CD33FA"/>
    <w:rsid w:val="00CE18D2"/>
    <w:rsid w:val="00CF53E9"/>
    <w:rsid w:val="00CF56B1"/>
    <w:rsid w:val="00D241A8"/>
    <w:rsid w:val="00D82825"/>
    <w:rsid w:val="00D96748"/>
    <w:rsid w:val="00DA6FFA"/>
    <w:rsid w:val="00DD284C"/>
    <w:rsid w:val="00DE2418"/>
    <w:rsid w:val="00DF3B5B"/>
    <w:rsid w:val="00E55DC9"/>
    <w:rsid w:val="00E61AE8"/>
    <w:rsid w:val="00EA5ED0"/>
    <w:rsid w:val="00EE627B"/>
    <w:rsid w:val="00F005E3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26</cp:revision>
  <dcterms:created xsi:type="dcterms:W3CDTF">2015-08-18T10:39:00Z</dcterms:created>
  <dcterms:modified xsi:type="dcterms:W3CDTF">2016-08-30T17:47:00Z</dcterms:modified>
</cp:coreProperties>
</file>