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BC" w:rsidRDefault="002A1336" w:rsidP="00750A51">
      <w:r w:rsidRPr="00047431">
        <w:rPr>
          <w:b/>
        </w:rPr>
        <w:t>Purpose:</w:t>
      </w:r>
      <w:r w:rsidRPr="00047431">
        <w:t xml:space="preserve">  </w:t>
      </w:r>
      <w:r w:rsidR="00FB3DC6">
        <w:t xml:space="preserve">This function compares matched and unmatched tows and gets the mean </w:t>
      </w:r>
      <w:r w:rsidR="009F4C20">
        <w:t xml:space="preserve">estimate from each across years using the </w:t>
      </w:r>
      <w:proofErr w:type="spellStart"/>
      <w:r w:rsidR="009F4C20">
        <w:t>spr</w:t>
      </w:r>
      <w:proofErr w:type="spellEnd"/>
      <w:r w:rsidR="009F4C20">
        <w:t xml:space="preserve"> package developed by Stephen Smith.</w:t>
      </w:r>
      <w:r w:rsidR="00750A51">
        <w:t xml:space="preserve"> The calculations utilize information from both the matched and unmatched tows and the differences in these between years to get the </w:t>
      </w:r>
      <w:r w:rsidR="001E2957">
        <w:t>estimated</w:t>
      </w:r>
      <w:r w:rsidR="00750A51">
        <w:t xml:space="preserve"> abundance/biomass for each category.</w:t>
      </w:r>
    </w:p>
    <w:p w:rsidR="002A1336" w:rsidRDefault="002A1336" w:rsidP="00A93C21">
      <w:r w:rsidRPr="00A93C2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</w:t>
      </w:r>
    </w:p>
    <w:p w:rsidR="00A93C21" w:rsidRDefault="00A93C21" w:rsidP="00A93C21">
      <w:r>
        <w:t xml:space="preserve">Packages:  </w:t>
      </w:r>
      <w:proofErr w:type="spellStart"/>
      <w:r>
        <w:t>spr</w:t>
      </w:r>
      <w:proofErr w:type="spellEnd"/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050377" w:rsidRPr="00050377" w:rsidRDefault="00050377" w:rsidP="00050377">
      <w:pPr>
        <w:pStyle w:val="ListParagraph"/>
        <w:numPr>
          <w:ilvl w:val="0"/>
          <w:numId w:val="32"/>
        </w:numPr>
      </w:pPr>
      <w:r w:rsidRPr="00050377">
        <w:rPr>
          <w:b/>
        </w:rPr>
        <w:t>surv</w:t>
      </w:r>
      <w:r w:rsidRPr="00050377">
        <w:t>.</w:t>
      </w:r>
      <w:r w:rsidRPr="00050377">
        <w:rPr>
          <w:b/>
        </w:rPr>
        <w:t>dat</w:t>
      </w:r>
      <w:r w:rsidRPr="00050377">
        <w:t>: The survey data from spring survey</w:t>
      </w:r>
    </w:p>
    <w:p w:rsidR="00050377" w:rsidRPr="00050377" w:rsidRDefault="00050377" w:rsidP="00050377">
      <w:pPr>
        <w:pStyle w:val="ListParagraph"/>
        <w:numPr>
          <w:ilvl w:val="0"/>
          <w:numId w:val="32"/>
        </w:numPr>
      </w:pPr>
      <w:proofErr w:type="gramStart"/>
      <w:r w:rsidRPr="00050377">
        <w:rPr>
          <w:b/>
        </w:rPr>
        <w:t>years</w:t>
      </w:r>
      <w:proofErr w:type="gramEnd"/>
      <w:r w:rsidRPr="00050377">
        <w:t>:       The years to subset across.</w:t>
      </w:r>
    </w:p>
    <w:p w:rsidR="00050377" w:rsidRPr="00050377" w:rsidRDefault="00050377" w:rsidP="00050377">
      <w:pPr>
        <w:pStyle w:val="ListParagraph"/>
        <w:numPr>
          <w:ilvl w:val="0"/>
          <w:numId w:val="32"/>
        </w:numPr>
      </w:pPr>
      <w:proofErr w:type="spellStart"/>
      <w:proofErr w:type="gramStart"/>
      <w:r w:rsidRPr="00050377">
        <w:rPr>
          <w:b/>
        </w:rPr>
        <w:t>towlist</w:t>
      </w:r>
      <w:proofErr w:type="spellEnd"/>
      <w:proofErr w:type="gramEnd"/>
      <w:r w:rsidRPr="00050377">
        <w:t>:    List of the tows for each year.  Default = list(NULL)</w:t>
      </w:r>
    </w:p>
    <w:p w:rsidR="00050377" w:rsidRPr="00050377" w:rsidRDefault="00050377" w:rsidP="00050377">
      <w:pPr>
        <w:pStyle w:val="ListParagraph"/>
        <w:numPr>
          <w:ilvl w:val="0"/>
          <w:numId w:val="32"/>
        </w:numPr>
      </w:pPr>
      <w:proofErr w:type="gramStart"/>
      <w:r w:rsidRPr="00050377">
        <w:rPr>
          <w:b/>
        </w:rPr>
        <w:t>print</w:t>
      </w:r>
      <w:proofErr w:type="gramEnd"/>
      <w:r w:rsidRPr="00050377">
        <w:t xml:space="preserve">:       </w:t>
      </w:r>
      <w:r>
        <w:t xml:space="preserve"> </w:t>
      </w:r>
      <w:r w:rsidRPr="00050377">
        <w:t>Print the results to the screen.  Default = F</w:t>
      </w:r>
    </w:p>
    <w:p w:rsidR="00050377" w:rsidRDefault="00050377" w:rsidP="00050377">
      <w:pPr>
        <w:pStyle w:val="ListParagraph"/>
        <w:numPr>
          <w:ilvl w:val="0"/>
          <w:numId w:val="32"/>
        </w:numPr>
      </w:pPr>
      <w:proofErr w:type="spellStart"/>
      <w:proofErr w:type="gramStart"/>
      <w:r w:rsidRPr="00050377">
        <w:rPr>
          <w:b/>
        </w:rPr>
        <w:t>chng</w:t>
      </w:r>
      <w:proofErr w:type="spellEnd"/>
      <w:proofErr w:type="gramEnd"/>
      <w:r w:rsidRPr="00050377">
        <w:t xml:space="preserve">:        </w:t>
      </w:r>
      <w:r>
        <w:t xml:space="preserve">Calculate the difference between the means in current and the previous year.       </w:t>
      </w:r>
    </w:p>
    <w:p w:rsidR="00050377" w:rsidRPr="00050377" w:rsidRDefault="00050377" w:rsidP="00050377">
      <w:pPr>
        <w:pStyle w:val="ListParagraph"/>
        <w:ind w:firstLine="720"/>
      </w:pPr>
      <w:r>
        <w:rPr>
          <w:b/>
        </w:rPr>
        <w:t xml:space="preserve">    </w:t>
      </w:r>
      <w:r w:rsidRPr="00050377">
        <w:t xml:space="preserve">Default </w:t>
      </w:r>
      <w:r w:rsidRPr="00050377">
        <w:rPr>
          <w:b/>
        </w:rPr>
        <w:t xml:space="preserve">  </w:t>
      </w:r>
      <w:r w:rsidRPr="00050377">
        <w:t>= F</w:t>
      </w:r>
      <w:r>
        <w:t>.</w:t>
      </w:r>
    </w:p>
    <w:p w:rsidR="00500E85" w:rsidRPr="00500E85" w:rsidRDefault="00500E85" w:rsidP="00050377">
      <w:pPr>
        <w:jc w:val="center"/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2069D6" w:rsidP="002D45D0">
      <w:r>
        <w:t xml:space="preserve">This </w:t>
      </w:r>
      <w:r w:rsidR="00A93C21">
        <w:t xml:space="preserve">function is used to compare matched and unmatched tows and to come up with estimates of abundance and biomass accounting for this.  </w:t>
      </w:r>
      <w:r w:rsidR="00050377">
        <w:t xml:space="preserve">The difference between the means can also be calculated.  </w:t>
      </w:r>
      <w:r w:rsidR="00A93C21">
        <w:t xml:space="preserve">The </w:t>
      </w:r>
      <w:proofErr w:type="spellStart"/>
      <w:r w:rsidR="00A93C21">
        <w:t>spr</w:t>
      </w:r>
      <w:proofErr w:type="spellEnd"/>
      <w:r w:rsidR="00A93C21">
        <w:t xml:space="preserve"> is another on</w:t>
      </w:r>
      <w:r w:rsidR="00050377">
        <w:t>e</w:t>
      </w:r>
      <w:r w:rsidR="00A93C21">
        <w:t xml:space="preserve"> of the </w:t>
      </w:r>
      <w:bookmarkStart w:id="0" w:name="_GoBack"/>
      <w:bookmarkEnd w:id="0"/>
      <w:r w:rsidR="00A93C21">
        <w:t>Steph</w:t>
      </w:r>
      <w:r w:rsidR="009F4C20">
        <w:t>e</w:t>
      </w:r>
      <w:r w:rsidR="00A93C21">
        <w:t>n Smith masterpieces.</w:t>
      </w:r>
    </w:p>
    <w:sectPr w:rsidR="003E1096" w:rsidRPr="00E31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D81CBA"/>
    <w:multiLevelType w:val="hybridMultilevel"/>
    <w:tmpl w:val="87180F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C5E64"/>
    <w:multiLevelType w:val="hybridMultilevel"/>
    <w:tmpl w:val="B44AF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714F6"/>
    <w:multiLevelType w:val="hybridMultilevel"/>
    <w:tmpl w:val="AEE635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A30256"/>
    <w:multiLevelType w:val="hybridMultilevel"/>
    <w:tmpl w:val="8EBC6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AB32D7"/>
    <w:multiLevelType w:val="hybridMultilevel"/>
    <w:tmpl w:val="2A1A92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2D274B"/>
    <w:multiLevelType w:val="hybridMultilevel"/>
    <w:tmpl w:val="343C6BC2"/>
    <w:lvl w:ilvl="0" w:tplc="1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E250AB"/>
    <w:multiLevelType w:val="hybridMultilevel"/>
    <w:tmpl w:val="7292C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5"/>
  </w:num>
  <w:num w:numId="5">
    <w:abstractNumId w:val="27"/>
  </w:num>
  <w:num w:numId="6">
    <w:abstractNumId w:val="0"/>
  </w:num>
  <w:num w:numId="7">
    <w:abstractNumId w:val="10"/>
  </w:num>
  <w:num w:numId="8">
    <w:abstractNumId w:val="1"/>
  </w:num>
  <w:num w:numId="9">
    <w:abstractNumId w:val="16"/>
  </w:num>
  <w:num w:numId="10">
    <w:abstractNumId w:val="26"/>
  </w:num>
  <w:num w:numId="11">
    <w:abstractNumId w:val="20"/>
  </w:num>
  <w:num w:numId="12">
    <w:abstractNumId w:val="14"/>
  </w:num>
  <w:num w:numId="13">
    <w:abstractNumId w:val="5"/>
  </w:num>
  <w:num w:numId="14">
    <w:abstractNumId w:val="3"/>
  </w:num>
  <w:num w:numId="15">
    <w:abstractNumId w:val="31"/>
  </w:num>
  <w:num w:numId="16">
    <w:abstractNumId w:val="6"/>
  </w:num>
  <w:num w:numId="17">
    <w:abstractNumId w:val="29"/>
  </w:num>
  <w:num w:numId="18">
    <w:abstractNumId w:val="25"/>
  </w:num>
  <w:num w:numId="19">
    <w:abstractNumId w:val="22"/>
  </w:num>
  <w:num w:numId="20">
    <w:abstractNumId w:val="11"/>
  </w:num>
  <w:num w:numId="21">
    <w:abstractNumId w:val="30"/>
  </w:num>
  <w:num w:numId="22">
    <w:abstractNumId w:val="13"/>
  </w:num>
  <w:num w:numId="23">
    <w:abstractNumId w:val="24"/>
  </w:num>
  <w:num w:numId="24">
    <w:abstractNumId w:val="7"/>
  </w:num>
  <w:num w:numId="25">
    <w:abstractNumId w:val="28"/>
  </w:num>
  <w:num w:numId="26">
    <w:abstractNumId w:val="21"/>
  </w:num>
  <w:num w:numId="27">
    <w:abstractNumId w:val="19"/>
  </w:num>
  <w:num w:numId="28">
    <w:abstractNumId w:val="17"/>
  </w:num>
  <w:num w:numId="29">
    <w:abstractNumId w:val="23"/>
  </w:num>
  <w:num w:numId="30">
    <w:abstractNumId w:val="9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65B1"/>
    <w:rsid w:val="0001467F"/>
    <w:rsid w:val="00025DE7"/>
    <w:rsid w:val="000335E5"/>
    <w:rsid w:val="00047431"/>
    <w:rsid w:val="00050377"/>
    <w:rsid w:val="00056D55"/>
    <w:rsid w:val="00080762"/>
    <w:rsid w:val="000E053A"/>
    <w:rsid w:val="0010257C"/>
    <w:rsid w:val="00102D2D"/>
    <w:rsid w:val="00102FDB"/>
    <w:rsid w:val="00126D42"/>
    <w:rsid w:val="00142848"/>
    <w:rsid w:val="00171E06"/>
    <w:rsid w:val="001B1E1B"/>
    <w:rsid w:val="001D753D"/>
    <w:rsid w:val="001E2957"/>
    <w:rsid w:val="001E652D"/>
    <w:rsid w:val="002069D6"/>
    <w:rsid w:val="00214061"/>
    <w:rsid w:val="002200E6"/>
    <w:rsid w:val="002313B9"/>
    <w:rsid w:val="00237D60"/>
    <w:rsid w:val="002A1336"/>
    <w:rsid w:val="002B5012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D5083"/>
    <w:rsid w:val="003D7DFE"/>
    <w:rsid w:val="003E1096"/>
    <w:rsid w:val="00424CC9"/>
    <w:rsid w:val="00457733"/>
    <w:rsid w:val="004842E3"/>
    <w:rsid w:val="00496628"/>
    <w:rsid w:val="00496ABC"/>
    <w:rsid w:val="004B1BC1"/>
    <w:rsid w:val="004B2032"/>
    <w:rsid w:val="004E1B1E"/>
    <w:rsid w:val="004E52C8"/>
    <w:rsid w:val="00500E85"/>
    <w:rsid w:val="00526310"/>
    <w:rsid w:val="00541280"/>
    <w:rsid w:val="0058040F"/>
    <w:rsid w:val="00603DC4"/>
    <w:rsid w:val="00615B1A"/>
    <w:rsid w:val="00616B6E"/>
    <w:rsid w:val="006332B1"/>
    <w:rsid w:val="00655752"/>
    <w:rsid w:val="006811E1"/>
    <w:rsid w:val="006945D6"/>
    <w:rsid w:val="006A3A15"/>
    <w:rsid w:val="006C5FAC"/>
    <w:rsid w:val="006D2868"/>
    <w:rsid w:val="006E300C"/>
    <w:rsid w:val="00707316"/>
    <w:rsid w:val="007216A5"/>
    <w:rsid w:val="00740349"/>
    <w:rsid w:val="00745178"/>
    <w:rsid w:val="00750A51"/>
    <w:rsid w:val="00765C53"/>
    <w:rsid w:val="00771517"/>
    <w:rsid w:val="007750C7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54595"/>
    <w:rsid w:val="009C6F68"/>
    <w:rsid w:val="009C7279"/>
    <w:rsid w:val="009F4C20"/>
    <w:rsid w:val="00A241A9"/>
    <w:rsid w:val="00A35DA2"/>
    <w:rsid w:val="00A4671D"/>
    <w:rsid w:val="00A537F6"/>
    <w:rsid w:val="00A70DA4"/>
    <w:rsid w:val="00A74FBE"/>
    <w:rsid w:val="00A93C21"/>
    <w:rsid w:val="00AC5884"/>
    <w:rsid w:val="00AD3C4A"/>
    <w:rsid w:val="00AD49AC"/>
    <w:rsid w:val="00AF06C5"/>
    <w:rsid w:val="00AF51B8"/>
    <w:rsid w:val="00B0657F"/>
    <w:rsid w:val="00B07CA8"/>
    <w:rsid w:val="00B24BB0"/>
    <w:rsid w:val="00B268DF"/>
    <w:rsid w:val="00B82BCB"/>
    <w:rsid w:val="00B911C3"/>
    <w:rsid w:val="00BD5363"/>
    <w:rsid w:val="00C44299"/>
    <w:rsid w:val="00C86ABF"/>
    <w:rsid w:val="00CB3671"/>
    <w:rsid w:val="00CD33FA"/>
    <w:rsid w:val="00CF53E9"/>
    <w:rsid w:val="00D96748"/>
    <w:rsid w:val="00D96E60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B363A"/>
    <w:rsid w:val="00ED74E9"/>
    <w:rsid w:val="00EF3B83"/>
    <w:rsid w:val="00F005E3"/>
    <w:rsid w:val="00F10A20"/>
    <w:rsid w:val="00F3292F"/>
    <w:rsid w:val="00F37AA9"/>
    <w:rsid w:val="00F52FFF"/>
    <w:rsid w:val="00F56D70"/>
    <w:rsid w:val="00F816D0"/>
    <w:rsid w:val="00F86DA8"/>
    <w:rsid w:val="00FA367A"/>
    <w:rsid w:val="00FB1F5D"/>
    <w:rsid w:val="00FB3DC6"/>
    <w:rsid w:val="00FC7080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14</cp:revision>
  <dcterms:created xsi:type="dcterms:W3CDTF">2015-09-08T17:53:00Z</dcterms:created>
  <dcterms:modified xsi:type="dcterms:W3CDTF">2016-03-31T18:32:00Z</dcterms:modified>
</cp:coreProperties>
</file>