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0.png" ContentType="image/png"/>
  <Override PartName="/word/media/rId27.png" ContentType="image/png"/>
  <Override PartName="/word/media/rId28.png" ContentType="image/png"/>
  <Override PartName="/word/media/rId39.png" ContentType="image/png"/>
  <Override PartName="/word/media/rId31.png" ContentType="image/png"/>
  <Override PartName="/word/media/rId32.png" ContentType="image/png"/>
  <Override PartName="/word/media/rId38.png" ContentType="image/png"/>
  <Override PartName="/word/media/rId29.png" ContentType="image/png"/>
  <Override PartName="/word/media/rId20.png" ContentType="image/png"/>
  <Override PartName="/word/media/rId37.png" ContentType="image/png"/>
  <Override PartName="/word/media/rId22.png" ContentType="image/png"/>
  <Override PartName="/word/media/rId33.png" ContentType="image/png"/>
  <Override PartName="/word/media/rId36.png" ContentType="image/png"/>
  <Override PartName="/word/media/rId35.png" ContentType="image/png"/>
  <Override PartName="/word/media/rId25.png" ContentType="image/png"/>
  <Override PartName="/word/media/rId23.png" ContentType="image/png"/>
  <Override PartName="/word/media/rId26.png" ContentType="image/png"/>
  <Override PartName="/word/media/rId24.png" ContentType="image/png"/>
  <Override PartName="/word/media/rId30.png" ContentType="image/png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Haddock</w:t>
      </w:r>
      <w:r>
        <w:t xml:space="preserve"> </w:t>
      </w:r>
      <w:r>
        <w:t xml:space="preserve">S-R</w:t>
      </w:r>
      <w:r>
        <w:t xml:space="preserve"> </w:t>
      </w:r>
      <w:r>
        <w:t xml:space="preserve">models</w:t>
      </w:r>
    </w:p>
    <w:p>
      <w:pPr>
        <w:pStyle w:val="Author"/>
      </w:pPr>
      <w:r>
        <w:t xml:space="preserve">David</w:t>
      </w:r>
      <w:r>
        <w:t xml:space="preserve"> </w:t>
      </w:r>
      <w:r>
        <w:t xml:space="preserve">Keith</w:t>
      </w:r>
    </w:p>
    <w:p>
      <w:pPr>
        <w:pStyle w:val="Date"/>
      </w:pPr>
      <w:r>
        <w:t xml:space="preserve">11/14/2021</w:t>
      </w:r>
    </w:p>
    <w:bookmarkStart w:id="34" w:name="fogarty-analysis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Fogarty Analysis</w:t>
      </w:r>
    </w:p>
    <w:p>
      <w:pPr>
        <w:pStyle w:val="FirstParagraph"/>
      </w:pPr>
      <w:r>
        <w:t xml:space="preserve">Fogarty re-analysis Figure 1</w:t>
      </w:r>
    </w:p>
    <w:p>
      <w:pPr>
        <w:pStyle w:val="BodyText"/>
      </w:pPr>
      <w:r>
        <w:t xml:space="preserve">This analysis will compare recruitment between the primary harvested sympatric Atlantic Cod and Haddock stocks in the Atlantic Ocean, comparing the period before 1993 (</w:t>
      </w:r>
      <w:r>
        <w:rPr>
          <w:iCs/>
          <w:i/>
        </w:rPr>
        <w:t xml:space="preserve">Pre-1993 Period</w:t>
      </w:r>
      <w:r>
        <w:t xml:space="preserve">) with the period from 1993 onwards (</w:t>
      </w:r>
      <w:r>
        <w:rPr>
          <w:iCs/>
          <w:i/>
        </w:rPr>
        <w:t xml:space="preserve">Recent Period</w:t>
      </w:r>
      <w:r>
        <w:t xml:space="preserve">), data shown in Figure</w:t>
      </w:r>
      <w:r>
        <w:t xml:space="preserve"> </w:t>
      </w:r>
      <w:r>
        <w:t xml:space="preserve">1.1</w:t>
      </w:r>
      <w:r>
        <w:t xml:space="preserve">. This is Figure 1 from Fogarty</w:t>
      </w:r>
    </w:p>
    <w:p>
      <w:pPr>
        <w:pStyle w:val="CaptionedFigure"/>
      </w:pPr>
      <w:r>
        <w:drawing>
          <wp:inline>
            <wp:extent cx="5334000" cy="5334000"/>
            <wp:effectExtent b="0" l="0" r="0" t="0"/>
            <wp:docPr descr="Figure 1.1: Recruitment (in millons) time series for 8 Atlantic Cod (solid line) and Haddock (dashed line) stocks in the Atlantic Ocean. The red line indicates data from the Pre-1993 Period, while the blue line is for the Recent Period. The vertical grey line indicates the division between the two periods" title="" id="1" name="Picture"/>
            <a:graphic>
              <a:graphicData uri="http://schemas.openxmlformats.org/drawingml/2006/picture">
                <pic:pic>
                  <pic:nvPicPr>
                    <pic:cNvPr descr="SR_models_Fogarty_files/figure-docx/fog-rec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1.1: Recruitment (in millons) time series for 8 Atlantic Cod (solid line) and Haddock (dashed line) stocks in the Atlantic Ocean. The red line indicates data from the Pre-1993 Period, while the blue line is for the Recent Period. The vertical grey line indicates the division between the two periods</w:t>
      </w:r>
    </w:p>
    <w:p>
      <w:r>
        <w:br w:type="page"/>
      </w:r>
    </w:p>
    <w:p>
      <w:pPr>
        <w:pStyle w:val="BodyText"/>
      </w:pPr>
      <w:r>
        <w:t xml:space="preserve">Next up was a simple stock-recruitment model using the linearization of the Ricker SR model.</w:t>
      </w:r>
    </w:p>
    <w:p>
      <w:pPr>
        <w:pStyle w:val="BodyText"/>
      </w:pPr>
      <m:oMathPara>
        <m:oMathParaPr>
          <m:jc m:val="center"/>
        </m:oMathParaPr>
        <m:oMath>
          <m:r>
            <m:t>l</m:t>
          </m:r>
          <m:r>
            <m:t>o</m:t>
          </m:r>
          <m:r>
            <m:t>g</m:t>
          </m:r>
          <m:d>
            <m:dPr>
              <m:begChr m:val="("/>
              <m:endChr m:val=")"/>
              <m:grow/>
            </m:dPr>
            <m:e>
              <m:f>
                <m:fPr>
                  <m:type m:val="bar"/>
                </m:fPr>
                <m:num>
                  <m:r>
                    <m:t>R</m:t>
                  </m:r>
                  <m:r>
                    <m:t>e</m:t>
                  </m:r>
                  <m:r>
                    <m:t>c</m:t>
                  </m:r>
                </m:num>
                <m:den>
                  <m:r>
                    <m:t>S</m:t>
                  </m:r>
                  <m:r>
                    <m:t>S</m:t>
                  </m:r>
                  <m:r>
                    <m:t>B</m:t>
                  </m:r>
                </m:den>
              </m:f>
            </m:e>
          </m:d>
          <m:r>
            <m:rPr>
              <m:sty m:val="p"/>
            </m:rPr>
            <m:t>=</m:t>
          </m:r>
          <m:r>
            <m:t>l</m:t>
          </m:r>
          <m:r>
            <m:t>o</m:t>
          </m:r>
          <m:r>
            <m:t>g</m:t>
          </m:r>
          <m:r>
            <m:rPr>
              <m:sty m:val="p"/>
            </m:rPr>
            <m:t>(</m:t>
          </m:r>
          <m:r>
            <m:t>a</m:t>
          </m:r>
          <m:r>
            <m:rPr>
              <m:sty m:val="p"/>
            </m:rPr>
            <m:t>)</m:t>
          </m:r>
          <m:r>
            <m:rPr>
              <m:sty m:val="p"/>
            </m:rPr>
            <m:t>−</m:t>
          </m:r>
          <m:r>
            <m:t>b</m:t>
          </m:r>
          <m:r>
            <m:rPr>
              <m:sty m:val="p"/>
            </m:rPr>
            <m:t>×</m:t>
          </m:r>
          <m:r>
            <m:t>S</m:t>
          </m:r>
          <m:r>
            <m:t>S</m:t>
          </m:r>
          <m:r>
            <m:t>B</m:t>
          </m:r>
          <m:r>
            <m:rPr>
              <m:sty m:val="p"/>
            </m:rPr>
            <m:t>+</m:t>
          </m:r>
          <m:sSub>
            <m:e>
              <m:r>
                <m:t>ϵ</m:t>
              </m:r>
            </m:e>
            <m:sub>
              <m:r>
                <m:t>i</m:t>
              </m:r>
            </m:sub>
          </m:sSub>
        </m:oMath>
      </m:oMathPara>
    </w:p>
    <w:p>
      <w:pPr>
        <w:pStyle w:val="FirstParagraph"/>
      </w:pPr>
      <w:r>
        <w:rPr>
          <w:bCs/>
          <w:b/>
        </w:rPr>
        <w:t xml:space="preserve">Here is Figure 2 from Fogarty, the Residual plot from the S-R models</w:t>
      </w:r>
    </w:p>
    <w:p>
      <w:pPr>
        <w:pStyle w:val="CaptionedFigure"/>
      </w:pPr>
      <w:r>
        <w:drawing>
          <wp:inline>
            <wp:extent cx="5334000" cy="5334000"/>
            <wp:effectExtent b="0" l="0" r="0" t="0"/>
            <wp:docPr descr="Figure 1.2: Residuals from the Ricker Stock recruitment model." title="" id="1" name="Picture"/>
            <a:graphic>
              <a:graphicData uri="http://schemas.openxmlformats.org/drawingml/2006/picture">
                <pic:pic>
                  <pic:nvPicPr>
                    <pic:cNvPr descr="SR_models_Fogarty_files/figure-docx/sr-resid-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1.2: Residuals from the Ricker Stock recruitment model.</w:t>
      </w:r>
    </w:p>
    <w:p>
      <w:r>
        <w:br w:type="page"/>
      </w:r>
    </w:p>
    <w:p>
      <w:pPr>
        <w:pStyle w:val="BodyText"/>
      </w:pPr>
      <w:r>
        <w:rPr>
          <w:bCs/>
          <w:b/>
        </w:rPr>
        <w:t xml:space="preserve">Here is the GAM residual plot, kind of Figure 2, but for the smoothed time series</w:t>
      </w:r>
    </w:p>
    <w:p>
      <w:pPr>
        <w:pStyle w:val="CaptionedFigure"/>
      </w:pPr>
      <w:r>
        <w:drawing>
          <wp:inline>
            <wp:extent cx="5334000" cy="5334000"/>
            <wp:effectExtent b="0" l="0" r="0" t="0"/>
            <wp:docPr descr="Figure 1.3: Recruit residuals from the GAM model." title="" id="1" name="Picture"/>
            <a:graphic>
              <a:graphicData uri="http://schemas.openxmlformats.org/drawingml/2006/picture">
                <pic:pic>
                  <pic:nvPicPr>
                    <pic:cNvPr descr="SR_models_Fogarty_files/figure-docx/gam-resid-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1.3: Recruit residuals from the GAM model.</w:t>
      </w:r>
    </w:p>
    <w:p>
      <w:r>
        <w:br w:type="page"/>
      </w:r>
    </w:p>
    <w:p>
      <w:pPr>
        <w:pStyle w:val="BodyText"/>
      </w:pPr>
      <w:r>
        <w:rPr>
          <w:bCs/>
          <w:b/>
        </w:rPr>
        <w:t xml:space="preserve">Next up is Figure 3, which will be the SD of the residuals from both the GAM and the S-R models, I will split this into 2 figures, the first being the S-R model SDs. The only way I can see getting a 95% CI around these would be to bootstrap them, but I don’t see any real utility in doing that as it doesn’t change our story at all. I can do it, but not sure what it adds other than making the figure look more</w:t>
      </w:r>
      <w:r>
        <w:rPr>
          <w:bCs/>
          <w:b/>
        </w:rPr>
        <w:t xml:space="preserve"> </w:t>
      </w:r>
      <w:r>
        <w:rPr>
          <w:bCs/>
          <w:b/>
        </w:rPr>
        <w:t xml:space="preserve">‘</w:t>
      </w:r>
      <w:r>
        <w:rPr>
          <w:bCs/>
          <w:b/>
        </w:rPr>
        <w:t xml:space="preserve">cool</w:t>
      </w:r>
      <w:r>
        <w:rPr>
          <w:bCs/>
          <w:b/>
        </w:rPr>
        <w:t xml:space="preserve">’</w:t>
      </w:r>
      <w:r>
        <w:rPr>
          <w:bCs/>
          <w:b/>
        </w:rPr>
        <w:t xml:space="preserve">.</w:t>
      </w:r>
    </w:p>
    <w:p>
      <w:pPr>
        <w:pStyle w:val="CaptionedFigure"/>
      </w:pPr>
      <w:r>
        <w:drawing>
          <wp:inline>
            <wp:extent cx="5334000" cy="5334000"/>
            <wp:effectExtent b="0" l="0" r="0" t="0"/>
            <wp:docPr descr="Figure 1.4: Standard deviation of the log residuals from the Ricker S-R Model" title="" id="1" name="Picture"/>
            <a:graphic>
              <a:graphicData uri="http://schemas.openxmlformats.org/drawingml/2006/picture">
                <pic:pic>
                  <pic:nvPicPr>
                    <pic:cNvPr descr="SR_models_Fogarty_files/figure-docx/sd-resid-sr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1.4: Standard deviation of the log residuals from the Ricker S-R Model</w:t>
      </w:r>
    </w:p>
    <w:p>
      <w:r>
        <w:br w:type="page"/>
      </w:r>
    </w:p>
    <w:p>
      <w:pPr>
        <w:pStyle w:val="BodyText"/>
      </w:pPr>
      <w:r>
        <w:rPr>
          <w:bCs/>
          <w:b/>
        </w:rPr>
        <w:t xml:space="preserve">Same figure as above, but only using data in which we have overlapping years of data between the stocks in a given Location</w:t>
      </w:r>
    </w:p>
    <w:p>
      <w:pPr>
        <w:pStyle w:val="CaptionedFigure"/>
      </w:pPr>
      <w:r>
        <w:drawing>
          <wp:inline>
            <wp:extent cx="5334000" cy="5334000"/>
            <wp:effectExtent b="0" l="0" r="0" t="0"/>
            <wp:docPr descr="Figure 1.5: Standard deviation of the log residuals from the Ricker S-R Model but using residuals only from years in which data is found in both time series." title="" id="1" name="Picture"/>
            <a:graphic>
              <a:graphicData uri="http://schemas.openxmlformats.org/drawingml/2006/picture">
                <pic:pic>
                  <pic:nvPicPr>
                    <pic:cNvPr descr="SR_models_Fogarty_files/figure-docx/sd-ts-same-resid-sr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1.5: Standard deviation of the log residuals from the Ricker S-R Model but using residuals only from years in which data is found in both time series.</w:t>
      </w:r>
    </w:p>
    <w:p>
      <w:r>
        <w:br w:type="page"/>
      </w:r>
    </w:p>
    <w:p>
      <w:pPr>
        <w:pStyle w:val="BodyText"/>
      </w:pPr>
      <w:r>
        <w:rPr>
          <w:bCs/>
          <w:b/>
        </w:rPr>
        <w:t xml:space="preserve">Here are the SDs of the residuals from the GAMs. The only way I can see getting a 95% CI around these would be to bootstrap them, but I don’t see any real utility in doing that as it doesn’t change our story at all. I can do it, but not sure what it adds other than making the figure look more</w:t>
      </w:r>
      <w:r>
        <w:rPr>
          <w:bCs/>
          <w:b/>
        </w:rPr>
        <w:t xml:space="preserve"> </w:t>
      </w:r>
      <w:r>
        <w:rPr>
          <w:bCs/>
          <w:b/>
        </w:rPr>
        <w:t xml:space="preserve">‘</w:t>
      </w:r>
      <w:r>
        <w:rPr>
          <w:bCs/>
          <w:b/>
        </w:rPr>
        <w:t xml:space="preserve">cool</w:t>
      </w:r>
      <w:r>
        <w:rPr>
          <w:bCs/>
          <w:b/>
        </w:rPr>
        <w:t xml:space="preserve">’</w:t>
      </w:r>
      <w:r>
        <w:rPr>
          <w:bCs/>
          <w:b/>
        </w:rPr>
        <w:t xml:space="preserve">.</w:t>
      </w:r>
    </w:p>
    <w:p>
      <w:pPr>
        <w:pStyle w:val="CaptionedFigure"/>
      </w:pPr>
      <w:r>
        <w:drawing>
          <wp:inline>
            <wp:extent cx="5334000" cy="5334000"/>
            <wp:effectExtent b="0" l="0" r="0" t="0"/>
            <wp:docPr descr="Figure 1.6: Standard deviation of the log residuals from the GAMs" title="" id="1" name="Picture"/>
            <a:graphic>
              <a:graphicData uri="http://schemas.openxmlformats.org/drawingml/2006/picture">
                <pic:pic>
                  <pic:nvPicPr>
                    <pic:cNvPr descr="SR_models_Fogarty_files/figure-docx/sd-resid-gam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1.6: Standard deviation of the log residuals from the GAMs</w:t>
      </w:r>
    </w:p>
    <w:p>
      <w:r>
        <w:br w:type="page"/>
      </w:r>
    </w:p>
    <w:p>
      <w:pPr>
        <w:pStyle w:val="BodyText"/>
      </w:pPr>
      <w:r>
        <w:rPr>
          <w:bCs/>
          <w:b/>
        </w:rPr>
        <w:t xml:space="preserve">Same figure as above, but only using data in which we have overlapping years of data between the stocks in a given Location</w:t>
      </w:r>
    </w:p>
    <w:p>
      <w:pPr>
        <w:pStyle w:val="CaptionedFigure"/>
      </w:pPr>
      <w:r>
        <w:drawing>
          <wp:inline>
            <wp:extent cx="5334000" cy="5334000"/>
            <wp:effectExtent b="0" l="0" r="0" t="0"/>
            <wp:docPr descr="Figure 1.7: Standard deviation of the log residuals from the GAMs but using residuals only from years in which data is found in both time series." title="" id="1" name="Picture"/>
            <a:graphic>
              <a:graphicData uri="http://schemas.openxmlformats.org/drawingml/2006/picture">
                <pic:pic>
                  <pic:nvPicPr>
                    <pic:cNvPr descr="SR_models_Fogarty_files/figure-docx/sd-ts-same-resid-gam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1.7: Standard deviation of the log residuals from the GAMs but using residuals only from years in which data is found in both time series.</w:t>
      </w:r>
    </w:p>
    <w:p>
      <w:r>
        <w:br w:type="page"/>
      </w:r>
    </w:p>
    <w:p>
      <w:pPr>
        <w:pStyle w:val="BodyText"/>
      </w:pPr>
      <w:r>
        <w:rPr>
          <w:bCs/>
          <w:b/>
        </w:rPr>
        <w:t xml:space="preserve">Now Figure Table 2 replacement with ACF’s split out into pre and recent, this is for the GAM residuals</w:t>
      </w:r>
    </w:p>
    <w:p>
      <w:pPr>
        <w:pStyle w:val="CaptionedFigure"/>
      </w:pPr>
      <w:r>
        <w:drawing>
          <wp:inline>
            <wp:extent cx="5334000" cy="5334000"/>
            <wp:effectExtent b="0" l="0" r="0" t="0"/>
            <wp:docPr descr="Figure 1.8: Autocorrelation of recruitment residuals from GAMs in each Period." title="" id="1" name="Picture"/>
            <a:graphic>
              <a:graphicData uri="http://schemas.openxmlformats.org/drawingml/2006/picture">
                <pic:pic>
                  <pic:nvPicPr>
                    <pic:cNvPr descr="SR_models_Fogarty_files/figure-docx/acf-split-gam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1.8: Autocorrelation of recruitment residuals from GAMs in each Period.</w:t>
      </w:r>
    </w:p>
    <w:p>
      <w:pPr>
        <w:pStyle w:val="BodyText"/>
      </w:pPr>
      <w:r>
        <w:rPr>
          <w:bCs/>
          <w:b/>
        </w:rPr>
        <w:t xml:space="preserve">Now Figure Table 2 replacement with ACF’s split out into pre and recent,this is for the S-R residuals</w:t>
      </w:r>
    </w:p>
    <w:p>
      <w:pPr>
        <w:pStyle w:val="CaptionedFigure"/>
      </w:pPr>
      <w:r>
        <w:drawing>
          <wp:inline>
            <wp:extent cx="5334000" cy="5334000"/>
            <wp:effectExtent b="0" l="0" r="0" t="0"/>
            <wp:docPr descr="Figure 1.9: Autocorrelation of recruitment residuals from Ricker Stock Recruitment models in each Period." title="" id="1" name="Picture"/>
            <a:graphic>
              <a:graphicData uri="http://schemas.openxmlformats.org/drawingml/2006/picture">
                <pic:pic>
                  <pic:nvPicPr>
                    <pic:cNvPr descr="SR_models_Fogarty_files/figure-docx/acf-split-sr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1.9: Autocorrelation of recruitment residuals from Ricker Stock Recruitment models in each Period.</w:t>
      </w:r>
    </w:p>
    <w:p>
      <w:r>
        <w:br w:type="page"/>
      </w:r>
    </w:p>
    <w:p>
      <w:pPr>
        <w:pStyle w:val="BodyText"/>
      </w:pPr>
      <w:r>
        <w:rPr>
          <w:bCs/>
          <w:b/>
        </w:rPr>
        <w:t xml:space="preserve">Cross Correlations with time series split between the Periods</w:t>
      </w:r>
    </w:p>
    <w:p>
      <w:pPr>
        <w:pStyle w:val="CaptionedFigure"/>
      </w:pPr>
      <w:r>
        <w:drawing>
          <wp:inline>
            <wp:extent cx="5334000" cy="5334000"/>
            <wp:effectExtent b="0" l="0" r="0" t="0"/>
            <wp:docPr descr="Figure 1.10: Cross correlation of the recruiment (log scale) time series" title="" id="1" name="Picture"/>
            <a:graphic>
              <a:graphicData uri="http://schemas.openxmlformats.org/drawingml/2006/picture">
                <pic:pic>
                  <pic:nvPicPr>
                    <pic:cNvPr descr="SR_models_Fogarty_files/figure-docx/cross-ccf-spli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1.10: Cross correlation of the recruiment (log scale) time series</w:t>
      </w:r>
    </w:p>
    <w:p>
      <w:r>
        <w:br w:type="page"/>
      </w:r>
    </w:p>
    <w:p>
      <w:pPr>
        <w:pStyle w:val="BodyText"/>
      </w:pPr>
      <w:r>
        <w:rPr>
          <w:bCs/>
          <w:b/>
        </w:rPr>
        <w:t xml:space="preserve">Figure 5 is the Alpha from the Stock Recruitment models, now will be 2 panels.</w:t>
      </w:r>
    </w:p>
    <w:p>
      <w:pPr>
        <w:pStyle w:val="CaptionedFigure"/>
      </w:pPr>
      <w:r>
        <w:drawing>
          <wp:inline>
            <wp:extent cx="5334000" cy="5334000"/>
            <wp:effectExtent b="0" l="0" r="0" t="0"/>
            <wp:docPr descr="Figure 1.11: Estimated log(alpha) from Ricker Stock Recruitment models for each stock in the Pre 1993 and Recent period." title="" id="1" name="Picture"/>
            <a:graphic>
              <a:graphicData uri="http://schemas.openxmlformats.org/drawingml/2006/picture">
                <pic:pic>
                  <pic:nvPicPr>
                    <pic:cNvPr descr="SR_models_Fogarty_files/figure-docx/sr-alpha-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1.11: Estimated log(alpha) from Ricker Stock Recruitment models for each stock in the Pre 1993 and Recent period.</w:t>
      </w:r>
    </w:p>
    <w:p>
      <w:r>
        <w:br w:type="page"/>
      </w:r>
    </w:p>
    <w:p>
      <w:pPr>
        <w:pStyle w:val="BodyText"/>
      </w:pPr>
      <w:r>
        <w:rPr>
          <w:bCs/>
          <w:b/>
        </w:rPr>
        <w:t xml:space="preserve">“</w:t>
      </w:r>
      <w:r>
        <w:rPr>
          <w:bCs/>
          <w:b/>
        </w:rPr>
        <w:t xml:space="preserve">Alpha</w:t>
      </w:r>
      <w:r>
        <w:rPr>
          <w:bCs/>
          <w:b/>
        </w:rPr>
        <w:t xml:space="preserve">”</w:t>
      </w:r>
      <w:r>
        <w:rPr>
          <w:bCs/>
          <w:b/>
        </w:rPr>
        <w:t xml:space="preserve"> </w:t>
      </w:r>
      <w:r>
        <w:rPr>
          <w:bCs/>
          <w:b/>
        </w:rPr>
        <w:t xml:space="preserve">using the mean of the log(Rec/SSB) for SSB of &lt;= 0.2 of maximum SSB</w:t>
      </w:r>
    </w:p>
    <w:p>
      <w:pPr>
        <w:pStyle w:val="CaptionedFigure"/>
      </w:pPr>
      <w:r>
        <w:drawing>
          <wp:inline>
            <wp:extent cx="5334000" cy="5334000"/>
            <wp:effectExtent b="0" l="0" r="0" t="0"/>
            <wp:docPr descr="Figure 1.12: The mean log(Rec/SSB) when SSB is &lt;= 0.2 of maximum ssb" title="" id="1" name="Picture"/>
            <a:graphic>
              <a:graphicData uri="http://schemas.openxmlformats.org/drawingml/2006/picture">
                <pic:pic>
                  <pic:nvPicPr>
                    <pic:cNvPr descr="SR_models_Fogarty_files/figure-docx/alpha-20-pl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1.12: The mean log(Rec/SSB) when SSB is &lt;= 0.2 of maximum ssb</w:t>
      </w:r>
    </w:p>
    <w:p>
      <w:r>
        <w:br w:type="page"/>
      </w:r>
    </w:p>
    <w:p>
      <w:pPr>
        <w:pStyle w:val="BodyText"/>
      </w:pPr>
      <w:r>
        <w:rPr>
          <w:bCs/>
          <w:b/>
        </w:rPr>
        <w:t xml:space="preserve">“</w:t>
      </w:r>
      <w:r>
        <w:rPr>
          <w:bCs/>
          <w:b/>
        </w:rPr>
        <w:t xml:space="preserve">Alpha</w:t>
      </w:r>
      <w:r>
        <w:rPr>
          <w:bCs/>
          <w:b/>
        </w:rPr>
        <w:t xml:space="preserve">”</w:t>
      </w:r>
      <w:r>
        <w:rPr>
          <w:bCs/>
          <w:b/>
        </w:rPr>
        <w:t xml:space="preserve"> </w:t>
      </w:r>
      <w:r>
        <w:rPr>
          <w:bCs/>
          <w:b/>
        </w:rPr>
        <w:t xml:space="preserve">using the mean of the log(Rec/SSB) for SSB of &lt;= 0.4 of maximum SSB</w:t>
      </w:r>
    </w:p>
    <w:p>
      <w:pPr>
        <w:pStyle w:val="CaptionedFigure"/>
      </w:pPr>
      <w:r>
        <w:drawing>
          <wp:inline>
            <wp:extent cx="5334000" cy="5334000"/>
            <wp:effectExtent b="0" l="0" r="0" t="0"/>
            <wp:docPr descr="Figure 1.13: The mean log(Rec/SSB) when SSB is &lt;= 0.2 of maximum ssb" title="" id="1" name="Picture"/>
            <a:graphic>
              <a:graphicData uri="http://schemas.openxmlformats.org/drawingml/2006/picture">
                <pic:pic>
                  <pic:nvPicPr>
                    <pic:cNvPr descr="SR_models_Fogarty_files/figure-docx/alpha-40-pl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1.13: The mean log(Rec/SSB) when SSB is &lt;= 0.2 of maximum ssb</w:t>
      </w:r>
    </w:p>
    <w:p>
      <w:r>
        <w:br w:type="page"/>
      </w:r>
    </w:p>
    <w:p>
      <w:pPr>
        <w:pStyle w:val="BodyText"/>
      </w:pPr>
      <w:r>
        <w:rPr>
          <w:bCs/>
          <w:b/>
        </w:rPr>
        <w:t xml:space="preserve">This figure is the frequency of the SSB data by stock and era showing where data lands in terms of SSB, I show figure with 20% and 40% cut offs., data is binned into 10 bins (so about every 0.1 is a bin)</w:t>
      </w:r>
    </w:p>
    <w:p>
      <w:pPr>
        <w:pStyle w:val="CaptionedFigure"/>
      </w:pPr>
      <w:r>
        <w:drawing>
          <wp:inline>
            <wp:extent cx="5334000" cy="5334000"/>
            <wp:effectExtent b="0" l="0" r="0" t="0"/>
            <wp:docPr descr="Figure 1.14: Here is a density plot of the SSB values by each period. Vertical grey dashed line is the SSB of 0.2 while the grey solid vertical line is 0.4." title="" id="1" name="Picture"/>
            <a:graphic>
              <a:graphicData uri="http://schemas.openxmlformats.org/drawingml/2006/picture">
                <pic:pic>
                  <pic:nvPicPr>
                    <pic:cNvPr descr="SR_models_Fogarty_files/figure-docx/hist-rec-ssb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1.14: Here is a density plot of the SSB values by each period. Vertical grey dashed line is the SSB of 0.2 while the grey solid vertical line is 0.4.</w:t>
      </w:r>
    </w:p>
    <w:p>
      <w:r>
        <w:br w:type="page"/>
      </w:r>
    </w:p>
    <w:bookmarkEnd w:id="34"/>
    <w:bookmarkStart w:id="41" w:name="appendix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Appendix</w:t>
      </w:r>
    </w:p>
    <w:p>
      <w:pPr>
        <w:pStyle w:val="FirstParagraph"/>
      </w:pPr>
      <w:r>
        <w:rPr>
          <w:bCs/>
          <w:b/>
        </w:rPr>
        <w:t xml:space="preserve">The fits of the Ricker S-R model, first is the one with two periods</w:t>
      </w:r>
    </w:p>
    <w:p>
      <w:pPr>
        <w:pStyle w:val="CaptionedFigure"/>
      </w:pPr>
      <w:r>
        <w:drawing>
          <wp:inline>
            <wp:extent cx="5334000" cy="5334000"/>
            <wp:effectExtent b="0" l="0" r="0" t="0"/>
            <wp:docPr descr="Figure 2.1: Recruits/SSB (log scale) vs SSB, Linear model fit on log(10) scale with Alpha calculated for pre 1993 and recent periods" title="" id="1" name="Picture"/>
            <a:graphic>
              <a:graphicData uri="http://schemas.openxmlformats.org/drawingml/2006/picture">
                <pic:pic>
                  <pic:nvPicPr>
                    <pic:cNvPr descr="SR_models_Fogarty_files/figure-docx/rssb-ssb-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2.1: Recruits/SSB (log scale) vs SSB, Linear model fit on log(10) scale with Alpha calculated for pre 1993 and recent periods</w:t>
      </w:r>
    </w:p>
    <w:p>
      <w:r>
        <w:br w:type="page"/>
      </w:r>
    </w:p>
    <w:p>
      <w:pPr>
        <w:pStyle w:val="BodyText"/>
      </w:pPr>
      <w:r>
        <w:rPr>
          <w:bCs/>
          <w:b/>
        </w:rPr>
        <w:t xml:space="preserve">Now the S-R model with just the one period</w:t>
      </w:r>
    </w:p>
    <w:p>
      <w:pPr>
        <w:pStyle w:val="CaptionedFigure"/>
      </w:pPr>
      <w:r>
        <w:drawing>
          <wp:inline>
            <wp:extent cx="5334000" cy="5334000"/>
            <wp:effectExtent b="0" l="0" r="0" t="0"/>
            <wp:docPr descr="Figure 2.2: Recruits/SSB (log scale) vs SSB, Linear model fit on log(10) scale with no differentiation between Periods. Used for Residual analyses." title="" id="1" name="Picture"/>
            <a:graphic>
              <a:graphicData uri="http://schemas.openxmlformats.org/drawingml/2006/picture">
                <pic:pic>
                  <pic:nvPicPr>
                    <pic:cNvPr descr="SR_models_Fogarty_files/figure-docx/rssb-ssb-all-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2.2: Recruits/SSB (log scale) vs SSB, Linear model fit on log(10) scale with no differentiation between Periods. Used for Residual analyses.</w:t>
      </w:r>
    </w:p>
    <w:p>
      <w:r>
        <w:br w:type="page"/>
      </w:r>
    </w:p>
    <w:p>
      <w:pPr>
        <w:pStyle w:val="BodyText"/>
      </w:pPr>
      <w:r>
        <w:rPr>
          <w:bCs/>
          <w:b/>
        </w:rPr>
        <w:t xml:space="preserve">Here are the GAM fits from the Recruit time series, GAMs were fit on the log scale</w:t>
      </w:r>
    </w:p>
    <w:p>
      <w:pPr>
        <w:pStyle w:val="CaptionedFigure"/>
      </w:pPr>
      <w:r>
        <w:drawing>
          <wp:inline>
            <wp:extent cx="5334000" cy="5334000"/>
            <wp:effectExtent b="0" l="0" r="0" t="0"/>
            <wp:docPr descr="Figure 2.3: Recruitment (in millons) time series for 8 Atlantic Cod and Haddock stocks in the Atlantic Ocean. The vertical grey line indicates the division between the two periods. The lines are the GAM fits with 95% CI in the shaded Region" title="" id="1" name="Picture"/>
            <a:graphic>
              <a:graphicData uri="http://schemas.openxmlformats.org/drawingml/2006/picture">
                <pic:pic>
                  <pic:nvPicPr>
                    <pic:cNvPr descr="SR_models_Fogarty_files/figure-docx/gam-rec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2.3: Recruitment (in millons) time series for 8 Atlantic Cod and Haddock stocks in the Atlantic Ocean. The vertical grey line indicates the division between the two periods. The lines are the GAM fits with 95% CI in the shaded Region</w:t>
      </w:r>
    </w:p>
    <w:p>
      <w:r>
        <w:br w:type="page"/>
      </w:r>
    </w:p>
    <w:p>
      <w:pPr>
        <w:pStyle w:val="BodyText"/>
      </w:pPr>
      <w:r>
        <w:rPr>
          <w:bCs/>
          <w:b/>
        </w:rPr>
        <w:t xml:space="preserve">We can make a cross-correlation figure by region to if we want</w:t>
      </w:r>
    </w:p>
    <w:p>
      <w:pPr>
        <w:pStyle w:val="CaptionedFigure"/>
      </w:pPr>
      <w:r>
        <w:drawing>
          <wp:inline>
            <wp:extent cx="5334000" cy="5334000"/>
            <wp:effectExtent b="0" l="0" r="0" t="0"/>
            <wp:docPr descr="Figure 2.4: Cross correlation of recruitment time series for all Location." title="" id="1" name="Picture"/>
            <a:graphic>
              <a:graphicData uri="http://schemas.openxmlformats.org/drawingml/2006/picture">
                <pic:pic>
                  <pic:nvPicPr>
                    <pic:cNvPr descr="SR_models_Fogarty_files/figure-docx/ccf-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2.4: Cross correlation of recruitment time series for all Location.</w:t>
      </w:r>
    </w:p>
    <w:p>
      <w:r>
        <w:br w:type="page"/>
      </w:r>
    </w:p>
    <w:p>
      <w:pPr>
        <w:pStyle w:val="BodyText"/>
      </w:pPr>
      <w:r>
        <w:rPr>
          <w:bCs/>
          <w:b/>
        </w:rPr>
        <w:t xml:space="preserve">ACF figure for the full SR model residuals</w:t>
      </w:r>
    </w:p>
    <w:p>
      <w:pPr>
        <w:pStyle w:val="CaptionedFigure"/>
      </w:pPr>
      <w:r>
        <w:drawing>
          <wp:inline>
            <wp:extent cx="5334000" cy="5334000"/>
            <wp:effectExtent b="0" l="0" r="0" t="0"/>
            <wp:docPr descr="Figure 2.5: Autocorrelation of recruitment residuals from the full stock recruitment model for each stock." title="" id="1" name="Picture"/>
            <a:graphic>
              <a:graphicData uri="http://schemas.openxmlformats.org/drawingml/2006/picture">
                <pic:pic>
                  <pic:nvPicPr>
                    <pic:cNvPr descr="SR_models_Fogarty_files/figure-docx/acf-sr-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2.5: Autocorrelation of recruitment residuals from the full stock recruitment model for each stock.</w:t>
      </w:r>
    </w:p>
    <w:p>
      <w:r>
        <w:br w:type="page"/>
      </w:r>
    </w:p>
    <w:p>
      <w:pPr>
        <w:pStyle w:val="BodyText"/>
      </w:pPr>
      <w:r>
        <w:t xml:space="preserve">** ACF figure for the GAM model residuals**</w:t>
      </w:r>
    </w:p>
    <w:p>
      <w:pPr>
        <w:pStyle w:val="CaptionedFigure"/>
      </w:pPr>
      <w:r>
        <w:drawing>
          <wp:inline>
            <wp:extent cx="5334000" cy="5334000"/>
            <wp:effectExtent b="0" l="0" r="0" t="0"/>
            <wp:docPr descr="Figure 2.6: Autocorrelation of recruitment residuals from the GAMs for each stock." title="" id="1" name="Picture"/>
            <a:graphic>
              <a:graphicData uri="http://schemas.openxmlformats.org/drawingml/2006/picture">
                <pic:pic>
                  <pic:nvPicPr>
                    <pic:cNvPr descr="SR_models_Fogarty_files/figure-docx/acf-gam-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2.6: Autocorrelation of recruitment residuals from the GAMs for each stock.</w:t>
      </w:r>
    </w:p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0" Target="media/rId40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39" Target="media/rId39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8" Target="media/rId38.png" /><Relationship Type="http://schemas.openxmlformats.org/officeDocument/2006/relationships/image" Id="rId29" Target="media/rId29.png" /><Relationship Type="http://schemas.openxmlformats.org/officeDocument/2006/relationships/image" Id="rId20" Target="media/rId20.png" /><Relationship Type="http://schemas.openxmlformats.org/officeDocument/2006/relationships/image" Id="rId37" Target="media/rId37.png" /><Relationship Type="http://schemas.openxmlformats.org/officeDocument/2006/relationships/image" Id="rId22" Target="media/rId22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5" Target="media/rId35.png" /><Relationship Type="http://schemas.openxmlformats.org/officeDocument/2006/relationships/image" Id="rId25" Target="media/rId25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4" Target="media/rId24.png" /><Relationship Type="http://schemas.openxmlformats.org/officeDocument/2006/relationships/image" Id="rId30" Target="media/rId30.png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Haddock S-R models</dc:title>
  <dc:creator>David Keith</dc:creator>
  <cp:keywords/>
  <dcterms:created xsi:type="dcterms:W3CDTF">2021-12-17T18:31:24Z</dcterms:created>
  <dcterms:modified xsi:type="dcterms:W3CDTF">2021-12-17T18:31:24Z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11/14/2021</vt:lpwstr>
  </property>
  <property fmtid="{D5CDD505-2E9C-101B-9397-08002B2CF9AE}" pid="3" name="output">
    <vt:lpwstr/>
  </property>
</Properties>
</file>