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22/09/2022 – v1.1.4</w:t>
      </w:r>
    </w:p>
    <w:p>
      <w:pPr>
        <w:pStyle w:val="Normal"/>
        <w:numPr>
          <w:ilvl w:val="0"/>
          <w:numId w:val="7"/>
        </w:numPr>
        <w:rPr/>
      </w:pPr>
      <w:r>
        <w:rPr/>
        <w:t>Cleaned up the source code significantly</w:t>
      </w:r>
    </w:p>
    <w:p>
      <w:pPr>
        <w:pStyle w:val="Normal"/>
        <w:numPr>
          <w:ilvl w:val="0"/>
          <w:numId w:val="7"/>
        </w:numPr>
        <w:rPr/>
      </w:pPr>
      <w:r>
        <w:rPr/>
        <w:t>Adjusted auto-range function</w:t>
      </w:r>
    </w:p>
    <w:p>
      <w:pPr>
        <w:pStyle w:val="Normal"/>
        <w:numPr>
          <w:ilvl w:val="1"/>
          <w:numId w:val="7"/>
        </w:numPr>
        <w:rPr/>
      </w:pPr>
      <w:r>
        <w:rPr/>
        <w:t>Both entry boxes can now take either the first or last tags</w:t>
      </w:r>
    </w:p>
    <w:p>
      <w:pPr>
        <w:pStyle w:val="Normal"/>
        <w:numPr>
          <w:ilvl w:val="1"/>
          <w:numId w:val="7"/>
        </w:numPr>
        <w:rPr/>
      </w:pPr>
      <w:r>
        <w:rPr/>
        <w:t>Upon scanning a tag, the focus will move to the other box</w:t>
      </w:r>
    </w:p>
    <w:p>
      <w:pPr>
        <w:pStyle w:val="Normal"/>
        <w:numPr>
          <w:ilvl w:val="0"/>
          <w:numId w:val="7"/>
        </w:numPr>
        <w:rPr/>
      </w:pPr>
      <w:r>
        <w:rPr/>
        <w:t>Removed “reset printer” and “map printers” as they were not working as intended or were of no benefit</w:t>
      </w:r>
    </w:p>
    <w:p>
      <w:pPr>
        <w:pStyle w:val="Normal"/>
        <w:numPr>
          <w:ilvl w:val="0"/>
          <w:numId w:val="7"/>
        </w:numPr>
        <w:rPr/>
      </w:pPr>
      <w:r>
        <w:rPr/>
        <w:t>Print log will now say the range of labels printed rather than list each label individually. Only applies when using one of the range functions. Single and groups will still list individual tags in the log.</w:t>
      </w:r>
    </w:p>
    <w:p>
      <w:pPr>
        <w:pStyle w:val="Normal"/>
        <w:numPr>
          <w:ilvl w:val="0"/>
          <w:numId w:val="7"/>
        </w:numPr>
        <w:rPr/>
      </w:pPr>
      <w:r>
        <w:rPr/>
        <w:t>Changed print log button icon to better reflect its purpose</w:t>
      </w:r>
    </w:p>
    <w:p>
      <w:pPr>
        <w:pStyle w:val="HorizontalLine"/>
        <w:rPr/>
      </w:pPr>
      <w:r>
        <w:rPr/>
      </w:r>
    </w:p>
    <w:p>
      <w:pPr>
        <w:pStyle w:val="Normal"/>
        <w:rPr/>
      </w:pPr>
      <w:r>
        <w:rPr/>
        <w:t>20/09/2022 – v1.1.3</w:t>
      </w:r>
    </w:p>
    <w:p>
      <w:pPr>
        <w:pStyle w:val="Normal"/>
        <w:numPr>
          <w:ilvl w:val="0"/>
          <w:numId w:val="6"/>
        </w:numPr>
        <w:rPr/>
      </w:pPr>
      <w:r>
        <w:rPr/>
        <w:t>Added text size modifier to custom labels. This allows for an incremental increase or decrease in the size of the text printed to labels in the custom labels tab.</w:t>
      </w:r>
    </w:p>
    <w:p>
      <w:pPr>
        <w:pStyle w:val="HorizontalLine"/>
        <w:rPr/>
      </w:pPr>
      <w:r>
        <w:rPr/>
      </w:r>
    </w:p>
    <w:p>
      <w:pPr>
        <w:pStyle w:val="Normal"/>
        <w:rPr/>
      </w:pPr>
      <w:r>
        <w:rPr/>
        <w:t>20/09/2022 – v1.1.2</w:t>
      </w:r>
    </w:p>
    <w:p>
      <w:pPr>
        <w:pStyle w:val="Normal"/>
        <w:numPr>
          <w:ilvl w:val="0"/>
          <w:numId w:val="5"/>
        </w:numPr>
        <w:rPr/>
      </w:pPr>
      <w:r>
        <w:rPr/>
        <w:t>Significantly increased printing speed of Ranges and Groups of barcode tags</w:t>
      </w:r>
    </w:p>
    <w:p>
      <w:pPr>
        <w:pStyle w:val="HorizontalLine"/>
        <w:rPr/>
      </w:pPr>
      <w:r>
        <w:rPr/>
      </w:r>
    </w:p>
    <w:p>
      <w:pPr>
        <w:pStyle w:val="Normal"/>
        <w:rPr/>
      </w:pPr>
      <w:r>
        <w:rPr/>
        <w:t>15/09/2022 – v1.1.1</w:t>
      </w:r>
    </w:p>
    <w:p>
      <w:pPr>
        <w:pStyle w:val="Normal"/>
        <w:numPr>
          <w:ilvl w:val="0"/>
          <w:numId w:val="4"/>
        </w:numPr>
        <w:rPr/>
      </w:pPr>
      <w:r>
        <w:rP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pPr>
        <w:pStyle w:val="Normal"/>
        <w:numPr>
          <w:ilvl w:val="0"/>
          <w:numId w:val="4"/>
        </w:numPr>
        <w:rPr/>
      </w:pPr>
      <w:r>
        <w:rPr/>
        <w:t>Added customer buttons for Linklaters and Dominos and BCU.</w:t>
      </w:r>
    </w:p>
    <w:p>
      <w:pPr>
        <w:pStyle w:val="Normal"/>
        <w:numPr>
          <w:ilvl w:val="0"/>
          <w:numId w:val="4"/>
        </w:numPr>
        <w:spacing w:lineRule="auto" w:line="252"/>
        <w:rPr/>
      </w:pPr>
      <w:r>
        <w:rPr/>
        <w:t>Moved QR codes slightly more to the left to ensure they fit 100% on the label</w:t>
      </w:r>
    </w:p>
    <w:p>
      <w:pPr>
        <w:pStyle w:val="HorizontalLine"/>
        <w:rPr/>
      </w:pPr>
      <w:r>
        <w:rPr/>
      </w:r>
    </w:p>
    <w:p>
      <w:pPr>
        <w:pStyle w:val="Normal"/>
        <w:rPr/>
      </w:pPr>
      <w:r>
        <w:rPr/>
        <w:t>06/09/2022 – v1.0.14</w:t>
      </w:r>
    </w:p>
    <w:p>
      <w:pPr>
        <w:pStyle w:val="ListParagraph"/>
        <w:numPr>
          <w:ilvl w:val="0"/>
          <w:numId w:val="3"/>
        </w:numPr>
        <w:rPr/>
      </w:pPr>
      <w:r>
        <w:rPr/>
        <w:t>Increased maximum font size for plain text labels (from 60 to 80)</w:t>
      </w:r>
    </w:p>
    <w:p>
      <w:pPr>
        <w:pStyle w:val="ListParagraph"/>
        <w:numPr>
          <w:ilvl w:val="0"/>
          <w:numId w:val="3"/>
        </w:numPr>
        <w:rPr/>
      </w:pPr>
      <w:r>
        <w:rPr/>
        <w:t>Plain text labels can now use the whole label without leaving space for a QR code if there is no QR code to print.</w:t>
      </w:r>
    </w:p>
    <w:p>
      <w:pPr>
        <w:pStyle w:val="ListParagraph"/>
        <w:numPr>
          <w:ilvl w:val="0"/>
          <w:numId w:val="3"/>
        </w:numPr>
        <w:rPr/>
      </w:pPr>
      <w:r>
        <w:rPr/>
        <w:t>All entry boxes are cleared or reset when any clear button is clicked, or multiple labels are printed (ranges or quantities or groups)</w:t>
      </w:r>
    </w:p>
    <w:p>
      <w:pPr>
        <w:pStyle w:val="ListParagraph"/>
        <w:numPr>
          <w:ilvl w:val="0"/>
          <w:numId w:val="3"/>
        </w:numPr>
        <w:rPr/>
      </w:pPr>
      <w:r>
        <w:rPr/>
        <w:t>Single line plain text will now move more central vertically on the label</w:t>
      </w:r>
    </w:p>
    <w:p>
      <w:pPr>
        <w:pStyle w:val="ListParagraph"/>
        <w:numPr>
          <w:ilvl w:val="0"/>
          <w:numId w:val="3"/>
        </w:numPr>
        <w:rPr/>
      </w:pPr>
      <w:r>
        <w:rPr/>
        <w:t>Removed QR code adjustment sliders as they were indirectly causing an oversize error on all tags.</w:t>
      </w:r>
    </w:p>
    <w:p>
      <w:pPr>
        <w:pStyle w:val="ListParagraph"/>
        <w:numPr>
          <w:ilvl w:val="0"/>
          <w:numId w:val="3"/>
        </w:numPr>
        <w:rPr/>
      </w:pPr>
      <w:r>
        <w:rPr/>
        <w:t>Added program version number to window.</w:t>
      </w:r>
    </w:p>
    <w:p>
      <w:pPr>
        <w:pStyle w:val="Normal"/>
        <w:rPr/>
      </w:pPr>
      <w:r>
        <w:rPr/>
        <mc:AlternateContent>
          <mc:Choice Requires="wps">
            <w:drawing>
              <wp:inline distT="0" distB="0" distL="0" distR="0" wp14:anchorId="03E71FD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wp14:anchorId="03E71FD0">
                <v:fill o:detectmouseclick="t" type="solid" color2="#5f5f5f"/>
                <v:stroke color="#3465a4" joinstyle="round" endcap="flat"/>
                <w10:wrap type="square"/>
              </v:rect>
            </w:pict>
          </mc:Fallback>
        </mc:AlternateContent>
      </w:r>
    </w:p>
    <w:p>
      <w:pPr>
        <w:pStyle w:val="Normal"/>
        <w:rPr/>
      </w:pPr>
      <w:r>
        <w:rPr/>
        <w:t>25/08/2022 – v1.0.4</w:t>
      </w:r>
    </w:p>
    <w:p>
      <w:pPr>
        <w:pStyle w:val="ListParagraph"/>
        <w:numPr>
          <w:ilvl w:val="0"/>
          <w:numId w:val="2"/>
        </w:numPr>
        <w:rPr/>
      </w:pPr>
      <w:r>
        <w:rPr/>
        <w:t>Increased window size</w:t>
      </w:r>
    </w:p>
    <w:p>
      <w:pPr>
        <w:pStyle w:val="ListParagraph"/>
        <w:numPr>
          <w:ilvl w:val="0"/>
          <w:numId w:val="2"/>
        </w:numPr>
        <w:rPr/>
      </w:pPr>
      <w:r>
        <w:rPr/>
        <w:t>Increased displayed text size in line with increased window size</w:t>
      </w:r>
    </w:p>
    <w:p>
      <w:pPr>
        <w:pStyle w:val="ListParagraph"/>
        <w:numPr>
          <w:ilvl w:val="0"/>
          <w:numId w:val="2"/>
        </w:numPr>
        <w:rPr/>
      </w:pPr>
      <w:r>
        <w:rPr/>
        <w:t>Added 1x easter egg</w:t>
      </w:r>
    </w:p>
    <w:p>
      <w:pPr>
        <w:pStyle w:val="Normal"/>
        <w:rPr/>
      </w:pPr>
      <w:r>
        <w:rPr/>
        <mc:AlternateContent>
          <mc:Choice Requires="wps">
            <w:drawing>
              <wp:inline distT="0" distB="0" distL="0" distR="0" wp14:anchorId="5304EDB0">
                <wp:extent cx="5731510" cy="19050"/>
                <wp:effectExtent l="0" t="0" r="0" b="0"/>
                <wp:docPr id="2"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wp14:anchorId="5304EDB0">
                <v:fill o:detectmouseclick="t" type="solid" color2="#5f5f5f"/>
                <v:stroke color="#3465a4" joinstyle="round" endcap="flat"/>
                <w10:wrap type="square"/>
              </v:rect>
            </w:pict>
          </mc:Fallback>
        </mc:AlternateContent>
      </w:r>
    </w:p>
    <w:p>
      <w:pPr>
        <w:pStyle w:val="Normal"/>
        <w:rPr/>
      </w:pPr>
      <w:r>
        <w:rPr/>
        <w:t>23/08/2022 – v1.0.0</w:t>
      </w:r>
    </w:p>
    <w:p>
      <w:pPr>
        <w:pStyle w:val="Normal"/>
        <w:rPr/>
      </w:pPr>
      <w:r>
        <w:rPr/>
        <w:t>Initial Release</w:t>
      </w:r>
    </w:p>
    <w:p>
      <w:pPr>
        <w:pStyle w:val="Normal"/>
        <w:rPr/>
      </w:pPr>
      <w:r>
        <w:rPr/>
        <w:t>Features include –</w:t>
      </w:r>
    </w:p>
    <w:p>
      <w:pPr>
        <w:pStyle w:val="ListParagraph"/>
        <w:numPr>
          <w:ilvl w:val="0"/>
          <w:numId w:val="1"/>
        </w:numPr>
        <w:rPr/>
      </w:pPr>
      <w:r>
        <w:rPr/>
        <w:t>Printing asset tags or serial numbers</w:t>
      </w:r>
    </w:p>
    <w:p>
      <w:pPr>
        <w:pStyle w:val="ListParagraph"/>
        <w:numPr>
          <w:ilvl w:val="0"/>
          <w:numId w:val="1"/>
        </w:numPr>
        <w:rPr/>
      </w:pPr>
      <w:r>
        <w:rPr/>
        <w:t>Printing single tags</w:t>
      </w:r>
    </w:p>
    <w:p>
      <w:pPr>
        <w:pStyle w:val="ListParagraph"/>
        <w:numPr>
          <w:ilvl w:val="0"/>
          <w:numId w:val="1"/>
        </w:numPr>
        <w:rPr/>
      </w:pPr>
      <w:r>
        <w:rPr/>
        <w:t>Printing groups of tags</w:t>
      </w:r>
    </w:p>
    <w:p>
      <w:pPr>
        <w:pStyle w:val="ListParagraph"/>
        <w:numPr>
          <w:ilvl w:val="0"/>
          <w:numId w:val="1"/>
        </w:numPr>
        <w:rPr/>
      </w:pPr>
      <w:r>
        <w:rPr/>
        <w:t>Printing ranges of tags</w:t>
      </w:r>
    </w:p>
    <w:p>
      <w:pPr>
        <w:pStyle w:val="ListParagraph"/>
        <w:numPr>
          <w:ilvl w:val="0"/>
          <w:numId w:val="1"/>
        </w:numPr>
        <w:rPr/>
      </w:pPr>
      <w:r>
        <w:rPr/>
        <w:t>Automatic printing range of tags</w:t>
      </w:r>
    </w:p>
    <w:p>
      <w:pPr>
        <w:pStyle w:val="ListParagraph"/>
        <w:numPr>
          <w:ilvl w:val="0"/>
          <w:numId w:val="1"/>
        </w:numPr>
        <w:rPr/>
      </w:pPr>
      <w:r>
        <w:rPr/>
        <w:t>Printing 3 different customer tags (BBC, eBay Windows, eBay MAC)</w:t>
      </w:r>
    </w:p>
    <w:p>
      <w:pPr>
        <w:pStyle w:val="ListParagraph"/>
        <w:numPr>
          <w:ilvl w:val="0"/>
          <w:numId w:val="1"/>
        </w:numPr>
        <w:rPr/>
      </w:pPr>
      <w:r>
        <w:rPr/>
        <w:t>Printing custom QR tags</w:t>
      </w:r>
    </w:p>
    <w:p>
      <w:pPr>
        <w:pStyle w:val="ListParagraph"/>
        <w:numPr>
          <w:ilvl w:val="0"/>
          <w:numId w:val="1"/>
        </w:numPr>
        <w:rPr/>
      </w:pPr>
      <w:r>
        <w:rPr/>
        <w:t>Printing custom plain text labels</w:t>
      </w:r>
    </w:p>
    <w:p>
      <w:pPr>
        <w:pStyle w:val="ListParagraph"/>
        <w:numPr>
          <w:ilvl w:val="0"/>
          <w:numId w:val="1"/>
        </w:numPr>
        <w:rPr/>
      </w:pPr>
      <w:r>
        <w:rPr/>
        <w:t>History report of last 1000 tags printed</w:t>
      </w:r>
    </w:p>
    <w:p>
      <w:pPr>
        <w:pStyle w:val="ListParagraph"/>
        <w:numPr>
          <w:ilvl w:val="0"/>
          <w:numId w:val="1"/>
        </w:numPr>
        <w:rPr/>
      </w:pPr>
      <w:r>
        <w:rPr/>
        <w:t>Individual help image for each page</w:t>
      </w:r>
    </w:p>
    <w:p>
      <w:pPr>
        <w:pStyle w:val="ListParagraph"/>
        <w:numPr>
          <w:ilvl w:val="0"/>
          <w:numId w:val="1"/>
        </w:numPr>
        <w:spacing w:before="0" w:after="160"/>
        <w:contextualSpacing/>
        <w:rPr/>
      </w:pPr>
      <w:r>
        <w:rPr/>
        <w:t>1x hidden easter egg</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334"/>
      <w:gridCol w:w="361"/>
      <w:gridCol w:w="4331"/>
    </w:tblGrid>
    <w:tr>
      <w:trPr/>
      <w:tc>
        <w:tcPr>
          <w:tcW w:w="4334" w:type="dxa"/>
          <w:tcBorders/>
        </w:tcPr>
        <w:p>
          <w:pPr>
            <w:pStyle w:val="Footer"/>
            <w:widowControl w:val="false"/>
            <w:rPr>
              <w:caps/>
              <w:color w:val="4472C4" w:themeColor="accent1"/>
              <w:sz w:val="18"/>
              <w:szCs w:val="18"/>
            </w:rPr>
          </w:pPr>
          <w:sdt>
            <w:sdtPr>
              <w:id w:val="2140558762"/>
              <w:dataBinding w:prefixMappings="xmlns:ns0='http://purl.org/dc/elements/1.1/' xmlns:ns1='http://schemas.openxmlformats.org/package/2006/metadata/core-properties' " w:xpath="/ns1:coreProperties[1]/ns0:title[1]" w:storeItemID="{6C3C8BC8-F283-45AE-878A-BAB7291924A1}"/>
              <w:placeholder>
                <w:docPart w:val="0C716DF7A68D4F8DB8B0D1E13E383F3B"/>
              </w:placeholder>
              <w:alias w:val="Title"/>
              <w:text/>
            </w:sdtPr>
            <w:sdtContent>
              <w:r>
                <w:rPr/>
                <w:t>Config print app changelog</w:t>
              </w:r>
            </w:sdtContent>
          </w:sdt>
        </w:p>
      </w:tc>
      <w:tc>
        <w:tcPr>
          <w:tcW w:w="361" w:type="dxa"/>
          <w:tcBorders/>
        </w:tcPr>
        <w:p>
          <w:pPr>
            <w:pStyle w:val="Footer"/>
            <w:widowControl w:val="false"/>
            <w:rPr>
              <w:caps/>
              <w:color w:val="4472C4" w:themeColor="accent1"/>
              <w:sz w:val="18"/>
              <w:szCs w:val="18"/>
            </w:rPr>
          </w:pPr>
          <w:r>
            <w:rPr>
              <w:caps/>
              <w:color w:val="4472C4" w:themeColor="accent1"/>
              <w:sz w:val="18"/>
              <w:szCs w:val="18"/>
            </w:rPr>
          </w:r>
        </w:p>
      </w:tc>
      <w:tc>
        <w:tcPr>
          <w:tcW w:w="4331" w:type="dxa"/>
          <w:tcBorders/>
        </w:tcPr>
        <w:p>
          <w:pPr>
            <w:pStyle w:val="Footer"/>
            <w:widowControl w:val="false"/>
            <w:jc w:val="right"/>
            <w:rPr>
              <w:caps/>
              <w:color w:val="4472C4" w:themeColor="accent1"/>
              <w:sz w:val="18"/>
              <w:szCs w:val="18"/>
            </w:rPr>
          </w:pPr>
          <w:sdt>
            <w:sdtPr>
              <w:id w:val="329053758"/>
              <w:dataBinding w:prefixMappings="xmlns:ns0='http://purl.org/dc/elements/1.1/' xmlns:ns1='http://schemas.openxmlformats.org/package/2006/metadata/core-properties' " w:xpath="/ns1:coreProperties[1]/ns0:creator[1]" w:storeItemID="{6C3C8BC8-F283-45AE-878A-BAB7291924A1}"/>
              <w:placeholder>
                <w:docPart w:val="6EF382DAC20F4F40B2835FBA88DD3318"/>
              </w:placeholder>
              <w:alias w:val="Author"/>
              <w:text/>
            </w:sdtPr>
            <w:sdtContent>
              <w:r>
                <w:rPr/>
                <w:t>David Williams</w:t>
              </w:r>
            </w:sdtContent>
          </w:sdt>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aps/>
        <w:color w:val="44546A" w:themeColor="text2"/>
        <w:sz w:val="20"/>
        <w:szCs w:val="20"/>
      </w:rPr>
    </w:pPr>
    <w:sdt>
      <w:sdtPr>
        <w:id w:val="1807294089"/>
        <w:dataBinding w:prefixMappings="xmlns:ns0='http://purl.org/dc/elements/1.1/' xmlns:ns1='http://schemas.openxmlformats.org/package/2006/metadata/core-properties' " w:xpath="/ns1:coreProperties[1]/ns0:creator[1]" w:storeItemID="{6C3C8BC8-F283-45AE-878A-BAB7291924A1}"/>
        <w:placeholder>
          <w:docPart w:val="EE8822B83EAE4150BEF7B1D4D219D232"/>
        </w:placeholder>
        <w:alias w:val="Author"/>
        <w:text/>
      </w:sdtPr>
      <w:sdtContent>
        <w:r>
          <w:rPr/>
          <w:t>David Williams</w:t>
        </w:r>
      </w:sdtContent>
    </w:sdt>
  </w:p>
  <w:p>
    <w:pPr>
      <w:pStyle w:val="Header"/>
      <w:rPr>
        <w:caps/>
        <w:color w:val="44546A" w:themeColor="text2"/>
        <w:sz w:val="20"/>
        <w:szCs w:val="20"/>
      </w:rPr>
    </w:pPr>
    <w:r>
      <w:rPr>
        <w:caps/>
        <w:color w:val="44546A" w:themeColor="text2"/>
        <w:sz w:val="20"/>
        <w:szCs w:val="20"/>
      </w:rPr>
    </w:r>
  </w:p>
  <w:p>
    <w:pPr>
      <w:pStyle w:val="Header"/>
      <w:jc w:val="center"/>
      <w:rPr>
        <w:color w:val="44546A" w:themeColor="text2"/>
        <w:sz w:val="20"/>
        <w:szCs w:val="20"/>
      </w:rPr>
    </w:pPr>
    <w:sdt>
      <w:sdtPr>
        <w:id w:val="1228886977"/>
        <w:dataBinding w:prefixMappings="xmlns:ns0='http://purl.org/dc/elements/1.1/' xmlns:ns1='http://schemas.openxmlformats.org/package/2006/metadata/core-properties' " w:xpath="/ns1:coreProperties[1]/ns0:title[1]" w:storeItemID="{6C3C8BC8-F283-45AE-878A-BAB7291924A1}"/>
        <w:placeholder>
          <w:docPart w:val="D6D00F86BA8B42BA8F13604F97B1F527"/>
        </w:placeholder>
        <w:alias w:val="Title"/>
        <w:text/>
      </w:sdtPr>
      <w:sdtContent>
        <w:r>
          <w:rPr/>
          <w:t>Config print app changelog</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497c"/>
    <w:rPr/>
  </w:style>
  <w:style w:type="character" w:styleId="FooterChar" w:customStyle="1">
    <w:name w:val="Footer Char"/>
    <w:basedOn w:val="DefaultParagraphFont"/>
    <w:link w:val="Footer"/>
    <w:uiPriority w:val="99"/>
    <w:qFormat/>
    <w:rsid w:val="0010497c"/>
    <w:rPr/>
  </w:style>
  <w:style w:type="character" w:styleId="PlaceholderText">
    <w:name w:val="Placeholder Text"/>
    <w:basedOn w:val="DefaultParagraphFont"/>
    <w:uiPriority w:val="99"/>
    <w:semiHidden/>
    <w:qFormat/>
    <w:rsid w:val="00a0073a"/>
    <w:rPr>
      <w:color w:val="808080"/>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10497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0497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497c"/>
    <w:pPr>
      <w:tabs>
        <w:tab w:val="clear" w:pos="720"/>
        <w:tab w:val="center" w:pos="4513" w:leader="none"/>
        <w:tab w:val="right" w:pos="9026" w:leader="none"/>
      </w:tabs>
      <w:spacing w:lineRule="auto" w:line="240" w:before="0" w:after="0"/>
    </w:pPr>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401A9F"/>
    <w:rsid w:val="00551231"/>
    <w:rsid w:val="00751B03"/>
    <w:rsid w:val="008D490A"/>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05F7892E-26A7-49D5-AE69-950782459FD3}">
  <ds:schemaRefs>
    <ds:schemaRef ds:uri="http://schemas.openxmlformats.org/officeDocument/2006/bibliography"/>
  </ds:schemaRefs>
</ds:datastoreItem>
</file>

<file path=customXml/itemProps2.xml><?xml version="1.0" encoding="utf-8"?>
<ds:datastoreItem xmlns:ds="http://schemas.openxmlformats.org/officeDocument/2006/customXml" ds:itemID="{2A1747E5-84ED-4A6C-BB43-73D5DA072DD2}">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Application>LibreOffice/7.4.1.2$Windows_X86_64 LibreOffice_project/3c58a8f3a960df8bc8fd77b461821e42c061c5f0</Application>
  <AppVersion>15.0000</AppVersion>
  <Pages>2</Pages>
  <Words>465</Words>
  <Characters>2158</Characters>
  <CharactersWithSpaces>2546</CharactersWithSpaces>
  <Paragraphs>47</Paragraphs>
  <Company>CDW EMEA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2022-09-01T18:34:00Z</dcterms:created>
  <dc:creator>David Williams</dc:creator>
  <dc:description/>
  <dc:language>en-GB</dc:language>
  <cp:lastModifiedBy/>
  <dcterms:modified xsi:type="dcterms:W3CDTF">2022-09-22T15:09:02Z</dcterms:modified>
  <cp:revision>12</cp:revision>
  <dc:subject/>
  <dc:title>Config print app changelog</dc:title>
</cp:coreProperties>
</file>

<file path=docProps/custom.xml><?xml version="1.0" encoding="utf-8"?>
<Properties xmlns="http://schemas.openxmlformats.org/officeDocument/2006/custom-properties" xmlns:vt="http://schemas.openxmlformats.org/officeDocument/2006/docPropsVTypes"/>
</file>