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C92A" w14:textId="77777777" w:rsidR="002D4F1A" w:rsidRDefault="00B52880" w:rsidP="00CE34A1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lev"/>
          <w:i/>
        </w:rPr>
      </w:pPr>
      <w:r>
        <w:rPr>
          <w:rStyle w:val="lev"/>
          <w:i/>
        </w:rPr>
        <w:t xml:space="preserve">BE </w:t>
      </w:r>
      <w:r w:rsidR="002B279C" w:rsidRPr="002B279C">
        <w:rPr>
          <w:rStyle w:val="lev"/>
          <w:i/>
        </w:rPr>
        <w:t>Systèmes critiques interactifs</w:t>
      </w:r>
    </w:p>
    <w:p w14:paraId="570B3C87" w14:textId="77777777" w:rsidR="00D46FB2" w:rsidRPr="00D46FB2" w:rsidRDefault="00D46FB2" w:rsidP="00D46FB2">
      <w:pPr>
        <w:pStyle w:val="Sous-titre"/>
        <w:jc w:val="center"/>
        <w:rPr>
          <w:rStyle w:val="Accentuationlgre"/>
          <w:sz w:val="32"/>
        </w:rPr>
      </w:pPr>
      <w:r>
        <w:rPr>
          <w:sz w:val="32"/>
        </w:rPr>
        <w:t>Instructions pour les livrables</w:t>
      </w:r>
    </w:p>
    <w:p w14:paraId="651DF2F0" w14:textId="77777777" w:rsidR="009D5176" w:rsidRDefault="009D5176" w:rsidP="009D5176">
      <w:pPr>
        <w:pStyle w:val="Titre1"/>
        <w:numPr>
          <w:ilvl w:val="0"/>
          <w:numId w:val="0"/>
        </w:numPr>
        <w:ind w:left="432" w:hanging="432"/>
      </w:pPr>
      <w:r>
        <w:t>1. Rappel des objectifs du BE</w:t>
      </w:r>
    </w:p>
    <w:p w14:paraId="48FDD09B" w14:textId="77777777" w:rsidR="009F2FBE" w:rsidRPr="009D5176" w:rsidRDefault="009D5176" w:rsidP="009D5176">
      <w:pPr>
        <w:jc w:val="both"/>
      </w:pPr>
      <w:r>
        <w:t>Ce BE a une durée de 3 séances de 2h. Son objectif principal est d’illustrer les concepts</w:t>
      </w:r>
      <w:r w:rsidR="009F2FBE">
        <w:t xml:space="preserve"> </w:t>
      </w:r>
      <w:r>
        <w:t>présentés e</w:t>
      </w:r>
      <w:r w:rsidR="009F2FBE">
        <w:t>n cours sur un support concret. Plus particulièrement, ce BE vise à mettre en pratique une ébauche d’approche centrée utilisateur</w:t>
      </w:r>
      <w:r w:rsidR="000407DC">
        <w:t xml:space="preserve"> couplée à une approche</w:t>
      </w:r>
      <w:r w:rsidR="009F2FBE">
        <w:t xml:space="preserve"> </w:t>
      </w:r>
      <w:r w:rsidR="00C23C30">
        <w:t>à base de modèle sur un exemple de système critique (l’application WXR).</w:t>
      </w:r>
    </w:p>
    <w:p w14:paraId="4C38A7F8" w14:textId="77777777" w:rsidR="002B279C" w:rsidRDefault="009D5176" w:rsidP="009D5176">
      <w:pPr>
        <w:pStyle w:val="Titre1"/>
        <w:numPr>
          <w:ilvl w:val="0"/>
          <w:numId w:val="0"/>
        </w:numPr>
        <w:ind w:left="432" w:hanging="432"/>
      </w:pPr>
      <w:r>
        <w:t xml:space="preserve">2. </w:t>
      </w:r>
      <w:r w:rsidR="00CE34A1">
        <w:t>Livrables</w:t>
      </w:r>
    </w:p>
    <w:p w14:paraId="3490B0E2" w14:textId="77777777" w:rsidR="00CE34A1" w:rsidRDefault="00CE34A1">
      <w:r>
        <w:t>Les livrables du BE seront les suivants :</w:t>
      </w:r>
    </w:p>
    <w:p w14:paraId="2DDE9523" w14:textId="77777777" w:rsidR="00CE34A1" w:rsidRDefault="00CE34A1" w:rsidP="007D4D17">
      <w:pPr>
        <w:pStyle w:val="Paragraphedeliste"/>
        <w:numPr>
          <w:ilvl w:val="0"/>
          <w:numId w:val="7"/>
        </w:numPr>
      </w:pPr>
      <w:r>
        <w:t>Un rapport complet sur le BE (voir contenu en section 3) en version électronique (</w:t>
      </w:r>
      <w:r w:rsidR="007D4D17">
        <w:t xml:space="preserve">en </w:t>
      </w:r>
      <w:r>
        <w:t>pdf)</w:t>
      </w:r>
      <w:r w:rsidR="007D4D17">
        <w:t>,</w:t>
      </w:r>
    </w:p>
    <w:p w14:paraId="4F0C1AAF" w14:textId="5E621746" w:rsidR="00CE34A1" w:rsidRDefault="00CE34A1" w:rsidP="007D4D17">
      <w:pPr>
        <w:pStyle w:val="Paragraphedeliste"/>
        <w:numPr>
          <w:ilvl w:val="0"/>
          <w:numId w:val="7"/>
        </w:numPr>
      </w:pPr>
      <w:r>
        <w:t xml:space="preserve">Une archive du projet Netbeans </w:t>
      </w:r>
      <w:r w:rsidR="00FB0504">
        <w:t xml:space="preserve">ou Eclipse </w:t>
      </w:r>
      <w:r>
        <w:t>de votre application.</w:t>
      </w:r>
    </w:p>
    <w:p w14:paraId="1E68838B" w14:textId="77777777" w:rsidR="00CE34A1" w:rsidRDefault="00CE34A1">
      <w:r>
        <w:t xml:space="preserve">Tous les livrables </w:t>
      </w:r>
      <w:r w:rsidR="00D46FB2">
        <w:t>devront être correctement identifiés (voir convention de nommage en section 2).</w:t>
      </w:r>
    </w:p>
    <w:p w14:paraId="2A8B286A" w14:textId="77777777" w:rsidR="002B279C" w:rsidRDefault="009D5176" w:rsidP="009D5176">
      <w:pPr>
        <w:pStyle w:val="Titre1"/>
        <w:numPr>
          <w:ilvl w:val="0"/>
          <w:numId w:val="0"/>
        </w:numPr>
      </w:pPr>
      <w:r>
        <w:t xml:space="preserve">3. </w:t>
      </w:r>
      <w:r w:rsidR="00CE34A1">
        <w:t>Date et modalités de rendu</w:t>
      </w:r>
    </w:p>
    <w:p w14:paraId="379A37D6" w14:textId="3B4DDA26" w:rsidR="00CE34A1" w:rsidRDefault="00CE34A1" w:rsidP="00CE34A1">
      <w:r>
        <w:t xml:space="preserve">Les livrables seront remis sous forme électronique et </w:t>
      </w:r>
      <w:r w:rsidR="000854B8">
        <w:t xml:space="preserve">déposés sur Moodle dans la zone de dépôt associée à votre chargé de </w:t>
      </w:r>
      <w:r w:rsidR="00704BDD">
        <w:t>TD (date à déterminer)</w:t>
      </w:r>
      <w:r>
        <w:t>.</w:t>
      </w:r>
      <w:r w:rsidR="000854B8">
        <w:t xml:space="preserve"> Contacter votre chargé de TD peut se faire par mail </w:t>
      </w:r>
      <w:r w:rsidR="000854B8">
        <w:t>(</w:t>
      </w:r>
      <w:hyperlink r:id="rId7" w:history="1">
        <w:r w:rsidR="000854B8" w:rsidRPr="00FC2243">
          <w:rPr>
            <w:rStyle w:val="Lienhypertexte"/>
          </w:rPr>
          <w:t>barboni@irit.fr</w:t>
        </w:r>
      </w:hyperlink>
      <w:r w:rsidR="000854B8">
        <w:t xml:space="preserve"> ou </w:t>
      </w:r>
      <w:hyperlink r:id="rId8" w:history="1">
        <w:r w:rsidR="000854B8" w:rsidRPr="00FC2243">
          <w:rPr>
            <w:rStyle w:val="Lienhypertexte"/>
          </w:rPr>
          <w:t>navarre@irit.fr)</w:t>
        </w:r>
      </w:hyperlink>
    </w:p>
    <w:p w14:paraId="53796BBC" w14:textId="77777777" w:rsidR="00CE34A1" w:rsidRDefault="009D5176" w:rsidP="009D5176">
      <w:pPr>
        <w:pStyle w:val="Titre1"/>
        <w:numPr>
          <w:ilvl w:val="0"/>
          <w:numId w:val="0"/>
        </w:numPr>
        <w:ind w:left="432" w:hanging="432"/>
      </w:pPr>
      <w:r>
        <w:t xml:space="preserve">4. </w:t>
      </w:r>
      <w:r w:rsidR="00D46FB2">
        <w:t>Guide de rédaction du</w:t>
      </w:r>
      <w:r w:rsidR="00CE34A1">
        <w:t xml:space="preserve"> rapport</w:t>
      </w:r>
    </w:p>
    <w:p w14:paraId="7426F205" w14:textId="77777777" w:rsidR="002B279C" w:rsidRDefault="003941DD" w:rsidP="00D46FB2">
      <w:pPr>
        <w:jc w:val="both"/>
      </w:pPr>
      <w:r>
        <w:t xml:space="preserve">Le rapport devra </w:t>
      </w:r>
      <w:r w:rsidR="00D46FB2">
        <w:t>au minimum inclure les contenus suivants :</w:t>
      </w:r>
    </w:p>
    <w:p w14:paraId="151FAB25" w14:textId="77777777" w:rsidR="001711CA" w:rsidRPr="007D4D17" w:rsidRDefault="00D46FB2" w:rsidP="001711CA">
      <w:pPr>
        <w:pStyle w:val="Paragraphedeliste"/>
        <w:numPr>
          <w:ilvl w:val="0"/>
          <w:numId w:val="4"/>
        </w:numPr>
        <w:jc w:val="both"/>
        <w:rPr>
          <w:b/>
        </w:rPr>
      </w:pPr>
      <w:r w:rsidRPr="007D4D17">
        <w:rPr>
          <w:b/>
        </w:rPr>
        <w:t>Présentation du BE</w:t>
      </w:r>
    </w:p>
    <w:p w14:paraId="7AF571B2" w14:textId="77777777" w:rsidR="001711CA" w:rsidRDefault="001711CA" w:rsidP="001711CA">
      <w:pPr>
        <w:pStyle w:val="Paragraphedeliste"/>
        <w:numPr>
          <w:ilvl w:val="1"/>
          <w:numId w:val="4"/>
        </w:numPr>
        <w:jc w:val="both"/>
      </w:pPr>
      <w:r>
        <w:t>R</w:t>
      </w:r>
      <w:r w:rsidR="00D46FB2">
        <w:t>appel du cahier des charges</w:t>
      </w:r>
    </w:p>
    <w:p w14:paraId="3517AFE7" w14:textId="77777777" w:rsidR="001711CA" w:rsidRDefault="001711CA" w:rsidP="001711CA">
      <w:pPr>
        <w:pStyle w:val="Paragraphedeliste"/>
        <w:numPr>
          <w:ilvl w:val="1"/>
          <w:numId w:val="4"/>
        </w:numPr>
        <w:jc w:val="both"/>
      </w:pPr>
      <w:r>
        <w:t>Rappel de</w:t>
      </w:r>
      <w:r w:rsidR="00D46FB2">
        <w:t xml:space="preserve"> l’approche de développement (les différe</w:t>
      </w:r>
      <w:r>
        <w:t>ntes étapes)</w:t>
      </w:r>
    </w:p>
    <w:p w14:paraId="68C3FCAB" w14:textId="77777777" w:rsidR="001711CA" w:rsidRPr="007D4D17" w:rsidRDefault="001711CA" w:rsidP="007D4D17">
      <w:pPr>
        <w:pStyle w:val="Paragraphedeliste"/>
        <w:numPr>
          <w:ilvl w:val="0"/>
          <w:numId w:val="4"/>
        </w:numPr>
        <w:spacing w:before="360" w:after="0"/>
        <w:ind w:left="714" w:hanging="357"/>
        <w:contextualSpacing w:val="0"/>
        <w:jc w:val="both"/>
        <w:rPr>
          <w:b/>
        </w:rPr>
      </w:pPr>
      <w:r w:rsidRPr="007D4D17">
        <w:rPr>
          <w:b/>
        </w:rPr>
        <w:t>Prototypage</w:t>
      </w:r>
    </w:p>
    <w:p w14:paraId="41C11E76" w14:textId="77777777" w:rsidR="001711CA" w:rsidRDefault="001711CA" w:rsidP="001711CA">
      <w:pPr>
        <w:pStyle w:val="Paragraphedeliste"/>
        <w:numPr>
          <w:ilvl w:val="1"/>
          <w:numId w:val="4"/>
        </w:numPr>
        <w:jc w:val="both"/>
      </w:pPr>
      <w:r>
        <w:t>Présentation des deux prototypes</w:t>
      </w:r>
    </w:p>
    <w:p w14:paraId="28BA75C0" w14:textId="77777777" w:rsidR="001711CA" w:rsidRDefault="001711CA" w:rsidP="001711CA">
      <w:pPr>
        <w:pStyle w:val="Paragraphedeliste"/>
        <w:numPr>
          <w:ilvl w:val="1"/>
          <w:numId w:val="4"/>
        </w:numPr>
        <w:jc w:val="both"/>
      </w:pPr>
      <w:r>
        <w:t>Justification du choix de l’un des deux prototypes</w:t>
      </w:r>
    </w:p>
    <w:p w14:paraId="14441B46" w14:textId="77777777" w:rsidR="001711CA" w:rsidRDefault="001711CA" w:rsidP="001711CA">
      <w:pPr>
        <w:pStyle w:val="Paragraphedeliste"/>
        <w:numPr>
          <w:ilvl w:val="1"/>
          <w:numId w:val="4"/>
        </w:numPr>
        <w:jc w:val="both"/>
      </w:pPr>
      <w:r>
        <w:t>Correspondance entre le prototype choisi et le modèle de tâche (avec la description et la justification des modifications dans le modèle de tâche si nécessaire)</w:t>
      </w:r>
    </w:p>
    <w:p w14:paraId="13D6FBB6" w14:textId="77777777" w:rsidR="001711CA" w:rsidRPr="007D4D17" w:rsidRDefault="001711CA" w:rsidP="007D4D17">
      <w:pPr>
        <w:pStyle w:val="Paragraphedeliste"/>
        <w:numPr>
          <w:ilvl w:val="0"/>
          <w:numId w:val="4"/>
        </w:numPr>
        <w:spacing w:before="360" w:after="0"/>
        <w:ind w:left="714" w:hanging="357"/>
        <w:contextualSpacing w:val="0"/>
        <w:jc w:val="both"/>
        <w:rPr>
          <w:b/>
        </w:rPr>
      </w:pPr>
      <w:r w:rsidRPr="007D4D17">
        <w:rPr>
          <w:b/>
        </w:rPr>
        <w:t>Modélisation système</w:t>
      </w:r>
    </w:p>
    <w:p w14:paraId="39834032" w14:textId="77777777" w:rsidR="001711CA" w:rsidRDefault="001711CA" w:rsidP="001711CA">
      <w:pPr>
        <w:pStyle w:val="Paragraphedeliste"/>
        <w:numPr>
          <w:ilvl w:val="1"/>
          <w:numId w:val="4"/>
        </w:numPr>
        <w:jc w:val="both"/>
      </w:pPr>
      <w:r>
        <w:t>Automate de votre application (attention au formalisme)</w:t>
      </w:r>
    </w:p>
    <w:p w14:paraId="7B429826" w14:textId="77777777" w:rsidR="001711CA" w:rsidRDefault="001711CA" w:rsidP="001711CA">
      <w:pPr>
        <w:pStyle w:val="Paragraphedeliste"/>
        <w:numPr>
          <w:ilvl w:val="1"/>
          <w:numId w:val="4"/>
        </w:numPr>
        <w:jc w:val="both"/>
      </w:pPr>
      <w:r>
        <w:t>Matrice états-événements correspondante</w:t>
      </w:r>
    </w:p>
    <w:p w14:paraId="44D3EFC7" w14:textId="77777777" w:rsidR="001711CA" w:rsidRPr="007D4D17" w:rsidRDefault="003941DD" w:rsidP="007D4D17">
      <w:pPr>
        <w:pStyle w:val="Paragraphedeliste"/>
        <w:numPr>
          <w:ilvl w:val="0"/>
          <w:numId w:val="4"/>
        </w:numPr>
        <w:spacing w:before="360" w:after="0"/>
        <w:ind w:left="714" w:hanging="357"/>
        <w:contextualSpacing w:val="0"/>
        <w:jc w:val="both"/>
        <w:rPr>
          <w:b/>
        </w:rPr>
      </w:pPr>
      <w:r w:rsidRPr="007D4D17">
        <w:rPr>
          <w:b/>
        </w:rPr>
        <w:t>Correspondance entre les différents éléments</w:t>
      </w:r>
    </w:p>
    <w:p w14:paraId="11A27672" w14:textId="77777777" w:rsidR="006C6361" w:rsidRDefault="006C6361" w:rsidP="006C6361">
      <w:pPr>
        <w:pStyle w:val="Paragraphedeliste"/>
        <w:numPr>
          <w:ilvl w:val="1"/>
          <w:numId w:val="4"/>
        </w:numPr>
        <w:jc w:val="both"/>
      </w:pPr>
      <w:r>
        <w:t>Correspondance entre les tâches, les éléments du prototype et ceux de l’automate</w:t>
      </w:r>
    </w:p>
    <w:p w14:paraId="20A69C07" w14:textId="77777777" w:rsidR="006C6361" w:rsidRPr="007D4D17" w:rsidRDefault="006C6361" w:rsidP="007D4D17">
      <w:pPr>
        <w:pStyle w:val="Paragraphedeliste"/>
        <w:numPr>
          <w:ilvl w:val="0"/>
          <w:numId w:val="4"/>
        </w:numPr>
        <w:spacing w:before="360" w:after="0"/>
        <w:ind w:left="714" w:hanging="357"/>
        <w:contextualSpacing w:val="0"/>
        <w:jc w:val="both"/>
        <w:rPr>
          <w:b/>
        </w:rPr>
      </w:pPr>
      <w:r w:rsidRPr="007D4D17">
        <w:rPr>
          <w:b/>
        </w:rPr>
        <w:t>Test de l’application par rapport au modèle de tâche final</w:t>
      </w:r>
    </w:p>
    <w:p w14:paraId="32BC7D41" w14:textId="77777777" w:rsidR="009E2CD4" w:rsidRPr="009E2CD4" w:rsidRDefault="006C6361" w:rsidP="00804407">
      <w:pPr>
        <w:pStyle w:val="Paragraphedeliste"/>
        <w:numPr>
          <w:ilvl w:val="1"/>
          <w:numId w:val="4"/>
        </w:numPr>
        <w:jc w:val="both"/>
        <w:rPr>
          <w:b/>
        </w:rPr>
      </w:pPr>
      <w:r>
        <w:t>Tester l’application à partir d’un scénario issu du modèle de tâche</w:t>
      </w:r>
    </w:p>
    <w:sectPr w:rsidR="009E2CD4" w:rsidRPr="009E2CD4" w:rsidSect="007D4D17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B42CE" w14:textId="77777777" w:rsidR="00A2315F" w:rsidRDefault="00A2315F" w:rsidP="00CD2623">
      <w:pPr>
        <w:spacing w:after="0" w:line="240" w:lineRule="auto"/>
      </w:pPr>
      <w:r>
        <w:separator/>
      </w:r>
    </w:p>
  </w:endnote>
  <w:endnote w:type="continuationSeparator" w:id="0">
    <w:p w14:paraId="5A3B858B" w14:textId="77777777" w:rsidR="00A2315F" w:rsidRDefault="00A2315F" w:rsidP="00C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5E56B" w14:textId="77777777" w:rsidR="00CD2623" w:rsidRDefault="00CD2623" w:rsidP="00CD2623">
    <w:pPr>
      <w:pStyle w:val="Pieddepage"/>
      <w:jc w:val="center"/>
    </w:pPr>
    <w:r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B9D27" w14:textId="77777777" w:rsidR="00A2315F" w:rsidRDefault="00A2315F" w:rsidP="00CD2623">
      <w:pPr>
        <w:spacing w:after="0" w:line="240" w:lineRule="auto"/>
      </w:pPr>
      <w:r>
        <w:separator/>
      </w:r>
    </w:p>
  </w:footnote>
  <w:footnote w:type="continuationSeparator" w:id="0">
    <w:p w14:paraId="7407C1B3" w14:textId="77777777" w:rsidR="00A2315F" w:rsidRDefault="00A2315F" w:rsidP="00C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92A5A" w14:textId="77777777" w:rsidR="00CD2623" w:rsidRDefault="00CD2623" w:rsidP="00CD2623">
    <w:pPr>
      <w:pStyle w:val="En-tte"/>
      <w:tabs>
        <w:tab w:val="clear" w:pos="9072"/>
        <w:tab w:val="right" w:pos="9639"/>
      </w:tabs>
    </w:pPr>
    <w:r>
      <w:t>ENSEEIHT-</w:t>
    </w:r>
    <w:r w:rsidR="00704BDD">
      <w:t>3IN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4640"/>
    <w:multiLevelType w:val="hybridMultilevel"/>
    <w:tmpl w:val="1BCE0C16"/>
    <w:lvl w:ilvl="0" w:tplc="3E8290E4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3137"/>
    <w:multiLevelType w:val="hybridMultilevel"/>
    <w:tmpl w:val="24181968"/>
    <w:lvl w:ilvl="0" w:tplc="7D1633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6132"/>
    <w:multiLevelType w:val="hybridMultilevel"/>
    <w:tmpl w:val="97FC0B0C"/>
    <w:lvl w:ilvl="0" w:tplc="D6E0F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F4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630C12"/>
    <w:multiLevelType w:val="hybridMultilevel"/>
    <w:tmpl w:val="63341C04"/>
    <w:lvl w:ilvl="0" w:tplc="3E8290E4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312D6"/>
    <w:multiLevelType w:val="hybridMultilevel"/>
    <w:tmpl w:val="5B484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6005B"/>
    <w:multiLevelType w:val="hybridMultilevel"/>
    <w:tmpl w:val="A678DAEE"/>
    <w:lvl w:ilvl="0" w:tplc="3E8290E4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B2506"/>
    <w:multiLevelType w:val="hybridMultilevel"/>
    <w:tmpl w:val="52AE7530"/>
    <w:lvl w:ilvl="0" w:tplc="4D3092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79C"/>
    <w:rsid w:val="0002365D"/>
    <w:rsid w:val="000407DC"/>
    <w:rsid w:val="000854B8"/>
    <w:rsid w:val="00096EA8"/>
    <w:rsid w:val="000F1869"/>
    <w:rsid w:val="001711CA"/>
    <w:rsid w:val="001A24EC"/>
    <w:rsid w:val="002B279C"/>
    <w:rsid w:val="002D4F1A"/>
    <w:rsid w:val="003941DD"/>
    <w:rsid w:val="006C6361"/>
    <w:rsid w:val="00704BDD"/>
    <w:rsid w:val="007D4D17"/>
    <w:rsid w:val="00804407"/>
    <w:rsid w:val="00863DC2"/>
    <w:rsid w:val="00892C25"/>
    <w:rsid w:val="008D4F2E"/>
    <w:rsid w:val="009D5176"/>
    <w:rsid w:val="009E2CD4"/>
    <w:rsid w:val="009F2FBE"/>
    <w:rsid w:val="00A013EA"/>
    <w:rsid w:val="00A2315F"/>
    <w:rsid w:val="00B52880"/>
    <w:rsid w:val="00BF4CEF"/>
    <w:rsid w:val="00C23C30"/>
    <w:rsid w:val="00CD2623"/>
    <w:rsid w:val="00CE34A1"/>
    <w:rsid w:val="00D46FB2"/>
    <w:rsid w:val="00FB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6657"/>
  <w15:chartTrackingRefBased/>
  <w15:docId w15:val="{F26A03D3-6BBC-44D6-846C-CF65D17C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4A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11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11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11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11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11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11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11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11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2B27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279C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2B279C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2B2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2B279C"/>
    <w:rPr>
      <w:color w:val="CC9900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27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B279C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B27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E34A1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D46FB2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1711CA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711CA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711CA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11CA"/>
    <w:rPr>
      <w:rFonts w:asciiTheme="majorHAnsi" w:eastAsiaTheme="majorEastAsia" w:hAnsiTheme="majorHAnsi" w:cstheme="majorBidi"/>
      <w:color w:val="B43412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11CA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711CA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711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711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D2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2623"/>
  </w:style>
  <w:style w:type="paragraph" w:styleId="Pieddepage">
    <w:name w:val="footer"/>
    <w:basedOn w:val="Normal"/>
    <w:link w:val="PieddepageCar"/>
    <w:uiPriority w:val="99"/>
    <w:unhideWhenUsed/>
    <w:rsid w:val="00CD2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2623"/>
  </w:style>
  <w:style w:type="character" w:styleId="Mentionnonrsolue">
    <w:name w:val="Unresolved Mention"/>
    <w:basedOn w:val="Policepardfaut"/>
    <w:uiPriority w:val="99"/>
    <w:semiHidden/>
    <w:unhideWhenUsed/>
    <w:rsid w:val="00704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arre@irit.fr)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rboni@irit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Fayollas</dc:creator>
  <cp:keywords/>
  <dc:description/>
  <cp:lastModifiedBy>David Navarre</cp:lastModifiedBy>
  <cp:revision>18</cp:revision>
  <cp:lastPrinted>2016-12-13T15:52:00Z</cp:lastPrinted>
  <dcterms:created xsi:type="dcterms:W3CDTF">2016-12-13T14:52:00Z</dcterms:created>
  <dcterms:modified xsi:type="dcterms:W3CDTF">2021-01-15T10:33:00Z</dcterms:modified>
</cp:coreProperties>
</file>