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64"/>
          <w:szCs w:val="64"/>
        </w:rPr>
        <w:t xml:space="preserve">OrbitDesk</w:t>
      </w:r>
    </w:p>
    <w:p>
      <w:pPr>
        <w:spacing w:after="100"/>
        <w:jc w:val="center"/>
      </w:pPr>
      <w:r>
        <w:rPr>
          <w:b/>
          <w:bCs/>
          <w:color w:val="0E7C7B"/>
          <w:sz w:val="30"/>
          <w:szCs w:val="30"/>
        </w:rPr>
        <w:t xml:space="preserve">Project Management System for NGOs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Requirements Specification — Redesigned Edition</w:t>
      </w:r>
    </w:p>
    <w:p>
      <w:pPr>
        <w:spacing w:before="300"/>
        <w:jc w:val="center"/>
      </w:pPr>
      <w:r>
        <w:rPr>
          <w:i/>
          <w:iCs/>
          <w:color w:val="666666"/>
          <w:sz w:val="20"/>
          <w:szCs w:val="20"/>
        </w:rPr>
        <w:t xml:space="preserve">Unified Role-Based Access Control · Full Feature Set · Clean Architecture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System Overview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1.1 Introduction</w:t>
      </w:r>
    </w:p>
    <w:p>
      <w:pPr>
        <w:spacing w:after="120"/>
      </w:pPr>
      <w:r>
        <w:rPr>
          <w:sz w:val="21"/>
          <w:szCs w:val="21"/>
        </w:rPr>
        <w:t xml:space="preserve">OrbitDesk is a web-based project management platform purpose-built for nongovernmental organizations (NGOs). It unifies standard project workflows — Kanban boards, task hierarchies, and reporting — with NGO-specific financial governance: donor tracking, budget management, and grant compliance, so that program delivery and financial accountability live in one system.</w:t>
      </w:r>
    </w:p>
    <w:p>
      <w:pPr>
        <w:spacing w:after="120"/>
      </w:pPr>
      <w:r>
        <w:rPr>
          <w:sz w:val="21"/>
          <w:szCs w:val="21"/>
        </w:rPr>
        <w:t xml:space="preserve">This edition consolidates the role model into a single, consistent set of seven roles applied uniformly across every level of the hierarchy, replacing the earlier ad-hoc per-level role lists. Every module below states in plain terms who can do what.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1.2 Hierarchical Structure</w:t>
      </w:r>
    </w:p>
    <w:p>
      <w:pPr>
        <w:spacing w:after="120"/>
      </w:pPr>
      <w:r>
        <w:rPr>
          <w:sz w:val="21"/>
          <w:szCs w:val="21"/>
        </w:rPr>
        <w:t xml:space="preserve">OrbitDesk mirrors real NGO operations through a six-level hierarchy: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Organization — </w:t>
      </w:r>
      <w:r>
        <w:rPr>
          <w:sz w:val="21"/>
          <w:szCs w:val="21"/>
        </w:rPr>
        <w:t xml:space="preserve">the legal NGO entity or country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Workspace — </w:t>
      </w:r>
      <w:r>
        <w:rPr>
          <w:sz w:val="21"/>
          <w:szCs w:val="21"/>
        </w:rPr>
        <w:t xml:space="preserve">a department, programme area, or field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Project — </w:t>
      </w:r>
      <w:r>
        <w:rPr>
          <w:sz w:val="21"/>
          <w:szCs w:val="21"/>
        </w:rPr>
        <w:t xml:space="preserve">a funded initiative with budget and donor linkage.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Task — </w:t>
      </w:r>
      <w:r>
        <w:rPr>
          <w:sz w:val="21"/>
          <w:szCs w:val="21"/>
        </w:rPr>
        <w:t xml:space="preserve">a unit of deliverable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Subtask — </w:t>
      </w:r>
      <w:r>
        <w:rPr>
          <w:sz w:val="21"/>
          <w:szCs w:val="21"/>
        </w:rPr>
        <w:t xml:space="preserve">a component of a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Microtask — </w:t>
      </w:r>
      <w:r>
        <w:rPr>
          <w:sz w:val="21"/>
          <w:szCs w:val="21"/>
        </w:rPr>
        <w:t xml:space="preserve">the smallest actionable checklist item.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1.3 Core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Real-world NGO applicability: </w:t>
      </w:r>
      <w:r>
        <w:rPr>
          <w:sz w:val="21"/>
          <w:szCs w:val="21"/>
        </w:rPr>
        <w:t xml:space="preserve">project workflows combined with donor tracking and financial reporting NGOs are contractually required to produce.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Accountability: </w:t>
      </w:r>
      <w:r>
        <w:rPr>
          <w:sz w:val="21"/>
          <w:szCs w:val="21"/>
        </w:rPr>
        <w:t xml:space="preserve">a complete, immutable audit trail and financial reporting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Clarity of authority: </w:t>
      </w:r>
      <w:r>
        <w:rPr>
          <w:sz w:val="21"/>
          <w:szCs w:val="21"/>
        </w:rPr>
        <w:t xml:space="preserve">one consistent role model, not a different one per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Scalability: </w:t>
      </w:r>
      <w:r>
        <w:rPr>
          <w:sz w:val="21"/>
          <w:szCs w:val="21"/>
        </w:rPr>
        <w:t xml:space="preserve">a clean core architecture with NGO-specific modules layered on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Compliance by design: </w:t>
      </w:r>
      <w:r>
        <w:rPr>
          <w:sz w:val="21"/>
          <w:szCs w:val="21"/>
        </w:rPr>
        <w:t xml:space="preserve">donor reporting formats and grant conditions are first-class objects, not afterthoughts.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1.4 Key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Unified RBAC: </w:t>
      </w:r>
      <w:r>
        <w:rPr>
          <w:sz w:val="21"/>
          <w:szCs w:val="21"/>
        </w:rPr>
        <w:t xml:space="preserve">seven roles — Owner, Admin, Coordinator, Manager, Finance Officer, Member, Viewer — applied consistently at Organization, Workspace, and Project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Team Management: </w:t>
      </w:r>
      <w:r>
        <w:rPr>
          <w:sz w:val="21"/>
          <w:szCs w:val="21"/>
        </w:rPr>
        <w:t xml:space="preserve">reusable Teams defined once per Workspace and assigned as a unit to any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Kanban Workflow: </w:t>
      </w:r>
      <w:r>
        <w:rPr>
          <w:sz w:val="21"/>
          <w:szCs w:val="21"/>
        </w:rPr>
        <w:t xml:space="preserve">hierarchical Tasks, Subtasks, and Microtasks with drag-and-drop.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Real-time Collaboration: </w:t>
      </w:r>
      <w:r>
        <w:rPr>
          <w:sz w:val="21"/>
          <w:szCs w:val="21"/>
        </w:rPr>
        <w:t xml:space="preserve">live updates and in-app notifications via SignalR.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Financial Management: </w:t>
      </w:r>
      <w:r>
        <w:rPr>
          <w:sz w:val="21"/>
          <w:szCs w:val="21"/>
        </w:rPr>
        <w:t xml:space="preserve">donor tracking, multi-level budgets, expense approvals, grant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Volunteer Management: </w:t>
      </w:r>
      <w:r>
        <w:rPr>
          <w:sz w:val="21"/>
          <w:szCs w:val="21"/>
        </w:rPr>
        <w:t xml:space="preserve">distinct from paid staff, with hours logging for in-kind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Risk Register: </w:t>
      </w:r>
      <w:r>
        <w:rPr>
          <w:sz w:val="21"/>
          <w:szCs w:val="21"/>
        </w:rPr>
        <w:t xml:space="preserve">risk and issue management with Organization-level roll-up.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Gantt / Timeline: </w:t>
      </w:r>
      <w:r>
        <w:rPr>
          <w:sz w:val="21"/>
          <w:szCs w:val="21"/>
        </w:rPr>
        <w:t xml:space="preserve">task duration, dependencies, and critical-path view for donor presentations.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Roles &amp; Permissions (RBAC)</w:t>
      </w:r>
    </w:p>
    <w:p>
      <w:pPr>
        <w:spacing w:after="120"/>
      </w:pPr>
      <w:r>
        <w:rPr>
          <w:sz w:val="21"/>
          <w:szCs w:val="21"/>
        </w:rPr>
        <w:t xml:space="preserve">This is the single source of truth for authority in OrbitDesk. Every permission check in every module resolves against these seven roles — there are no module-specific role names elsewhere in the system.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2.1 Role Definitions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5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&amp; Authority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75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Ultimate authority over the Organization. Only role that can transfer ownership, permanently delete the Organization, or override any approval. Exactly one Owner per Organization at a time.</w:t>
            </w:r>
          </w:p>
        </w:tc>
      </w:tr>
      <w:tr>
        <w:tc>
          <w:tcPr>
            <w:tcW w:type="dxa" w:w="22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Admin</w:t>
            </w:r>
          </w:p>
        </w:tc>
        <w:tc>
          <w:tcPr>
            <w:tcW w:type="dxa" w:w="75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Manages Organizational setup: members, workspaces, roles, compliance profile, SSO/MFA policy, and consortium links. Cannot transfer ownership or delete the Organization.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75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Coordinates Projects and teams across a Workspace: assigns members to Projects, manages cross-project scheduling, owns the Risk &amp; Issue Register, and assigns Volunteers.</w:t>
            </w:r>
          </w:p>
        </w:tc>
      </w:tr>
      <w:tr>
        <w:tc>
          <w:tcPr>
            <w:tcW w:type="dxa" w:w="22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Manager</w:t>
            </w:r>
          </w:p>
        </w:tc>
        <w:tc>
          <w:tcPr>
            <w:tcW w:type="dxa" w:w="75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Runs individual Projects day-to-day: creates/edits Projects and Tasks, manages the Kanban board, sets deadlines, and drafts budgets and expense sign-off within their assigned Project(s).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75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Owns financial governance: budgets, expense approval, donor allocations, grant compliance, and financial dashboards. Read-only outside financial modules.</w:t>
            </w:r>
          </w:p>
        </w:tc>
      </w:tr>
      <w:tr>
        <w:tc>
          <w:tcPr>
            <w:tcW w:type="dxa" w:w="22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Member</w:t>
            </w:r>
          </w:p>
        </w:tc>
        <w:tc>
          <w:tcPr>
            <w:tcW w:type="dxa" w:w="75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Performs assigned work: updates status on Tasks/Subtasks/Microtasks assigned to them, comments, attaches files, logs hours. No management rights over others' work.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Viewer</w:t>
            </w:r>
          </w:p>
        </w:tc>
        <w:tc>
          <w:tcPr>
            <w:tcW w:type="dxa" w:w="75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Read-only access to whatever scope they are granted (Organization, Workspace, or Project). Cannot create, edit, approve, or delete anything.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2.2 Where Roles Apply</w:t>
      </w:r>
    </w:p>
    <w:p>
      <w:pPr>
        <w:spacing w:after="120"/>
      </w:pPr>
      <w:r>
        <w:rPr>
          <w:sz w:val="21"/>
          <w:szCs w:val="21"/>
        </w:rPr>
        <w:t xml:space="preserve">A role is always assigned at a specific scope (Organization, Workspace, or Project). A user can hold different roles at different scopes simultaneously.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0"/>
      </w:tblGrid>
      <w:tr>
        <w:trPr>
          <w:tblHeader/>
        </w:trPr>
        <w:tc>
          <w:tcPr>
            <w:tcW w:type="dxa" w:w="2500"/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Hierarchy Level</w:t>
            </w:r>
          </w:p>
        </w:tc>
        <w:tc>
          <w:tcPr>
            <w:tcW w:type="dxa" w:w="7240"/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Roles Apply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Organization level</w:t>
            </w:r>
          </w:p>
        </w:tc>
        <w:tc>
          <w:tcPr>
            <w:tcW w:type="dxa" w:w="7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 and Admin are assigned here. A user's Organization role is their default (highest) permission floor.</w:t>
            </w:r>
          </w:p>
        </w:tc>
      </w:tr>
      <w:tr>
        <w:tc>
          <w:tcPr>
            <w:tcW w:type="dxa" w:w="25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Workspace level</w:t>
            </w:r>
          </w:p>
        </w:tc>
        <w:tc>
          <w:tcPr>
            <w:tcW w:type="dxa" w:w="72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Coordinator is typically assigned here to oversee all Projects within the Workspace; Viewer can also be scoped here for stakeholders who only need visibility into one department.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Project level</w:t>
            </w:r>
          </w:p>
        </w:tc>
        <w:tc>
          <w:tcPr>
            <w:tcW w:type="dxa" w:w="7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Manager, Finance Officer, Member, and Viewer are typically assigned here. A user may hold different roles on different Projects (e.g., Manager on Project A, Member on Project B).</w:t>
            </w:r>
          </w:p>
        </w:tc>
      </w:tr>
      <w:tr>
        <w:tc>
          <w:tcPr>
            <w:tcW w:type="dxa" w:w="25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Task level</w:t>
            </w:r>
          </w:p>
        </w:tc>
        <w:tc>
          <w:tcPr>
            <w:tcW w:type="dxa" w:w="72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Assignment only (Task Members) — not a distinct role. Task assignment inherits the assignee's Project-level role for permission checks.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2.3 Permission Matrix</w:t>
      </w:r>
    </w:p>
    <w:p>
      <w:pPr>
        <w:spacing w:after="120"/>
      </w:pPr>
      <w:r>
        <w:rPr>
          <w:sz w:val="21"/>
          <w:szCs w:val="21"/>
        </w:rPr>
        <w:t xml:space="preserve">"Full" = create, edit, delete, approve. "View*" = read-only, granted only if the Viewer has been explicitly scoped to that Organization/Workspace/Project. Parenthetical notes qualify the scope of the permission (e.g., "owned" = limited to Projects/Tasks the user is assigned to).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63"/>
        <w:gridCol w:w="1063"/>
        <w:gridCol w:w="1063"/>
        <w:gridCol w:w="1063"/>
        <w:gridCol w:w="1063"/>
        <w:gridCol w:w="1063"/>
        <w:gridCol w:w="1063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06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6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06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06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06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Finance Officer</w:t>
            </w:r>
          </w:p>
        </w:tc>
        <w:tc>
          <w:tcPr>
            <w:tcW w:type="dxa" w:w="106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06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Organization Settings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Member &amp; Role Management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Invite (Project)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 (Project)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Workspace Management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(owned)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(assigned)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Team Management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 (existing team)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(own team)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Task / Kanban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(owned)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 (assigned)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Risk &amp; Issue Register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 (owned)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issue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Budget Management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/ Propose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Expense Tracking &amp; Approval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(override)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Sign-off (2nd step)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(1st review)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request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Donor &amp; Grant Management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Reporting &amp; Dashboards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/ Generate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(financial)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(own)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Volunteer Management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 (assign)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(in-kind)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View*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Audit Log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(financial)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Security / SSO / MFA Policy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063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Rule of precedence: if a user holds conflicting roles at different scopes (e.g., Viewer at Organization level but Manager on one Project), the more specific (lower-level) scope wins for that Project; the Organization-level role remains the floor everywhere else.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2.4 Approval Workflow Ownership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Budget creation &amp; revision: </w:t>
      </w:r>
      <w:r>
        <w:rPr>
          <w:sz w:val="21"/>
          <w:szCs w:val="21"/>
        </w:rPr>
        <w:t xml:space="preserve">drafted by Manager, approved by Finance Officer, visible to Owner/Admin/Coordinator.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Expense approval: </w:t>
      </w:r>
      <w:r>
        <w:rPr>
          <w:sz w:val="21"/>
          <w:szCs w:val="21"/>
        </w:rPr>
        <w:t xml:space="preserve">two-step — Finance Officer reviews first, Manager signs off second; Owner can override either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Grant compliance checklist: </w:t>
      </w:r>
      <w:r>
        <w:rPr>
          <w:sz w:val="21"/>
          <w:szCs w:val="21"/>
        </w:rPr>
        <w:t xml:space="preserve">owned end-to-end by Finance Officer; Coordinator and Manager can view and flag blockers.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Ownership transfer: </w:t>
      </w:r>
      <w:r>
        <w:rPr>
          <w:sz w:val="21"/>
          <w:szCs w:val="21"/>
        </w:rPr>
        <w:t xml:space="preserve">only the current Owner can initiate; requires confirmation and is written to the immutable Audit Log.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Functional Requirements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3.1 Organization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 Organization with name, description, logo, registration number, and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invitation via email with expiring links and role pre-assignment.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Ownership transfer with confirmation and Audit Log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Soft-delete with backup and restore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Multi-entity / consortium support: link partner Organizations for joint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Organization-level compliance profile: registration documents, tax-exemption status, renewal dates with automated reminders.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Owner and Admin — Full. All other roles — View only, if scoped.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3.2 Workspace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CRUD operations; archive Workspaces.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management with Workspace-level role 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Visibility settings: Public, Private, Restricted.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Workspace dashboard: active Projects, tasks due, budget utilization.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Optional Workspace-level budget ceiling capping all child Projects.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Owner and Admin — Full. Coordinator — Edit (day-to-day coordination). Manager/Finance Officer — View. Member — none. Viewer — View if scoped.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3.3 User Management &amp;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Secure registration, authentication, and password reset via tokenized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Profile management: name, photo, contact information, preferred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Multi-level RBAC enforced at Organization, Workspace, and Project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Theme customization: light and dark modes.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Multi-factor authentication (MFA) — required for Owner, Admin, and Finance Officer; recommended for all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Single Sign-On (SSO) with Google Workspace or Microsoft 365.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Session and device management: view and revoke active sessions.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Owner and Admin manage org-wide security policy (SSO/MFA enforcement). All users manage their own profile and sessions.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3.4 Project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 creation with title, description, start/end dates, budget, and donor linkage.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Status lifecycle: Planning → Active → On Hold → Completed → Cancelled → Archived.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 assignment with Project-scoped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Archive/delete with configurable retention period (soft-delete, recoverable).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 dashboard: financial overview, task completion rate, deadlines, risk flags.</w:t>
      </w:r>
    </w:p>
    <w:p>
      <w:pPr>
        <w:pStyle w:val="Heading3"/>
        <w:spacing w:after="100" w:before="200"/>
      </w:pPr>
      <w:r>
        <w:rPr>
          <w:b/>
          <w:bCs/>
          <w:color w:val="B7791F"/>
          <w:sz w:val="22"/>
          <w:szCs w:val="22"/>
        </w:rPr>
        <w:t xml:space="preserve">3.4.1 Logframe / Results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Goal → Outcome → Output → Activity hierarchy per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Indicators per Output/Activity with baseline, target, actual value, and unit.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Automatic progress aggregation from linked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 in donor-preferred formats, linked to Grant Compliance reporting.</w:t>
      </w:r>
    </w:p>
    <w:p>
      <w:pPr>
        <w:pStyle w:val="Heading3"/>
        <w:spacing w:after="100" w:before="200"/>
      </w:pPr>
      <w:r>
        <w:rPr>
          <w:b/>
          <w:bCs/>
          <w:color w:val="B7791F"/>
          <w:sz w:val="22"/>
          <w:szCs w:val="22"/>
        </w:rPr>
        <w:t xml:space="preserve">3.4.2 Risk &amp; Issue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Risk log: description, likelihood, impact score, mitigation plan, and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Issue log: problems already occurred, with resolution tracking and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Roll-up view at Organization level for leadership review.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Coordinator — Full across Projects in their Workspace. Manager — Full on owned Project(s). Owner/Admin — Full everywhere. Finance Officer/Viewer — View. Member — can create Issues, cannot edit Risk log.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3.5 Team Management</w:t>
      </w:r>
    </w:p>
    <w:p>
      <w:pPr>
        <w:spacing w:after="120"/>
      </w:pPr>
      <w:r>
        <w:rPr>
          <w:sz w:val="21"/>
          <w:szCs w:val="21"/>
        </w:rPr>
        <w:t xml:space="preserve">A Team is a reusable, named group of Users defined once at Workspace level and then assigned as a unit to one or more Projects — instead of adding members to each Project one by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 creation within a Workspace: name, description, and a designated Team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or remove members from a Team without touching individual Project assignments.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Assign an entire Team to a Project in a single action; each member's existing Project-scoped role (via RoleAssignment) still governs what they can do — Team assignment only bulk-adds people, it does not grant permissions on its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 roster view showing each member's current role, workload, and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 workload dashboard: open/overdue Tasks aggregated across all members of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Move or copy a Team from one Project to another when a program cycle ends or a new phase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Archive a Team (soft-delete) while retaining its historical Project-assignment record for audit.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Coordinator — Full (primary owner of Team formation and cross-project coordination). Owner/Admin — Full. Manager — can assign an existing Team to their own Project but cannot create/edit Teams. Finance Officer/Viewer — View. Member — View their own Team roster only.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3.6 Task &amp; Workflow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Task creation with hierarchical Subtasks and Microtasks.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Kanban board with drag-and-drop: To Do → In Progress → In Review → Blocked →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Priority levels: Low, Medium, High, Urgent.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Due dates with automated reminders.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Many-to-many Task assignment across team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Comments, attachments, and in-line file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activity history on every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Cloud storage integration: Google Drive and OneDrive.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Keyboard shortcuts for power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Recurring Tasks (e.g., monthly distributions, quarterly check-ins).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Task dependencies (finish-to-start, start-to-start) with critical-path highlighting.</w:t>
      </w:r>
    </w:p>
    <w:p>
      <w:pPr>
        <w:pStyle w:val="Heading3"/>
        <w:spacing w:after="100" w:before="200"/>
      </w:pPr>
      <w:r>
        <w:rPr>
          <w:b/>
          <w:bCs/>
          <w:color w:val="B7791F"/>
          <w:sz w:val="22"/>
          <w:szCs w:val="22"/>
        </w:rPr>
        <w:t xml:space="preserve">3.6.1 Gantt / Timeline View</w:t>
      </w:r>
    </w:p>
    <w:p>
      <w:pPr>
        <w:spacing w:after="120"/>
      </w:pPr>
      <w:r>
        <w:rPr>
          <w:sz w:val="21"/>
          <w:szCs w:val="21"/>
        </w:rPr>
        <w:t xml:space="preserve">Projects can be visualized as a Gantt chart showing Task duration, dependencies, and critical path — a format frequently requested by donors and auditors.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Manager and Coordinator — Full on their scope. Member — Edit only Tasks assigned to them (status, comments, attachments). Finance Officer/Viewer — View. Owner/Admin — Full.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3.7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In-app notifications: assignments, mentions, due dates, status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Real-time updates via SignalR.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 alerts: configurable as digest or immediate.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In-app announcements at Organization or Workspace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SMS alerts for critical events in low-connectivity areas.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All roles receive notifications relevant to their scope. Announcements can be posted by Owner, Admin, and Coordinator.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3.8 Reporting &amp;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Task analytics: completion rate, cycle time, overdue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analytics: budget vs. actual spend, donor contributions by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Chart types: bar, pie, burndown.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Workload distribution view across team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PDF and Excel export for all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Scheduled report delivery: auto-generated reports emailed on a recurring schedule.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Finance Officer owns financial reports; Owner/Admin see everything; Coordinator/Manager see operational reports for their scope; Member sees their own workload; Viewer sees whatever they are scoped to.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3.9 Financial Management (NGO-Specific)</w:t>
      </w:r>
    </w:p>
    <w:p>
      <w:pPr>
        <w:pStyle w:val="Heading3"/>
        <w:spacing w:after="100" w:before="200"/>
      </w:pPr>
      <w:r>
        <w:rPr>
          <w:b/>
          <w:bCs/>
          <w:color w:val="B7791F"/>
          <w:sz w:val="22"/>
          <w:szCs w:val="22"/>
        </w:rPr>
        <w:t xml:space="preserve">3.9.1 Donor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Donor profiles: contact details, type (institutional, foundation, individual, corporate).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Contributions: pledged vs. received amounts and payment schedules.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Allocations: link contributions to specific Projects or grants.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Donor communication log for relationship tracking.</w:t>
      </w:r>
    </w:p>
    <w:p>
      <w:pPr>
        <w:pStyle w:val="Heading3"/>
        <w:spacing w:after="100" w:before="200"/>
      </w:pPr>
      <w:r>
        <w:rPr>
          <w:b/>
          <w:bCs/>
          <w:color w:val="B7791F"/>
          <w:sz w:val="22"/>
          <w:szCs w:val="22"/>
        </w:rPr>
        <w:t xml:space="preserve">3.9.2 Budget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Budgets at Organization, Workspace, Project, and Task level with roll-up aggregation.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Budget line items categorized by type: personnel, travel, supplies,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Budget revisions with full version history and approval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Single-currency budgeting (multi-currency planned — see Section 8).</w:t>
      </w:r>
    </w:p>
    <w:p>
      <w:pPr>
        <w:pStyle w:val="Heading3"/>
        <w:spacing w:after="100" w:before="200"/>
      </w:pPr>
      <w:r>
        <w:rPr>
          <w:b/>
          <w:bCs/>
          <w:color w:val="B7791F"/>
          <w:sz w:val="22"/>
          <w:szCs w:val="22"/>
        </w:rPr>
        <w:t xml:space="preserve">3.9.3 Expense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Expenses linked to a Project and, optionally, to an individual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Receipt and invoice attachment required above a configurable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Multi-step approval workflow: Finance Officer review → Manager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Budget line validation: blocks or flags overspending in real time.</w:t>
      </w:r>
    </w:p>
    <w:p>
      <w:pPr>
        <w:pStyle w:val="Heading3"/>
        <w:spacing w:after="100" w:before="200"/>
      </w:pPr>
      <w:r>
        <w:rPr>
          <w:b/>
          <w:bCs/>
          <w:color w:val="B7791F"/>
          <w:sz w:val="22"/>
          <w:szCs w:val="22"/>
        </w:rPr>
        <w:t xml:space="preserve">3.9.4 Financial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Income vs. expenses at Organization and Project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Donor utilization reports summarizing spend per contribution.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Burn-rate forecasting to project future spend.</w:t>
      </w:r>
    </w:p>
    <w:p>
      <w:pPr>
        <w:pStyle w:val="Heading3"/>
        <w:spacing w:after="100" w:before="200"/>
      </w:pPr>
      <w:r>
        <w:rPr>
          <w:b/>
          <w:bCs/>
          <w:color w:val="B7791F"/>
          <w:sz w:val="22"/>
          <w:szCs w:val="22"/>
        </w:rPr>
        <w:t xml:space="preserve">3.9.5 Grant Management &amp; Compliance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Grant allocation and utilization tracking per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Grant conditions and compliance checklist: trackable items with due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 support package: one-click export of the full financial trail (budget versions, expenses, approvals, receipts, donor allocations) formatted for external audit.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Finance Officer — Full across all financial modules. Owner — Full with override authority. Manager — drafts budgets and gives second-step expense sign-off within their Project. Admin/Coordinator/Viewer — View. Member — none, except submitting an expense request where permitted.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3.10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Global search across Projects, Tasks, donors, and financial records, scoped by user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Faceted filtering by type, date, status, and assignee.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Saved searches for frequently used queries.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Search results are always filtered to what the requesting role is permitted to see — a Member never sees financial records in results, a Viewer never sees anything outside their granted scope.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3.11 Volunteer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Volunteer registry: contact details, skills, availability, background-check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Assign Volunteers to Tasks or events without issuing full user accounts (optional limited 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Volunteer hours logging for in-kind contribution reporting.</w:t>
      </w:r>
    </w:p>
    <w:p>
      <w:pPr>
        <w:spacing w:after="16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Roles: </w:t>
      </w:r>
      <w:r>
        <w:rPr>
          <w:i/>
          <w:iCs/>
          <w:color w:val="666666"/>
          <w:sz w:val="19"/>
          <w:szCs w:val="19"/>
        </w:rPr>
        <w:t xml:space="preserve">Coordinator — Full (primary owner of volunteer assignment). Owner/Admin — Full. Manager — can assign Volunteers to their Project's Tasks. Finance Officer — View (for in-kind reporting). Member/Viewer — View.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Performance: </w:t>
      </w:r>
      <w:r>
        <w:rPr>
          <w:sz w:val="21"/>
          <w:szCs w:val="21"/>
        </w:rPr>
        <w:t xml:space="preserve">fast page loads on broadband; quick API response times under normal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Security: </w:t>
      </w:r>
      <w:r>
        <w:rPr>
          <w:sz w:val="21"/>
          <w:szCs w:val="21"/>
        </w:rPr>
        <w:t xml:space="preserve">bcrypt password hashing; JWT-based auth; HTTPS enforced; RBAC checked at every API boundary against the seven-role model in Section 2. Encryption at rest for financial/donor records and in transit (TLS 1.2+). Field-level access restriction (e.g., a Manager sees budget totals, not vendor banking details). Regular dependency and vulnerability scanning.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Usability: </w:t>
      </w:r>
      <w:r>
        <w:rPr>
          <w:sz w:val="21"/>
          <w:szCs w:val="21"/>
        </w:rPr>
        <w:t xml:space="preserve">responsive design for desktop and tablet. English and Amharic language support with a translation framework ready for additional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Reliability: </w:t>
      </w:r>
      <w:r>
        <w:rPr>
          <w:sz w:val="21"/>
          <w:szCs w:val="21"/>
        </w:rPr>
        <w:t xml:space="preserve">structured error handling with no internal details exposed to end users. Automated daily backups with documented, tested restore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Scalability: </w:t>
      </w:r>
      <w:r>
        <w:rPr>
          <w:sz w:val="21"/>
          <w:szCs w:val="21"/>
        </w:rPr>
        <w:t xml:space="preserve">horizontal scaling at the application tier. Database designed for single-office to multi-country deployments, with proper indexing and read-replica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 Governance: </w:t>
      </w:r>
      <w:r>
        <w:rPr>
          <w:sz w:val="21"/>
          <w:szCs w:val="21"/>
        </w:rPr>
        <w:t xml:space="preserve">configurable data retention policies (automatic archival, not deletion). Full data export capability for all records. Audit Log immutability — append-only, cannot be edited or deleted.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Database Schema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5.1 Roles &amp; Access (new, first-class)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Roles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RoleID, Name (Owner / Admin / Coordinator / Manager / FinanceOfficer / Member / Viewer), Description — fixed, system-defined list.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RoleAssignments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AssignmentID, UserID, RoleID, ScopeType (Organization / Workspace / Project), ScopeID — one row per role a user holds at a given scope.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5.2 Core Entities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OrgID, Name, OwnerID, Budget, Currency, RegistrationNo. Base reporting currency stored here.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Users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UserID, Name, Email, MFAEnabled. Roles resolved via RoleAssignments, not stored on the user directly.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Workspaces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WorkspaceID, OrgID, Visibility, BudgetCeiling. Optional budget cap.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Teams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TeamID, WorkspaceID, Name, Description, TeamLeadUserID, IsArchived. A reusable member grouping, defined once per Workspace and assigned as a unit to Projects.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Projects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ProjectID, WorkspaceID, Title, Status, StartDate, EndDate, Budget, DonorID. Links to donor records.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Tasks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TaskID, ProjectID, Title, Status, Priority, Deadline, ParentTaskID. ParentTaskID enables hierarchy.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Subtasks / Microtasks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SubtaskID, TaskID, Title, IsDone. Checklist items under Tasks.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Comments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CommentID, TaskID, UserID, Content. Rich-text inline discussion.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AttachmentID, TaskID, FileName, FilePath, PreviewEnabled.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NotificationID, UserID, Message, Channel (in-app / email / SMS).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AuditLogs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LogID, Entity, Action, OldValues, NewValues, Timestamp, PerformedByUserID. Append-only, immutable.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5.3 Financial &amp; Compliance Entities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Donors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DonorID, Name, Contribution, AllocatedProject, DonorType (institutional / foundation / individual / corporate).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Expenses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ExpenseID, ProjectID/TaskID, Amount, Currency, Date, Description, ApprovalStatus, ApprovedByFinanceOfficerID, SignedOffByManagerID.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BudgetRevisions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RevisionID, ProjectID, VersionNo, ApprovedByFinanceOfficerID, ApprovedDate.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GrantConditions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ConditionID, GrantID, Description, DueDate, Status.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Volunteers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VolunteerID, Name, Skills, Availability, BackgroundCheckStatus. Distinct from Users table.</w:t>
            </w:r>
          </w:p>
        </w:tc>
      </w:tr>
      <w:tr>
        <w:tc>
          <w:tcPr>
            <w:tcW w:type="dxa" w:w="260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RisksIssues</w:t>
            </w:r>
          </w:p>
        </w:tc>
        <w:tc>
          <w:tcPr>
            <w:tcW w:type="dxa" w:w="7140"/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RiskID, ProjectID, Type (Risk / Issue), Likelihood, Impact, Owner, Status.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Indicators</w:t>
            </w:r>
          </w:p>
        </w:tc>
        <w:tc>
          <w:tcPr>
            <w:tcW w:type="dxa" w:w="71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IndicatorID, ProjectID, OutputID, Baseline, Target, Actual, Unit. Logframe / M&amp;E support.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5.4 Junction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RoleAssignments (UserID, RoleID, ScopeType, ScopeID) — replaces the old per-level *Members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TeamMembers (TeamID, UserID, JoinedAt) — many-to-many membership in a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ProjectTeams (ProjectID, TeamID, AssignedAt) — bulk-assigns an entire Team to a Project; each member's own RoleAssignment still governs their permissions on that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TaskMembers (TaskID, UserID) — many-to-many Task 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TaskDependencies (TaskID, DependsOnTaskID, DependencyType).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ProjectDonors (ProjectID, DonorID, AllocatedAmount) — supports multiple donors per Project.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Technology Stack &amp;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 18, Tailwind CSS, Redux Toolkit, Chart.js.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ASP.NET Core 10 Web API, C# 12, EF Core, SignalR.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 xml:space="preserve">SQL Server, with Redis cache for real-time and session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Integrations: </w:t>
      </w:r>
      <w:r>
        <w:rPr>
          <w:sz w:val="21"/>
          <w:szCs w:val="21"/>
        </w:rPr>
        <w:t xml:space="preserve">Google Calendar, Google Drive, Microsoft OneDrive, SendGrid / MailKit.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Reporting: </w:t>
      </w:r>
      <w:r>
        <w:rPr>
          <w:sz w:val="21"/>
          <w:szCs w:val="21"/>
        </w:rPr>
        <w:t xml:space="preserve">Excel and PDF export libraries.</w:t>
      </w:r>
    </w:p>
    <w:p>
      <w:pPr>
        <w:spacing w:after="120"/>
      </w:pPr>
      <w:r>
        <w:rPr>
          <w:sz w:val="21"/>
          <w:szCs w:val="21"/>
        </w:rPr>
        <w:t xml:space="preserve">Architecture is layered: Presentation (React SPA, SignalR client, Identity/MFA/SSO UI) → Business Logic (REST API controllers enforcing RBAC boundaries, SignalR hubs, domain services for budget validation, background jobs for scheduled reports) → Data (EF Core over SQL Server, Redis cache). Every API controller checks the caller's RoleAssignment for the relevant scope before executing a request.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Testing Strategy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7.1 Test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Unit: </w:t>
      </w:r>
      <w:r>
        <w:rPr>
          <w:sz w:val="21"/>
          <w:szCs w:val="21"/>
        </w:rPr>
        <w:t xml:space="preserve">business logic — budget validation, approval state transitions, currency conversion utilities.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Integration: </w:t>
      </w:r>
      <w:r>
        <w:rPr>
          <w:sz w:val="21"/>
          <w:szCs w:val="21"/>
        </w:rPr>
        <w:t xml:space="preserve">API endpoints against a test database; RBAC boundary enforcement for all seven roles at all three scopes.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End-to-End (E2E): </w:t>
      </w:r>
      <w:r>
        <w:rPr>
          <w:sz w:val="21"/>
          <w:szCs w:val="21"/>
        </w:rPr>
        <w:t xml:space="preserve">critical journeys such as Create Project → Assign Budget → Record Expense → Generate Donor Report, exercised once per relevant role (Manager drafts, Finance Officer approves, Owner overrides).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UAT: </w:t>
      </w:r>
      <w:r>
        <w:rPr>
          <w:sz w:val="21"/>
          <w:szCs w:val="21"/>
        </w:rPr>
        <w:t xml:space="preserve">actual NGO staff — Coordinators, Managers, Finance Officers — validate usability and field relevance.</w:t>
      </w:r>
    </w:p>
    <w:p>
      <w:pPr>
        <w:pStyle w:val="Heading2"/>
        <w:spacing w:after="140" w:before="300"/>
      </w:pPr>
      <w:r>
        <w:rPr>
          <w:b/>
          <w:bCs/>
          <w:color w:val="0E7C7B"/>
          <w:sz w:val="26"/>
          <w:szCs w:val="26"/>
        </w:rPr>
        <w:t xml:space="preserve">7.2 Specialized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Load tests to verify performance targets (50+ concurrent users).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Security tests: authentication bypass attempts, RBAC boundary checks per role, dependency vulnerability scans.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Backup and restore drills with verified recovery time.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Future Enhancements</w:t>
      </w:r>
    </w:p>
    <w:p>
      <w:pPr>
        <w:spacing w:after="120"/>
      </w:pPr>
      <w:r>
        <w:rPr>
          <w:sz w:val="21"/>
          <w:szCs w:val="21"/>
        </w:rPr>
        <w:t xml:space="preserve">Excluded from current scope, planned for subsequent releases: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Multi-Currency Accounting: </w:t>
      </w:r>
      <w:r>
        <w:rPr>
          <w:sz w:val="21"/>
          <w:szCs w:val="21"/>
        </w:rPr>
        <w:t xml:space="preserve">budget in donor currency, expenses in local currency, exchange-rate-on-date conversion, configurable monthly reference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Procurement &amp; Vendor Management: </w:t>
      </w:r>
      <w:r>
        <w:rPr>
          <w:sz w:val="21"/>
          <w:szCs w:val="21"/>
        </w:rPr>
        <w:t xml:space="preserve">vendor registry with tax and banking details, purchase requests linked to budget lines, quotation comparison, purchase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Beneficiary Data &amp; Monitoring: </w:t>
      </w:r>
      <w:r>
        <w:rPr>
          <w:sz w:val="21"/>
          <w:szCs w:val="21"/>
        </w:rPr>
        <w:t xml:space="preserve">aggregate beneficiary counts per activity/output, with optional API hooks to dedicated M&amp;E or case-management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Donor Portal: </w:t>
      </w:r>
      <w:r>
        <w:rPr>
          <w:sz w:val="21"/>
          <w:szCs w:val="21"/>
        </w:rPr>
        <w:t xml:space="preserve">real-time contribution transparency portal for external donors.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Advanced Grant Management: </w:t>
      </w:r>
      <w:r>
        <w:rPr>
          <w:sz w:val="21"/>
          <w:szCs w:val="21"/>
        </w:rPr>
        <w:t xml:space="preserve">multi-year grants, carry-forward accounting, pre-built templates for national NGO regulations.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Slack / Teams Integration: </w:t>
      </w:r>
      <w:r>
        <w:rPr>
          <w:sz w:val="21"/>
          <w:szCs w:val="21"/>
        </w:rPr>
        <w:t xml:space="preserve">push notifications and alerts directly into team communication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Custom Roles: </w:t>
      </w:r>
      <w:r>
        <w:rPr>
          <w:sz w:val="21"/>
          <w:szCs w:val="21"/>
        </w:rPr>
        <w:t xml:space="preserve">org-level ability to define additional fine-grained roles beyond the base seven, for organizations with unusual governance structures.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2026-07-08T19:29:32.426Z</dcterms:created>
  <dcterms:modified xsi:type="dcterms:W3CDTF">2026-07-08T19:29:32.437Z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