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9FE3" w14:textId="77777777" w:rsidR="001075A4" w:rsidRDefault="00000000">
      <w:pPr>
        <w:pStyle w:val="Heading1"/>
      </w:pPr>
      <w:bookmarkStart w:id="0" w:name="codelantern.ai---a2d-framework-pricing"/>
      <w:r>
        <w:t>CodeLantern.AI - A2D Framework Pricing</w:t>
      </w:r>
    </w:p>
    <w:p w14:paraId="1C7ECCC4" w14:textId="77777777" w:rsidR="001075A4" w:rsidRDefault="00000000">
      <w:pPr>
        <w:pStyle w:val="FirstParagraph"/>
      </w:pPr>
      <w:r>
        <w:rPr>
          <w:b/>
          <w:bCs/>
        </w:rPr>
        <w:t>Adoption, Enablement, and Continuous Evolution</w:t>
      </w:r>
    </w:p>
    <w:p w14:paraId="47823413" w14:textId="77777777" w:rsidR="001075A4" w:rsidRDefault="00000000">
      <w:r>
        <w:pict w14:anchorId="1FBED4A4">
          <v:rect id="_x0000_i1025" style="width:0;height:1.5pt" o:hralign="center" o:hrstd="t" o:hr="t"/>
        </w:pict>
      </w:r>
    </w:p>
    <w:p w14:paraId="69149192" w14:textId="77777777" w:rsidR="001075A4" w:rsidRDefault="00000000">
      <w:pPr>
        <w:pStyle w:val="Heading2"/>
      </w:pPr>
      <w:bookmarkStart w:id="1" w:name="overview"/>
      <w:r>
        <w:t>?? Overview</w:t>
      </w:r>
    </w:p>
    <w:p w14:paraId="5521719E" w14:textId="77777777" w:rsidR="001075A4" w:rsidRDefault="00000000">
      <w:pPr>
        <w:pStyle w:val="FirstParagraph"/>
      </w:pPr>
      <w:r>
        <w:t xml:space="preserve">The </w:t>
      </w:r>
      <w:r>
        <w:rPr>
          <w:b/>
          <w:bCs/>
        </w:rPr>
        <w:t>AI-Augmented Development (A2D) Framework</w:t>
      </w:r>
      <w:r>
        <w:t xml:space="preserve"> represents a fundamental evolution in how software is built - where intelligent agents and human developers collaborate to deliver at a new level of speed, quality, and efficiency.</w:t>
      </w:r>
    </w:p>
    <w:p w14:paraId="7F10A398" w14:textId="77777777" w:rsidR="001075A4" w:rsidRDefault="00000000">
      <w:pPr>
        <w:pStyle w:val="BodyText"/>
      </w:pPr>
      <w:r>
        <w:t xml:space="preserve">To help organizations adopt, master, and continuously evolve their A2D practice, </w:t>
      </w:r>
      <w:r>
        <w:rPr>
          <w:b/>
          <w:bCs/>
        </w:rPr>
        <w:t>CodeLantern.AI</w:t>
      </w:r>
      <w:r>
        <w:t xml:space="preserve"> provides a structured engagement model with clear phases, pricing, and outcomes.</w:t>
      </w:r>
    </w:p>
    <w:p w14:paraId="3C60FF52" w14:textId="77777777" w:rsidR="001075A4" w:rsidRDefault="00000000">
      <w:r>
        <w:pict w14:anchorId="76F04CED">
          <v:rect id="_x0000_i1026" style="width:0;height:1.5pt" o:hralign="center" o:hrstd="t" o:hr="t"/>
        </w:pict>
      </w:r>
    </w:p>
    <w:p w14:paraId="702FC56D" w14:textId="77777777" w:rsidR="001075A4" w:rsidRDefault="00000000">
      <w:pPr>
        <w:pStyle w:val="Heading2"/>
      </w:pPr>
      <w:bookmarkStart w:id="2" w:name="engagement-model"/>
      <w:bookmarkEnd w:id="1"/>
      <w:r>
        <w:t>?? Engagement Model</w:t>
      </w:r>
    </w:p>
    <w:p w14:paraId="73B5E23A" w14:textId="77777777" w:rsidR="001075A4" w:rsidRDefault="00000000">
      <w:pPr>
        <w:pStyle w:val="FirstParagraph"/>
      </w:pPr>
      <w:r>
        <w:t>We deliver A2D through three complementary offerings - designed to scale from initial adoption to long-term optimization.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6"/>
        <w:gridCol w:w="4338"/>
        <w:gridCol w:w="1370"/>
        <w:gridCol w:w="1702"/>
      </w:tblGrid>
      <w:tr w:rsidR="001075A4" w14:paraId="4EC73A70" w14:textId="77777777" w:rsidTr="0010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4C02F" w14:textId="77777777" w:rsidR="001075A4" w:rsidRDefault="00000000">
            <w:pPr>
              <w:pStyle w:val="Compact"/>
            </w:pPr>
            <w:r>
              <w:t>Offering</w:t>
            </w:r>
          </w:p>
        </w:tc>
        <w:tc>
          <w:tcPr>
            <w:tcW w:w="0" w:type="auto"/>
          </w:tcPr>
          <w:p w14:paraId="683DA151" w14:textId="77777777" w:rsidR="001075A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F627CE4" w14:textId="77777777" w:rsidR="001075A4" w:rsidRDefault="00000000">
            <w:pPr>
              <w:pStyle w:val="Compact"/>
            </w:pPr>
            <w:r>
              <w:t>Typical Duration</w:t>
            </w:r>
          </w:p>
        </w:tc>
        <w:tc>
          <w:tcPr>
            <w:tcW w:w="0" w:type="auto"/>
          </w:tcPr>
          <w:p w14:paraId="205DEFDA" w14:textId="77777777" w:rsidR="001075A4" w:rsidRDefault="00000000">
            <w:pPr>
              <w:pStyle w:val="Compact"/>
            </w:pPr>
            <w:r>
              <w:t>Price</w:t>
            </w:r>
          </w:p>
        </w:tc>
      </w:tr>
      <w:tr w:rsidR="001075A4" w14:paraId="19E3D54C" w14:textId="77777777">
        <w:tc>
          <w:tcPr>
            <w:tcW w:w="0" w:type="auto"/>
          </w:tcPr>
          <w:p w14:paraId="4C19B606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Kickstart Engagement</w:t>
            </w:r>
          </w:p>
        </w:tc>
        <w:tc>
          <w:tcPr>
            <w:tcW w:w="0" w:type="auto"/>
          </w:tcPr>
          <w:p w14:paraId="1168EE22" w14:textId="77777777" w:rsidR="001075A4" w:rsidRDefault="00000000">
            <w:pPr>
              <w:pStyle w:val="Compact"/>
            </w:pPr>
            <w:r>
              <w:t>Fixed-price onboarding to implement A2D foundations, tooling, agent definitions, and workflow enablement.</w:t>
            </w:r>
          </w:p>
        </w:tc>
        <w:tc>
          <w:tcPr>
            <w:tcW w:w="0" w:type="auto"/>
          </w:tcPr>
          <w:p w14:paraId="01843BB0" w14:textId="77777777" w:rsidR="001075A4" w:rsidRDefault="00000000">
            <w:pPr>
              <w:pStyle w:val="Compact"/>
            </w:pPr>
            <w:r>
              <w:t>10 business days</w:t>
            </w:r>
          </w:p>
        </w:tc>
        <w:tc>
          <w:tcPr>
            <w:tcW w:w="0" w:type="auto"/>
          </w:tcPr>
          <w:p w14:paraId="48F27E4B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$12,000 - $15,000</w:t>
            </w:r>
          </w:p>
        </w:tc>
      </w:tr>
      <w:tr w:rsidR="001075A4" w14:paraId="1338336F" w14:textId="77777777">
        <w:tc>
          <w:tcPr>
            <w:tcW w:w="0" w:type="auto"/>
          </w:tcPr>
          <w:p w14:paraId="547A7F94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Sustain &amp; Evolve Subscription</w:t>
            </w:r>
          </w:p>
        </w:tc>
        <w:tc>
          <w:tcPr>
            <w:tcW w:w="0" w:type="auto"/>
          </w:tcPr>
          <w:p w14:paraId="7A7D28BA" w14:textId="77777777" w:rsidR="001075A4" w:rsidRDefault="00000000">
            <w:pPr>
              <w:pStyle w:val="Compact"/>
            </w:pPr>
            <w:r>
              <w:t>Ongoing enablement, workflow tuning, curated updates to Archetypes &amp; Agents, and virtual support.</w:t>
            </w:r>
          </w:p>
        </w:tc>
        <w:tc>
          <w:tcPr>
            <w:tcW w:w="0" w:type="auto"/>
          </w:tcPr>
          <w:p w14:paraId="2E907137" w14:textId="77777777" w:rsidR="001075A4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76541861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$1,000 - $2,000 / month</w:t>
            </w:r>
          </w:p>
        </w:tc>
      </w:tr>
      <w:tr w:rsidR="001075A4" w14:paraId="1E2A5AD8" w14:textId="77777777">
        <w:tc>
          <w:tcPr>
            <w:tcW w:w="0" w:type="auto"/>
          </w:tcPr>
          <w:p w14:paraId="6E19D5E7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Embedded Coach Program</w:t>
            </w:r>
          </w:p>
        </w:tc>
        <w:tc>
          <w:tcPr>
            <w:tcW w:w="0" w:type="auto"/>
          </w:tcPr>
          <w:p w14:paraId="7030020A" w14:textId="77777777" w:rsidR="001075A4" w:rsidRDefault="00000000">
            <w:pPr>
              <w:pStyle w:val="Compact"/>
            </w:pPr>
            <w:r>
              <w:t>Dedicated A2D expert embedded within the client’s team to accelerate adoption and culture change.</w:t>
            </w:r>
          </w:p>
        </w:tc>
        <w:tc>
          <w:tcPr>
            <w:tcW w:w="0" w:type="auto"/>
          </w:tcPr>
          <w:p w14:paraId="7CCB3509" w14:textId="77777777" w:rsidR="001075A4" w:rsidRDefault="00000000">
            <w:pPr>
              <w:pStyle w:val="Compact"/>
            </w:pPr>
            <w:r>
              <w:t>3 - 6 months</w:t>
            </w:r>
          </w:p>
        </w:tc>
        <w:tc>
          <w:tcPr>
            <w:tcW w:w="0" w:type="auto"/>
          </w:tcPr>
          <w:p w14:paraId="1ABEA0C5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$20,000 - $25,000 / month</w:t>
            </w:r>
          </w:p>
        </w:tc>
      </w:tr>
    </w:tbl>
    <w:p w14:paraId="59EBC990" w14:textId="77777777" w:rsidR="001075A4" w:rsidRDefault="00000000">
      <w:r>
        <w:pict w14:anchorId="7BC40685">
          <v:rect id="_x0000_i1027" style="width:0;height:1.5pt" o:hralign="center" o:hrstd="t" o:hr="t"/>
        </w:pict>
      </w:r>
    </w:p>
    <w:p w14:paraId="45A082E3" w14:textId="77777777" w:rsidR="001075A4" w:rsidRDefault="00000000">
      <w:pPr>
        <w:pStyle w:val="Heading2"/>
      </w:pPr>
      <w:bookmarkStart w:id="3" w:name="kickstart-engagement---a2d-jumpstart"/>
      <w:bookmarkEnd w:id="2"/>
      <w:r>
        <w:t xml:space="preserve">?? Kickstart Engagement - </w:t>
      </w:r>
      <w:r>
        <w:rPr>
          <w:i/>
          <w:iCs/>
        </w:rPr>
        <w:t>“A2D Jumpstart”</w:t>
      </w:r>
    </w:p>
    <w:p w14:paraId="39CA15AF" w14:textId="77777777" w:rsidR="001075A4" w:rsidRDefault="00000000">
      <w:pPr>
        <w:pStyle w:val="FirstParagraph"/>
      </w:pPr>
      <w:r>
        <w:rPr>
          <w:b/>
          <w:bCs/>
        </w:rPr>
        <w:t>Duration:</w:t>
      </w:r>
      <w:r>
        <w:t xml:space="preserve"> 10 business days</w:t>
      </w:r>
      <w:r>
        <w:br/>
      </w:r>
      <w:r>
        <w:rPr>
          <w:b/>
          <w:bCs/>
        </w:rPr>
        <w:t>Goal:</w:t>
      </w:r>
      <w:r>
        <w:t xml:space="preserve"> Establish the foundation for AI-Augmented Development within the client’s environment.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8"/>
        <w:gridCol w:w="2829"/>
        <w:gridCol w:w="3836"/>
        <w:gridCol w:w="1113"/>
      </w:tblGrid>
      <w:tr w:rsidR="001075A4" w14:paraId="3459775D" w14:textId="77777777" w:rsidTr="0010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AE9E89" w14:textId="77777777" w:rsidR="001075A4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7E04BDF0" w14:textId="77777777" w:rsidR="001075A4" w:rsidRDefault="00000000">
            <w:pPr>
              <w:pStyle w:val="Compact"/>
            </w:pPr>
            <w:r>
              <w:t>Target Client</w:t>
            </w:r>
          </w:p>
        </w:tc>
        <w:tc>
          <w:tcPr>
            <w:tcW w:w="0" w:type="auto"/>
          </w:tcPr>
          <w:p w14:paraId="16F7AE08" w14:textId="77777777" w:rsidR="001075A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6DC168A" w14:textId="77777777" w:rsidR="001075A4" w:rsidRDefault="00000000">
            <w:pPr>
              <w:pStyle w:val="Compact"/>
            </w:pPr>
            <w:r>
              <w:t>Price</w:t>
            </w:r>
          </w:p>
        </w:tc>
      </w:tr>
      <w:tr w:rsidR="001075A4" w14:paraId="34F8E1C5" w14:textId="77777777">
        <w:tc>
          <w:tcPr>
            <w:tcW w:w="0" w:type="auto"/>
          </w:tcPr>
          <w:p w14:paraId="6744EC58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Professional (Org)</w:t>
            </w:r>
          </w:p>
        </w:tc>
        <w:tc>
          <w:tcPr>
            <w:tcW w:w="0" w:type="auto"/>
          </w:tcPr>
          <w:p w14:paraId="5A2BE9B2" w14:textId="77777777" w:rsidR="001075A4" w:rsidRDefault="00000000">
            <w:pPr>
              <w:pStyle w:val="Compact"/>
            </w:pPr>
            <w:r>
              <w:t>GitHub Organization (SMB - Mid teams)</w:t>
            </w:r>
          </w:p>
        </w:tc>
        <w:tc>
          <w:tcPr>
            <w:tcW w:w="0" w:type="auto"/>
          </w:tcPr>
          <w:p w14:paraId="61B149EC" w14:textId="77777777" w:rsidR="001075A4" w:rsidRDefault="00000000">
            <w:pPr>
              <w:pStyle w:val="Compact"/>
            </w:pPr>
            <w:r>
              <w:t>Standard A2D onboarding and workflow definition.</w:t>
            </w:r>
          </w:p>
        </w:tc>
        <w:tc>
          <w:tcPr>
            <w:tcW w:w="0" w:type="auto"/>
          </w:tcPr>
          <w:p w14:paraId="696DD107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$12,000</w:t>
            </w:r>
          </w:p>
        </w:tc>
      </w:tr>
      <w:tr w:rsidR="001075A4" w14:paraId="7E41CCC4" w14:textId="77777777">
        <w:tc>
          <w:tcPr>
            <w:tcW w:w="0" w:type="auto"/>
          </w:tcPr>
          <w:p w14:paraId="4AFA0F71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Enterprise</w:t>
            </w:r>
          </w:p>
        </w:tc>
        <w:tc>
          <w:tcPr>
            <w:tcW w:w="0" w:type="auto"/>
          </w:tcPr>
          <w:p w14:paraId="762F49D3" w14:textId="77777777" w:rsidR="001075A4" w:rsidRDefault="00000000">
            <w:pPr>
              <w:pStyle w:val="Compact"/>
            </w:pPr>
            <w:r>
              <w:t>GitHub Enterprise (larger teams / governance needs)</w:t>
            </w:r>
          </w:p>
        </w:tc>
        <w:tc>
          <w:tcPr>
            <w:tcW w:w="0" w:type="auto"/>
          </w:tcPr>
          <w:p w14:paraId="0F301373" w14:textId="77777777" w:rsidR="001075A4" w:rsidRDefault="00000000">
            <w:pPr>
              <w:pStyle w:val="Compact"/>
            </w:pPr>
            <w:r>
              <w:t>Includes enterprise governance, data residency, and advanced workflow architecture.</w:t>
            </w:r>
          </w:p>
        </w:tc>
        <w:tc>
          <w:tcPr>
            <w:tcW w:w="0" w:type="auto"/>
          </w:tcPr>
          <w:p w14:paraId="4266D68E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$15,000</w:t>
            </w:r>
          </w:p>
        </w:tc>
      </w:tr>
    </w:tbl>
    <w:p w14:paraId="3D596A79" w14:textId="77777777" w:rsidR="001075A4" w:rsidRDefault="00000000">
      <w:pPr>
        <w:pStyle w:val="BodyText"/>
      </w:pPr>
      <w:r>
        <w:rPr>
          <w:b/>
          <w:bCs/>
        </w:rPr>
        <w:t>Deliverables</w:t>
      </w:r>
      <w:r>
        <w:t xml:space="preserve"> - A2D process design &amp; team readiness assessment</w:t>
      </w:r>
      <w:r>
        <w:br/>
        <w:t>- Copilot / Agent Framework enablement plan</w:t>
      </w:r>
      <w:r>
        <w:br/>
        <w:t>- Archetype &amp; Agent role definitions</w:t>
      </w:r>
      <w:r>
        <w:br/>
        <w:t>- Pilot project setup with KPIs</w:t>
      </w:r>
      <w:r>
        <w:br/>
        <w:t>- Change-management and adoption playbook</w:t>
      </w:r>
    </w:p>
    <w:p w14:paraId="2A5673C2" w14:textId="77777777" w:rsidR="001075A4" w:rsidRDefault="00000000">
      <w:r>
        <w:pict w14:anchorId="2A3B2836">
          <v:rect id="_x0000_i1028" style="width:0;height:1.5pt" o:hralign="center" o:hrstd="t" o:hr="t"/>
        </w:pict>
      </w:r>
    </w:p>
    <w:p w14:paraId="51A39E1C" w14:textId="77777777" w:rsidR="001075A4" w:rsidRDefault="00000000">
      <w:pPr>
        <w:pStyle w:val="Heading2"/>
      </w:pPr>
      <w:bookmarkStart w:id="4" w:name="sustain-evolve-subscription"/>
      <w:bookmarkEnd w:id="3"/>
      <w:r>
        <w:t>?? Sustain &amp; Evolve Subscription</w:t>
      </w:r>
    </w:p>
    <w:p w14:paraId="0CF580B3" w14:textId="77777777" w:rsidR="001075A4" w:rsidRDefault="00000000">
      <w:pPr>
        <w:pStyle w:val="FirstParagraph"/>
      </w:pPr>
      <w:r>
        <w:rPr>
          <w:b/>
          <w:bCs/>
        </w:rPr>
        <w:t>Goal:</w:t>
      </w:r>
      <w:r>
        <w:t xml:space="preserve"> Ensure teams remain aligned with the latest A2D best practices, tools, and archetypes.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20"/>
        <w:gridCol w:w="1972"/>
        <w:gridCol w:w="1520"/>
        <w:gridCol w:w="4164"/>
      </w:tblGrid>
      <w:tr w:rsidR="001075A4" w14:paraId="4BA5EF85" w14:textId="77777777" w:rsidTr="0010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57156A" w14:textId="77777777" w:rsidR="001075A4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44DD5ACD" w14:textId="77777777" w:rsidR="001075A4" w:rsidRDefault="00000000">
            <w:pPr>
              <w:pStyle w:val="Compact"/>
            </w:pPr>
            <w:r>
              <w:t>Monthly Price</w:t>
            </w:r>
          </w:p>
        </w:tc>
        <w:tc>
          <w:tcPr>
            <w:tcW w:w="0" w:type="auto"/>
          </w:tcPr>
          <w:p w14:paraId="7AF13566" w14:textId="77777777" w:rsidR="001075A4" w:rsidRDefault="00000000">
            <w:pPr>
              <w:pStyle w:val="Compact"/>
            </w:pPr>
            <w:r>
              <w:t>Included Support</w:t>
            </w:r>
          </w:p>
        </w:tc>
        <w:tc>
          <w:tcPr>
            <w:tcW w:w="0" w:type="auto"/>
          </w:tcPr>
          <w:p w14:paraId="129A7C79" w14:textId="77777777" w:rsidR="001075A4" w:rsidRDefault="00000000">
            <w:pPr>
              <w:pStyle w:val="Compact"/>
            </w:pPr>
            <w:r>
              <w:t>Description</w:t>
            </w:r>
          </w:p>
        </w:tc>
      </w:tr>
      <w:tr w:rsidR="001075A4" w14:paraId="4B064F2D" w14:textId="77777777">
        <w:tc>
          <w:tcPr>
            <w:tcW w:w="0" w:type="auto"/>
          </w:tcPr>
          <w:p w14:paraId="37E298AF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Core</w:t>
            </w:r>
          </w:p>
        </w:tc>
        <w:tc>
          <w:tcPr>
            <w:tcW w:w="0" w:type="auto"/>
          </w:tcPr>
          <w:p w14:paraId="0B084379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$1,000 / month</w:t>
            </w:r>
          </w:p>
        </w:tc>
        <w:tc>
          <w:tcPr>
            <w:tcW w:w="0" w:type="auto"/>
          </w:tcPr>
          <w:p w14:paraId="571140E3" w14:textId="77777777" w:rsidR="001075A4" w:rsidRDefault="00000000">
            <w:pPr>
              <w:pStyle w:val="Compact"/>
            </w:pPr>
            <w:r>
              <w:t>4 hours</w:t>
            </w:r>
          </w:p>
        </w:tc>
        <w:tc>
          <w:tcPr>
            <w:tcW w:w="0" w:type="auto"/>
          </w:tcPr>
          <w:p w14:paraId="4BF32CB1" w14:textId="77777777" w:rsidR="001075A4" w:rsidRDefault="00000000">
            <w:pPr>
              <w:pStyle w:val="Compact"/>
            </w:pPr>
            <w:r>
              <w:t>Guidance, quarterly briefings, on-demand Q&amp;A.</w:t>
            </w:r>
          </w:p>
        </w:tc>
      </w:tr>
      <w:tr w:rsidR="001075A4" w14:paraId="55467B84" w14:textId="77777777">
        <w:tc>
          <w:tcPr>
            <w:tcW w:w="0" w:type="auto"/>
          </w:tcPr>
          <w:p w14:paraId="4C18591F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Plus</w:t>
            </w:r>
          </w:p>
        </w:tc>
        <w:tc>
          <w:tcPr>
            <w:tcW w:w="0" w:type="auto"/>
          </w:tcPr>
          <w:p w14:paraId="5D1FEA0E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$2,000 / month</w:t>
            </w:r>
          </w:p>
        </w:tc>
        <w:tc>
          <w:tcPr>
            <w:tcW w:w="0" w:type="auto"/>
          </w:tcPr>
          <w:p w14:paraId="2C62F53A" w14:textId="77777777" w:rsidR="001075A4" w:rsidRDefault="00000000">
            <w:pPr>
              <w:pStyle w:val="Compact"/>
            </w:pPr>
            <w:r>
              <w:t>10 hours</w:t>
            </w:r>
          </w:p>
        </w:tc>
        <w:tc>
          <w:tcPr>
            <w:tcW w:w="0" w:type="auto"/>
          </w:tcPr>
          <w:p w14:paraId="6B667940" w14:textId="77777777" w:rsidR="001075A4" w:rsidRDefault="00000000">
            <w:pPr>
              <w:pStyle w:val="Compact"/>
            </w:pPr>
            <w:r>
              <w:t>Workflow tuning, template updates, virtual training sessions.</w:t>
            </w:r>
          </w:p>
        </w:tc>
      </w:tr>
      <w:tr w:rsidR="001075A4" w14:paraId="2602F2E9" w14:textId="77777777">
        <w:tc>
          <w:tcPr>
            <w:tcW w:w="0" w:type="auto"/>
          </w:tcPr>
          <w:p w14:paraId="0BFD6D1E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Enterprise Extension</w:t>
            </w:r>
          </w:p>
        </w:tc>
        <w:tc>
          <w:tcPr>
            <w:tcW w:w="0" w:type="auto"/>
          </w:tcPr>
          <w:p w14:paraId="144FDC89" w14:textId="77777777" w:rsidR="001075A4" w:rsidRDefault="00000000">
            <w:pPr>
              <w:pStyle w:val="Compact"/>
            </w:pPr>
            <w:r>
              <w:rPr>
                <w:i/>
                <w:iCs/>
              </w:rPr>
              <w:t>Custom ($3K - $5K / month)</w:t>
            </w:r>
          </w:p>
        </w:tc>
        <w:tc>
          <w:tcPr>
            <w:tcW w:w="0" w:type="auto"/>
          </w:tcPr>
          <w:p w14:paraId="56CC35EE" w14:textId="77777777" w:rsidR="001075A4" w:rsidRDefault="00000000">
            <w:pPr>
              <w:pStyle w:val="Compact"/>
            </w:pPr>
            <w:r>
              <w:t>20 + hours</w:t>
            </w:r>
          </w:p>
        </w:tc>
        <w:tc>
          <w:tcPr>
            <w:tcW w:w="0" w:type="auto"/>
          </w:tcPr>
          <w:p w14:paraId="733DD435" w14:textId="77777777" w:rsidR="001075A4" w:rsidRDefault="00000000">
            <w:pPr>
              <w:pStyle w:val="Compact"/>
            </w:pPr>
            <w:r>
              <w:t>Multi-team enablement, dedicated advisor, Slack/Teams integration.</w:t>
            </w:r>
          </w:p>
        </w:tc>
      </w:tr>
    </w:tbl>
    <w:p w14:paraId="5A2D9FA5" w14:textId="77777777" w:rsidR="001075A4" w:rsidRDefault="00000000">
      <w:pPr>
        <w:pStyle w:val="BodyText"/>
      </w:pPr>
      <w:r>
        <w:rPr>
          <w:b/>
          <w:bCs/>
        </w:rPr>
        <w:t>Terms</w:t>
      </w:r>
      <w:r>
        <w:t xml:space="preserve"> - 6-month minimum commitment (12-month term  10 % discount)</w:t>
      </w:r>
      <w:r>
        <w:br/>
        <w:t>- Unused hours roll over for one month</w:t>
      </w:r>
      <w:r>
        <w:br/>
        <w:t xml:space="preserve">- Additional hours billed at </w:t>
      </w:r>
      <w:r>
        <w:rPr>
          <w:b/>
          <w:bCs/>
        </w:rPr>
        <w:t>$275 / hour</w:t>
      </w:r>
    </w:p>
    <w:p w14:paraId="23527654" w14:textId="77777777" w:rsidR="001075A4" w:rsidRDefault="00000000">
      <w:pPr>
        <w:pStyle w:val="BodyText"/>
      </w:pPr>
      <w:r>
        <w:t xml:space="preserve">Subscribers automatically receive: - Updated </w:t>
      </w:r>
      <w:r>
        <w:rPr>
          <w:b/>
          <w:bCs/>
        </w:rPr>
        <w:t>Archetype Frameworks</w:t>
      </w:r>
      <w:r>
        <w:br/>
        <w:t xml:space="preserve">- Revised </w:t>
      </w:r>
      <w:r>
        <w:rPr>
          <w:b/>
          <w:bCs/>
        </w:rPr>
        <w:t>Agent Definition Libraries</w:t>
      </w:r>
      <w:r>
        <w:br/>
        <w:t xml:space="preserve">- New </w:t>
      </w:r>
      <w:r>
        <w:rPr>
          <w:b/>
          <w:bCs/>
        </w:rPr>
        <w:t>Agent-Friendly Authoring Templates</w:t>
      </w:r>
      <w:r>
        <w:br/>
        <w:t>- Access to exclusive A2D briefings and advisory sessions</w:t>
      </w:r>
    </w:p>
    <w:p w14:paraId="2D9231E2" w14:textId="77777777" w:rsidR="001075A4" w:rsidRDefault="00000000">
      <w:r>
        <w:pict w14:anchorId="3A8257E4">
          <v:rect id="_x0000_i1029" style="width:0;height:1.5pt" o:hralign="center" o:hrstd="t" o:hr="t"/>
        </w:pict>
      </w:r>
    </w:p>
    <w:p w14:paraId="5C907BDF" w14:textId="77777777" w:rsidR="001075A4" w:rsidRDefault="00000000">
      <w:pPr>
        <w:pStyle w:val="Heading2"/>
      </w:pPr>
      <w:bookmarkStart w:id="5" w:name="Xb46932ac728125758a1927a655b75989e52b4e6"/>
      <w:bookmarkEnd w:id="4"/>
      <w:r>
        <w:t xml:space="preserve">?? Embedded Coach Program - </w:t>
      </w:r>
      <w:r>
        <w:rPr>
          <w:i/>
          <w:iCs/>
        </w:rPr>
        <w:t>“Path to A2D Mastery”</w:t>
      </w:r>
    </w:p>
    <w:p w14:paraId="2DED12DF" w14:textId="77777777" w:rsidR="001075A4" w:rsidRDefault="00000000">
      <w:pPr>
        <w:pStyle w:val="FirstParagraph"/>
      </w:pPr>
      <w:r>
        <w:rPr>
          <w:b/>
          <w:bCs/>
        </w:rPr>
        <w:t>Goal:</w:t>
      </w:r>
      <w:r>
        <w:t xml:space="preserve"> Accelerate organizational adoption through an on-the-ground expert embedded directly within the client’s team.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0"/>
        <w:gridCol w:w="5688"/>
        <w:gridCol w:w="2158"/>
      </w:tblGrid>
      <w:tr w:rsidR="001075A4" w14:paraId="05434450" w14:textId="77777777" w:rsidTr="0010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9CE53" w14:textId="77777777" w:rsidR="001075A4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5C6D33C5" w14:textId="77777777" w:rsidR="001075A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46802E0" w14:textId="77777777" w:rsidR="001075A4" w:rsidRDefault="00000000">
            <w:pPr>
              <w:pStyle w:val="Compact"/>
            </w:pPr>
            <w:r>
              <w:t>Monthly Price</w:t>
            </w:r>
          </w:p>
        </w:tc>
      </w:tr>
      <w:tr w:rsidR="001075A4" w14:paraId="193BFF3D" w14:textId="77777777">
        <w:tc>
          <w:tcPr>
            <w:tcW w:w="0" w:type="auto"/>
          </w:tcPr>
          <w:p w14:paraId="00A06AFC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</w:tcPr>
          <w:p w14:paraId="253508AF" w14:textId="77777777" w:rsidR="001075A4" w:rsidRDefault="00000000">
            <w:pPr>
              <w:pStyle w:val="Compact"/>
            </w:pPr>
            <w:r>
              <w:t>Shared embedded coach (virtual / 50 % allocation)</w:t>
            </w:r>
          </w:p>
        </w:tc>
        <w:tc>
          <w:tcPr>
            <w:tcW w:w="0" w:type="auto"/>
          </w:tcPr>
          <w:p w14:paraId="7E9AF1D2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$20,000 / month</w:t>
            </w:r>
          </w:p>
        </w:tc>
      </w:tr>
      <w:tr w:rsidR="001075A4" w14:paraId="377A655B" w14:textId="77777777">
        <w:tc>
          <w:tcPr>
            <w:tcW w:w="0" w:type="auto"/>
          </w:tcPr>
          <w:p w14:paraId="2DBB7F48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0" w:type="auto"/>
          </w:tcPr>
          <w:p w14:paraId="0D0EC8DF" w14:textId="77777777" w:rsidR="001075A4" w:rsidRDefault="00000000">
            <w:pPr>
              <w:pStyle w:val="Compact"/>
            </w:pPr>
            <w:r>
              <w:t>Dedicated, named A2D Coach (full allocation)</w:t>
            </w:r>
          </w:p>
        </w:tc>
        <w:tc>
          <w:tcPr>
            <w:tcW w:w="0" w:type="auto"/>
          </w:tcPr>
          <w:p w14:paraId="0B3CD314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$25,000 / month</w:t>
            </w:r>
          </w:p>
        </w:tc>
      </w:tr>
    </w:tbl>
    <w:p w14:paraId="6D8F2BA6" w14:textId="77777777" w:rsidR="001075A4" w:rsidRDefault="00000000">
      <w:pPr>
        <w:pStyle w:val="BodyText"/>
      </w:pPr>
      <w:r>
        <w:rPr>
          <w:b/>
          <w:bCs/>
        </w:rPr>
        <w:lastRenderedPageBreak/>
        <w:t>Includes</w:t>
      </w:r>
      <w:r>
        <w:t xml:space="preserve"> - Full </w:t>
      </w:r>
      <w:r>
        <w:rPr>
          <w:b/>
          <w:bCs/>
        </w:rPr>
        <w:t>Sustain &amp; Evolve</w:t>
      </w:r>
      <w:r>
        <w:t xml:space="preserve"> subscription</w:t>
      </w:r>
      <w:r>
        <w:br/>
        <w:t>- Weekly coaching sessions &amp; retrospectives</w:t>
      </w:r>
      <w:r>
        <w:br/>
        <w:t>- Hands-on support for agent integration &amp; archetype adoption</w:t>
      </w:r>
      <w:r>
        <w:br/>
        <w:t>- ROI / adoption tracking and executive reporting</w:t>
      </w:r>
    </w:p>
    <w:p w14:paraId="288A661C" w14:textId="77777777" w:rsidR="001075A4" w:rsidRDefault="00000000">
      <w:r>
        <w:pict w14:anchorId="3572891D">
          <v:rect id="_x0000_i1030" style="width:0;height:1.5pt" o:hralign="center" o:hrstd="t" o:hr="t"/>
        </w:pict>
      </w:r>
    </w:p>
    <w:p w14:paraId="607BFBBD" w14:textId="77777777" w:rsidR="001075A4" w:rsidRDefault="00000000">
      <w:pPr>
        <w:pStyle w:val="Heading2"/>
      </w:pPr>
      <w:bookmarkStart w:id="6" w:name="add-ons-enhancements"/>
      <w:bookmarkEnd w:id="5"/>
      <w:r>
        <w:t>?? Add-Ons &amp; Enhancements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72"/>
        <w:gridCol w:w="919"/>
        <w:gridCol w:w="5485"/>
      </w:tblGrid>
      <w:tr w:rsidR="001075A4" w14:paraId="6828DF12" w14:textId="77777777" w:rsidTr="0010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756B03" w14:textId="77777777" w:rsidR="001075A4" w:rsidRDefault="00000000">
            <w:pPr>
              <w:pStyle w:val="Compact"/>
            </w:pPr>
            <w:r>
              <w:t>Add-On</w:t>
            </w:r>
          </w:p>
        </w:tc>
        <w:tc>
          <w:tcPr>
            <w:tcW w:w="0" w:type="auto"/>
          </w:tcPr>
          <w:p w14:paraId="26971467" w14:textId="77777777" w:rsidR="001075A4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0CF683BF" w14:textId="77777777" w:rsidR="001075A4" w:rsidRDefault="00000000">
            <w:pPr>
              <w:pStyle w:val="Compact"/>
            </w:pPr>
            <w:r>
              <w:t>Description</w:t>
            </w:r>
          </w:p>
        </w:tc>
      </w:tr>
      <w:tr w:rsidR="001075A4" w14:paraId="477A18FE" w14:textId="77777777">
        <w:tc>
          <w:tcPr>
            <w:tcW w:w="0" w:type="auto"/>
          </w:tcPr>
          <w:p w14:paraId="0302A795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Copilot ROI Dashboard</w:t>
            </w:r>
          </w:p>
        </w:tc>
        <w:tc>
          <w:tcPr>
            <w:tcW w:w="0" w:type="auto"/>
          </w:tcPr>
          <w:p w14:paraId="17E3C424" w14:textId="77777777" w:rsidR="001075A4" w:rsidRDefault="00000000">
            <w:pPr>
              <w:pStyle w:val="Compact"/>
            </w:pPr>
            <w:r>
              <w:t>$2,500</w:t>
            </w:r>
          </w:p>
        </w:tc>
        <w:tc>
          <w:tcPr>
            <w:tcW w:w="0" w:type="auto"/>
          </w:tcPr>
          <w:p w14:paraId="17E857B9" w14:textId="77777777" w:rsidR="001075A4" w:rsidRDefault="00000000">
            <w:pPr>
              <w:pStyle w:val="Compact"/>
            </w:pPr>
            <w:r>
              <w:t>Tracks productivity &amp; adoption metrics for A2D.</w:t>
            </w:r>
          </w:p>
        </w:tc>
      </w:tr>
      <w:tr w:rsidR="001075A4" w14:paraId="448E53CF" w14:textId="77777777">
        <w:tc>
          <w:tcPr>
            <w:tcW w:w="0" w:type="auto"/>
          </w:tcPr>
          <w:p w14:paraId="321D985F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Custom Agent Workshop</w:t>
            </w:r>
          </w:p>
        </w:tc>
        <w:tc>
          <w:tcPr>
            <w:tcW w:w="0" w:type="auto"/>
          </w:tcPr>
          <w:p w14:paraId="346B5505" w14:textId="77777777" w:rsidR="001075A4" w:rsidRDefault="00000000">
            <w:pPr>
              <w:pStyle w:val="Compact"/>
            </w:pPr>
            <w:r>
              <w:t>$5,000</w:t>
            </w:r>
          </w:p>
        </w:tc>
        <w:tc>
          <w:tcPr>
            <w:tcW w:w="0" w:type="auto"/>
          </w:tcPr>
          <w:p w14:paraId="14A978DC" w14:textId="77777777" w:rsidR="001075A4" w:rsidRDefault="00000000">
            <w:pPr>
              <w:pStyle w:val="Compact"/>
            </w:pPr>
            <w:r>
              <w:t>Build &amp; deploy a tailored agent using .NET Agent Framework.</w:t>
            </w:r>
          </w:p>
        </w:tc>
      </w:tr>
      <w:tr w:rsidR="001075A4" w14:paraId="30EF9CC8" w14:textId="77777777">
        <w:tc>
          <w:tcPr>
            <w:tcW w:w="0" w:type="auto"/>
          </w:tcPr>
          <w:p w14:paraId="2331F568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Security &amp; Governance Review</w:t>
            </w:r>
          </w:p>
        </w:tc>
        <w:tc>
          <w:tcPr>
            <w:tcW w:w="0" w:type="auto"/>
          </w:tcPr>
          <w:p w14:paraId="4EA05C04" w14:textId="77777777" w:rsidR="001075A4" w:rsidRDefault="00000000">
            <w:pPr>
              <w:pStyle w:val="Compact"/>
            </w:pPr>
            <w:r>
              <w:t>$3,000</w:t>
            </w:r>
          </w:p>
        </w:tc>
        <w:tc>
          <w:tcPr>
            <w:tcW w:w="0" w:type="auto"/>
          </w:tcPr>
          <w:p w14:paraId="78F6D8FF" w14:textId="77777777" w:rsidR="001075A4" w:rsidRDefault="00000000">
            <w:pPr>
              <w:pStyle w:val="Compact"/>
            </w:pPr>
            <w:r>
              <w:t>Validates GitHub &amp; AI usage policies for A2D compliance.</w:t>
            </w:r>
          </w:p>
        </w:tc>
      </w:tr>
    </w:tbl>
    <w:p w14:paraId="735E7F18" w14:textId="77777777" w:rsidR="001075A4" w:rsidRDefault="00000000">
      <w:r>
        <w:pict w14:anchorId="0602FBB9">
          <v:rect id="_x0000_i1031" style="width:0;height:1.5pt" o:hralign="center" o:hrstd="t" o:hr="t"/>
        </w:pict>
      </w:r>
    </w:p>
    <w:p w14:paraId="0B3E9EC7" w14:textId="77777777" w:rsidR="001075A4" w:rsidRDefault="00000000">
      <w:pPr>
        <w:pStyle w:val="Heading2"/>
      </w:pPr>
      <w:bookmarkStart w:id="7" w:name="engagement-summary"/>
      <w:bookmarkEnd w:id="6"/>
      <w:r>
        <w:t>?? Engagement Summary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65"/>
        <w:gridCol w:w="1402"/>
        <w:gridCol w:w="1984"/>
        <w:gridCol w:w="3525"/>
      </w:tblGrid>
      <w:tr w:rsidR="001075A4" w14:paraId="65441667" w14:textId="77777777" w:rsidTr="00107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DF0DC" w14:textId="77777777" w:rsidR="001075A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AEE2D72" w14:textId="77777777" w:rsidR="001075A4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5E523C43" w14:textId="77777777" w:rsidR="001075A4" w:rsidRDefault="00000000">
            <w:pPr>
              <w:pStyle w:val="Compact"/>
            </w:pPr>
            <w:r>
              <w:t>Price Range</w:t>
            </w:r>
          </w:p>
        </w:tc>
        <w:tc>
          <w:tcPr>
            <w:tcW w:w="0" w:type="auto"/>
          </w:tcPr>
          <w:p w14:paraId="13DECBFB" w14:textId="77777777" w:rsidR="001075A4" w:rsidRDefault="00000000">
            <w:pPr>
              <w:pStyle w:val="Compact"/>
            </w:pPr>
            <w:r>
              <w:t>Key Deliverables</w:t>
            </w:r>
          </w:p>
        </w:tc>
      </w:tr>
      <w:tr w:rsidR="001075A4" w14:paraId="1CD7FD4A" w14:textId="77777777">
        <w:tc>
          <w:tcPr>
            <w:tcW w:w="0" w:type="auto"/>
          </w:tcPr>
          <w:p w14:paraId="001C4C6E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Kickstart (A2D Jumpstart)</w:t>
            </w:r>
          </w:p>
        </w:tc>
        <w:tc>
          <w:tcPr>
            <w:tcW w:w="0" w:type="auto"/>
          </w:tcPr>
          <w:p w14:paraId="58ACD7B9" w14:textId="77777777" w:rsidR="001075A4" w:rsidRDefault="00000000">
            <w:pPr>
              <w:pStyle w:val="Compact"/>
            </w:pPr>
            <w:r>
              <w:t>10 days</w:t>
            </w:r>
          </w:p>
        </w:tc>
        <w:tc>
          <w:tcPr>
            <w:tcW w:w="0" w:type="auto"/>
          </w:tcPr>
          <w:p w14:paraId="79DCC426" w14:textId="77777777" w:rsidR="001075A4" w:rsidRDefault="00000000">
            <w:pPr>
              <w:pStyle w:val="Compact"/>
            </w:pPr>
            <w:r>
              <w:t>$12K - $15K</w:t>
            </w:r>
          </w:p>
        </w:tc>
        <w:tc>
          <w:tcPr>
            <w:tcW w:w="0" w:type="auto"/>
          </w:tcPr>
          <w:p w14:paraId="255DDC45" w14:textId="77777777" w:rsidR="001075A4" w:rsidRDefault="00000000">
            <w:pPr>
              <w:pStyle w:val="Compact"/>
            </w:pPr>
            <w:r>
              <w:t>Foundation setup / tooling / workflow</w:t>
            </w:r>
          </w:p>
        </w:tc>
      </w:tr>
      <w:tr w:rsidR="001075A4" w14:paraId="7BC6CD44" w14:textId="77777777">
        <w:tc>
          <w:tcPr>
            <w:tcW w:w="0" w:type="auto"/>
          </w:tcPr>
          <w:p w14:paraId="251CB888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Sustain &amp; Evolve</w:t>
            </w:r>
          </w:p>
        </w:tc>
        <w:tc>
          <w:tcPr>
            <w:tcW w:w="0" w:type="auto"/>
          </w:tcPr>
          <w:p w14:paraId="59DFF92B" w14:textId="77777777" w:rsidR="001075A4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0066D691" w14:textId="77777777" w:rsidR="001075A4" w:rsidRDefault="00000000">
            <w:pPr>
              <w:pStyle w:val="Compact"/>
            </w:pPr>
            <w:r>
              <w:t>$1K - $2K / month</w:t>
            </w:r>
          </w:p>
        </w:tc>
        <w:tc>
          <w:tcPr>
            <w:tcW w:w="0" w:type="auto"/>
          </w:tcPr>
          <w:p w14:paraId="04423A64" w14:textId="77777777" w:rsidR="001075A4" w:rsidRDefault="00000000">
            <w:pPr>
              <w:pStyle w:val="Compact"/>
            </w:pPr>
            <w:r>
              <w:t>Ongoing optimization &amp; updates</w:t>
            </w:r>
          </w:p>
        </w:tc>
      </w:tr>
      <w:tr w:rsidR="001075A4" w14:paraId="78A766F4" w14:textId="77777777">
        <w:tc>
          <w:tcPr>
            <w:tcW w:w="0" w:type="auto"/>
          </w:tcPr>
          <w:p w14:paraId="14BDA819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Embedded Coach</w:t>
            </w:r>
          </w:p>
        </w:tc>
        <w:tc>
          <w:tcPr>
            <w:tcW w:w="0" w:type="auto"/>
          </w:tcPr>
          <w:p w14:paraId="4AE6741D" w14:textId="77777777" w:rsidR="001075A4" w:rsidRDefault="00000000">
            <w:pPr>
              <w:pStyle w:val="Compact"/>
            </w:pPr>
            <w:r>
              <w:t>3 - 6 months</w:t>
            </w:r>
          </w:p>
        </w:tc>
        <w:tc>
          <w:tcPr>
            <w:tcW w:w="0" w:type="auto"/>
          </w:tcPr>
          <w:p w14:paraId="06015CBF" w14:textId="77777777" w:rsidR="001075A4" w:rsidRDefault="00000000">
            <w:pPr>
              <w:pStyle w:val="Compact"/>
            </w:pPr>
            <w:r>
              <w:t>$20K - $25K / month</w:t>
            </w:r>
          </w:p>
        </w:tc>
        <w:tc>
          <w:tcPr>
            <w:tcW w:w="0" w:type="auto"/>
          </w:tcPr>
          <w:p w14:paraId="7D4FC78D" w14:textId="77777777" w:rsidR="001075A4" w:rsidRDefault="00000000">
            <w:pPr>
              <w:pStyle w:val="Compact"/>
            </w:pPr>
            <w:r>
              <w:t>Dedicated A2D adoption coach</w:t>
            </w:r>
          </w:p>
        </w:tc>
      </w:tr>
      <w:tr w:rsidR="001075A4" w14:paraId="4E764CAF" w14:textId="77777777">
        <w:tc>
          <w:tcPr>
            <w:tcW w:w="0" w:type="auto"/>
          </w:tcPr>
          <w:p w14:paraId="49258CDC" w14:textId="77777777" w:rsidR="001075A4" w:rsidRDefault="00000000">
            <w:pPr>
              <w:pStyle w:val="Compact"/>
            </w:pPr>
            <w:r>
              <w:rPr>
                <w:b/>
                <w:bCs/>
              </w:rPr>
              <w:t>Add-Ons</w:t>
            </w:r>
          </w:p>
        </w:tc>
        <w:tc>
          <w:tcPr>
            <w:tcW w:w="0" w:type="auto"/>
          </w:tcPr>
          <w:p w14:paraId="4099B541" w14:textId="77777777" w:rsidR="001075A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3CB5694" w14:textId="77777777" w:rsidR="001075A4" w:rsidRDefault="00000000">
            <w:pPr>
              <w:pStyle w:val="Compact"/>
            </w:pPr>
            <w:r>
              <w:t>$2.5K - $5K</w:t>
            </w:r>
          </w:p>
        </w:tc>
        <w:tc>
          <w:tcPr>
            <w:tcW w:w="0" w:type="auto"/>
          </w:tcPr>
          <w:p w14:paraId="0AC54F0D" w14:textId="77777777" w:rsidR="001075A4" w:rsidRDefault="00000000">
            <w:pPr>
              <w:pStyle w:val="Compact"/>
            </w:pPr>
            <w:r>
              <w:t>Optional enhancements &amp; workshops</w:t>
            </w:r>
          </w:p>
        </w:tc>
      </w:tr>
    </w:tbl>
    <w:p w14:paraId="2B68C0CC" w14:textId="77777777" w:rsidR="001075A4" w:rsidRDefault="00000000">
      <w:r>
        <w:pict w14:anchorId="3B7FA80C">
          <v:rect id="_x0000_i1032" style="width:0;height:1.5pt" o:hralign="center" o:hrstd="t" o:hr="t"/>
        </w:pict>
      </w:r>
    </w:p>
    <w:p w14:paraId="6CB9292C" w14:textId="77777777" w:rsidR="001075A4" w:rsidRDefault="00000000">
      <w:pPr>
        <w:pStyle w:val="Heading2"/>
      </w:pPr>
      <w:bookmarkStart w:id="8" w:name="continuous-value"/>
      <w:bookmarkEnd w:id="7"/>
      <w:r>
        <w:t>?? Continuous Value</w:t>
      </w:r>
    </w:p>
    <w:p w14:paraId="166D7FBD" w14:textId="77777777" w:rsidR="001075A4" w:rsidRDefault="00000000">
      <w:pPr>
        <w:pStyle w:val="FirstParagraph"/>
      </w:pPr>
      <w:r>
        <w:t>Every subscription ensures clients stay current with:</w:t>
      </w:r>
      <w:r>
        <w:br/>
        <w:t xml:space="preserve">- The evolving </w:t>
      </w:r>
      <w:r>
        <w:rPr>
          <w:b/>
          <w:bCs/>
        </w:rPr>
        <w:t>Archetype Framework</w:t>
      </w:r>
      <w:r>
        <w:t xml:space="preserve"> (best-practice blueprints)</w:t>
      </w:r>
      <w:r>
        <w:br/>
        <w:t xml:space="preserve">- The </w:t>
      </w:r>
      <w:r>
        <w:rPr>
          <w:b/>
          <w:bCs/>
        </w:rPr>
        <w:t>Agent Definition Library</w:t>
      </w:r>
      <w:r>
        <w:t xml:space="preserve"> (role-based AI configurations)</w:t>
      </w:r>
      <w:r>
        <w:br/>
        <w:t xml:space="preserve">- Improved </w:t>
      </w:r>
      <w:r>
        <w:rPr>
          <w:b/>
          <w:bCs/>
        </w:rPr>
        <w:t>Agent-Friendly Authoring Standards</w:t>
      </w:r>
      <w:r>
        <w:br/>
        <w:t>- Real-world learnings from ongoing A2D engagements</w:t>
      </w:r>
    </w:p>
    <w:p w14:paraId="01CA27CB" w14:textId="77777777" w:rsidR="001075A4" w:rsidRDefault="00000000">
      <w:pPr>
        <w:pStyle w:val="BlockText"/>
      </w:pPr>
      <w:r>
        <w:rPr>
          <w:i/>
          <w:iCs/>
        </w:rPr>
        <w:t>A2D isn’t a one-time transformation - it’s a continuous partnership between human expertise and intelligent automation.</w:t>
      </w:r>
    </w:p>
    <w:p w14:paraId="436537B7" w14:textId="77777777" w:rsidR="001075A4" w:rsidRDefault="00000000">
      <w:r>
        <w:pict w14:anchorId="2B5EA4E9">
          <v:rect id="_x0000_i1033" style="width:0;height:1.5pt" o:hralign="center" o:hrstd="t" o:hr="t"/>
        </w:pict>
      </w:r>
    </w:p>
    <w:p w14:paraId="1D173E54" w14:textId="77777777" w:rsidR="001075A4" w:rsidRDefault="00000000">
      <w:pPr>
        <w:pStyle w:val="FirstParagraph"/>
      </w:pPr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Last Updated:</w:t>
      </w:r>
      <w:r>
        <w:t xml:space="preserve"> November 2025</w:t>
      </w:r>
      <w:r>
        <w:br/>
      </w:r>
      <w:r>
        <w:rPr>
          <w:b/>
          <w:bCs/>
        </w:rPr>
        <w:t>Maintained By:</w:t>
      </w:r>
      <w:r>
        <w:t xml:space="preserve"> CodeLantern.AI / TechLantern Group</w:t>
      </w:r>
      <w:bookmarkEnd w:id="0"/>
      <w:bookmarkEnd w:id="8"/>
    </w:p>
    <w:sectPr w:rsidR="001075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23AD" w14:textId="77777777" w:rsidR="00CC1BA0" w:rsidRDefault="00CC1BA0">
      <w:pPr>
        <w:spacing w:after="0"/>
      </w:pPr>
      <w:r>
        <w:separator/>
      </w:r>
    </w:p>
  </w:endnote>
  <w:endnote w:type="continuationSeparator" w:id="0">
    <w:p w14:paraId="1B406F29" w14:textId="77777777" w:rsidR="00CC1BA0" w:rsidRDefault="00CC1B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BBDF9" w14:textId="77777777" w:rsidR="00CC1BA0" w:rsidRDefault="00CC1BA0">
      <w:r>
        <w:separator/>
      </w:r>
    </w:p>
  </w:footnote>
  <w:footnote w:type="continuationSeparator" w:id="0">
    <w:p w14:paraId="199894AC" w14:textId="77777777" w:rsidR="00CC1BA0" w:rsidRDefault="00CC1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5056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9611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5A4"/>
    <w:rsid w:val="00082CA0"/>
    <w:rsid w:val="001075A4"/>
    <w:rsid w:val="006445FC"/>
    <w:rsid w:val="00CC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10AA"/>
  <w15:docId w15:val="{B396D91A-C457-428C-B569-D6BC3847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619</Words>
  <Characters>3814</Characters>
  <Application>Microsoft Office Word</Application>
  <DocSecurity>0</DocSecurity>
  <Lines>254</Lines>
  <Paragraphs>103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Judd</cp:lastModifiedBy>
  <cp:revision>3</cp:revision>
  <dcterms:created xsi:type="dcterms:W3CDTF">2025-11-09T00:50:00Z</dcterms:created>
  <dcterms:modified xsi:type="dcterms:W3CDTF">2025-11-09T00:56:00Z</dcterms:modified>
</cp:coreProperties>
</file>