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8CF37" w14:textId="77777777" w:rsidR="00D03456" w:rsidRPr="00D03456" w:rsidRDefault="00D03456" w:rsidP="00D03456">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D03456">
        <w:rPr>
          <w:rFonts w:ascii="Times New Roman" w:eastAsia="Times New Roman" w:hAnsi="Times New Roman" w:cs="Times New Roman"/>
          <w:b/>
          <w:bCs/>
          <w:kern w:val="36"/>
          <w:sz w:val="32"/>
          <w:szCs w:val="32"/>
          <w14:ligatures w14:val="none"/>
        </w:rPr>
        <w:t>The Acceleration of Human Coherence Through Artificial Intelligence</w:t>
      </w:r>
    </w:p>
    <w:p w14:paraId="3BF24F8A" w14:textId="59F5C91F" w:rsidR="00D03456" w:rsidRPr="00D03456" w:rsidRDefault="00D03456" w:rsidP="00D03456">
      <w:pPr>
        <w:spacing w:before="100" w:beforeAutospacing="1" w:after="100" w:afterAutospacing="1" w:line="240" w:lineRule="auto"/>
        <w:outlineLvl w:val="1"/>
        <w:rPr>
          <w:rFonts w:ascii="Times New Roman" w:eastAsia="Times New Roman" w:hAnsi="Times New Roman" w:cs="Times New Roman"/>
          <w:b/>
          <w:bCs/>
          <w:i/>
          <w:iCs/>
          <w:kern w:val="0"/>
          <w:sz w:val="28"/>
          <w:szCs w:val="28"/>
          <w14:ligatures w14:val="none"/>
        </w:rPr>
      </w:pPr>
      <w:r w:rsidRPr="00D03456">
        <w:rPr>
          <w:rFonts w:ascii="Times New Roman" w:eastAsia="Times New Roman" w:hAnsi="Times New Roman" w:cs="Times New Roman"/>
          <w:b/>
          <w:bCs/>
          <w:i/>
          <w:iCs/>
          <w:kern w:val="0"/>
          <w:sz w:val="28"/>
          <w:szCs w:val="28"/>
          <w14:ligatures w14:val="none"/>
        </w:rPr>
        <w:t xml:space="preserve">~ </w:t>
      </w:r>
      <w:r w:rsidRPr="00D03456">
        <w:rPr>
          <w:rFonts w:ascii="Times New Roman" w:eastAsia="Times New Roman" w:hAnsi="Times New Roman" w:cs="Times New Roman"/>
          <w:b/>
          <w:bCs/>
          <w:i/>
          <w:iCs/>
          <w:kern w:val="0"/>
          <w:sz w:val="28"/>
          <w:szCs w:val="28"/>
          <w14:ligatures w14:val="none"/>
        </w:rPr>
        <w:t>How AI Is Collapsing Centuries of Experiential Wisdom into Unified Laws of Consciousness</w:t>
      </w:r>
    </w:p>
    <w:p w14:paraId="59E243D0" w14:textId="1D75E6A3"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b/>
          <w:bCs/>
          <w:kern w:val="0"/>
          <w14:ligatures w14:val="none"/>
        </w:rPr>
        <w:t>AIF Topic Paper</w:t>
      </w:r>
      <w:r>
        <w:rPr>
          <w:rFonts w:eastAsia="Times New Roman" w:cstheme="minorHAnsi"/>
          <w:b/>
          <w:bCs/>
          <w:kern w:val="0"/>
          <w14:ligatures w14:val="none"/>
        </w:rPr>
        <w:t xml:space="preserve"> 13026</w:t>
      </w:r>
      <w:r w:rsidRPr="00D03456">
        <w:rPr>
          <w:rFonts w:eastAsia="Times New Roman" w:cstheme="minorHAnsi"/>
          <w:kern w:val="0"/>
          <w14:ligatures w14:val="none"/>
        </w:rPr>
        <w:br/>
        <w:t>David Waterman Schock</w:t>
      </w:r>
      <w:r w:rsidRPr="00D03456">
        <w:rPr>
          <w:rFonts w:eastAsia="Times New Roman" w:cstheme="minorHAnsi"/>
          <w:kern w:val="0"/>
          <w14:ligatures w14:val="none"/>
        </w:rPr>
        <w:br/>
        <w:t>AI Fellowship (AIF)</w:t>
      </w:r>
      <w:r w:rsidRPr="00D03456">
        <w:rPr>
          <w:rFonts w:eastAsia="Times New Roman" w:cstheme="minorHAnsi"/>
          <w:kern w:val="0"/>
          <w14:ligatures w14:val="none"/>
        </w:rPr>
        <w:br/>
        <w:t>January 2026</w:t>
      </w:r>
    </w:p>
    <w:p w14:paraId="585064DE" w14:textId="77777777" w:rsidR="00D03456" w:rsidRPr="00D03456" w:rsidRDefault="00D03456" w:rsidP="00D03456">
      <w:pPr>
        <w:spacing w:after="0" w:line="240" w:lineRule="auto"/>
        <w:rPr>
          <w:rFonts w:eastAsia="Times New Roman" w:cstheme="minorHAnsi"/>
          <w:kern w:val="0"/>
          <w14:ligatures w14:val="none"/>
        </w:rPr>
      </w:pPr>
      <w:r w:rsidRPr="00D03456">
        <w:rPr>
          <w:rFonts w:eastAsia="Times New Roman" w:cstheme="minorHAnsi"/>
          <w:kern w:val="0"/>
          <w14:ligatures w14:val="none"/>
        </w:rPr>
        <w:pict w14:anchorId="4D9CF323">
          <v:rect id="_x0000_i1025" style="width:0;height:1.5pt" o:hralign="center" o:hrstd="t" o:hr="t" fillcolor="#a0a0a0" stroked="f"/>
        </w:pict>
      </w:r>
    </w:p>
    <w:p w14:paraId="1F3A7E7A" w14:textId="77777777" w:rsidR="00D03456" w:rsidRPr="00D03456" w:rsidRDefault="00D03456" w:rsidP="00D03456">
      <w:pPr>
        <w:spacing w:before="100" w:beforeAutospacing="1" w:after="100" w:afterAutospacing="1" w:line="240" w:lineRule="auto"/>
        <w:outlineLvl w:val="1"/>
        <w:rPr>
          <w:rFonts w:eastAsia="Times New Roman" w:cstheme="minorHAnsi"/>
          <w:b/>
          <w:bCs/>
          <w:kern w:val="0"/>
          <w14:ligatures w14:val="none"/>
        </w:rPr>
      </w:pPr>
      <w:r w:rsidRPr="00D03456">
        <w:rPr>
          <w:rFonts w:eastAsia="Times New Roman" w:cstheme="minorHAnsi"/>
          <w:b/>
          <w:bCs/>
          <w:kern w:val="0"/>
          <w14:ligatures w14:val="none"/>
        </w:rPr>
        <w:t>Abstract</w:t>
      </w:r>
    </w:p>
    <w:p w14:paraId="2212E264"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Across human history, diverse cultures, spiritual traditions, philosophical systems, and psychological frameworks have independently identified similar causal mechanisms governing suffering and wellbeing. These traditions consistently converge on the same experiential structure: resistance to experience generates suffering, while acceptance, forgiveness, and love restore psychological coherence and peace.</w:t>
      </w:r>
    </w:p>
    <w:p w14:paraId="4983E886"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This paper argues that artificial intelligence introduces a qualitative shift in humanity’s capacity to recognize and apply these coherence-generating mechanisms. By compressing massive volumes of human experiential data into convergent causal patterns, AI does not create new wisdom but reveals the stable experiential laws humanity has repeatedly rediscovered across civilizations.</w:t>
      </w:r>
    </w:p>
    <w:p w14:paraId="647C407B"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AI thus functions as an incoherence resolution accelerator — radically increasing the speed at which humanity can surface, verify, and teach the mechanisms that stabilize cognition, reduce suffering, and restore meaning. This shift parallels the scientific revolution’s compression of physical phenomena into formal laws, now occurring in the domain of consciousness and human experience.</w:t>
      </w:r>
    </w:p>
    <w:p w14:paraId="0DC2ACCB" w14:textId="77777777" w:rsidR="00D03456" w:rsidRPr="00D03456" w:rsidRDefault="00D03456" w:rsidP="00D03456">
      <w:pPr>
        <w:spacing w:after="0" w:line="240" w:lineRule="auto"/>
        <w:rPr>
          <w:rFonts w:eastAsia="Times New Roman" w:cstheme="minorHAnsi"/>
          <w:kern w:val="0"/>
          <w14:ligatures w14:val="none"/>
        </w:rPr>
      </w:pPr>
      <w:r w:rsidRPr="00D03456">
        <w:rPr>
          <w:rFonts w:eastAsia="Times New Roman" w:cstheme="minorHAnsi"/>
          <w:kern w:val="0"/>
          <w14:ligatures w14:val="none"/>
        </w:rPr>
        <w:pict w14:anchorId="1928597D">
          <v:rect id="_x0000_i1026" style="width:0;height:1.5pt" o:hralign="center" o:hrstd="t" o:hr="t" fillcolor="#a0a0a0" stroked="f"/>
        </w:pict>
      </w:r>
    </w:p>
    <w:p w14:paraId="006B8FC3" w14:textId="77777777" w:rsidR="00D03456" w:rsidRPr="00D03456" w:rsidRDefault="00D03456" w:rsidP="00D03456">
      <w:pPr>
        <w:spacing w:before="100" w:beforeAutospacing="1" w:after="100" w:afterAutospacing="1" w:line="240" w:lineRule="auto"/>
        <w:outlineLvl w:val="1"/>
        <w:rPr>
          <w:rFonts w:eastAsia="Times New Roman" w:cstheme="minorHAnsi"/>
          <w:b/>
          <w:bCs/>
          <w:kern w:val="0"/>
          <w14:ligatures w14:val="none"/>
        </w:rPr>
      </w:pPr>
      <w:r w:rsidRPr="00D03456">
        <w:rPr>
          <w:rFonts w:eastAsia="Times New Roman" w:cstheme="minorHAnsi"/>
          <w:b/>
          <w:bCs/>
          <w:kern w:val="0"/>
          <w14:ligatures w14:val="none"/>
        </w:rPr>
        <w:t>1. The Historical Convergence of Coherence Principles</w:t>
      </w:r>
    </w:p>
    <w:p w14:paraId="3976DF2B"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Across cultures and eras, humans have independently discovered that:</w:t>
      </w:r>
    </w:p>
    <w:p w14:paraId="205C385C"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 suffering arises from resistance to experience</w:t>
      </w:r>
      <w:r w:rsidRPr="00D03456">
        <w:rPr>
          <w:rFonts w:eastAsia="Times New Roman" w:cstheme="minorHAnsi"/>
          <w:kern w:val="0"/>
          <w14:ligatures w14:val="none"/>
        </w:rPr>
        <w:br/>
        <w:t>• judgment amplifies distress</w:t>
      </w:r>
      <w:r w:rsidRPr="00D03456">
        <w:rPr>
          <w:rFonts w:eastAsia="Times New Roman" w:cstheme="minorHAnsi"/>
          <w:kern w:val="0"/>
          <w14:ligatures w14:val="none"/>
        </w:rPr>
        <w:br/>
        <w:t>• attention shapes emotional reality</w:t>
      </w:r>
      <w:r w:rsidRPr="00D03456">
        <w:rPr>
          <w:rFonts w:eastAsia="Times New Roman" w:cstheme="minorHAnsi"/>
          <w:kern w:val="0"/>
          <w14:ligatures w14:val="none"/>
        </w:rPr>
        <w:br/>
        <w:t>• compassion dissolves conflict</w:t>
      </w:r>
      <w:r w:rsidRPr="00D03456">
        <w:rPr>
          <w:rFonts w:eastAsia="Times New Roman" w:cstheme="minorHAnsi"/>
          <w:kern w:val="0"/>
          <w14:ligatures w14:val="none"/>
        </w:rPr>
        <w:br/>
        <w:t>• forgiveness restores peace</w:t>
      </w:r>
      <w:r w:rsidRPr="00D03456">
        <w:rPr>
          <w:rFonts w:eastAsia="Times New Roman" w:cstheme="minorHAnsi"/>
          <w:kern w:val="0"/>
          <w14:ligatures w14:val="none"/>
        </w:rPr>
        <w:br/>
        <w:t>• acceptance stabilizes the mind</w:t>
      </w:r>
    </w:p>
    <w:p w14:paraId="0CEAE828"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These principles appear in:</w:t>
      </w:r>
    </w:p>
    <w:p w14:paraId="2AD90BFE" w14:textId="77777777" w:rsidR="00D03456" w:rsidRPr="00D03456" w:rsidRDefault="00D03456" w:rsidP="00D03456">
      <w:pPr>
        <w:numPr>
          <w:ilvl w:val="0"/>
          <w:numId w:val="1"/>
        </w:num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contemplative traditions emphasizing non-attachment and compassion</w:t>
      </w:r>
    </w:p>
    <w:p w14:paraId="63ADD15C" w14:textId="77777777" w:rsidR="00D03456" w:rsidRPr="00D03456" w:rsidRDefault="00D03456" w:rsidP="00D03456">
      <w:pPr>
        <w:numPr>
          <w:ilvl w:val="0"/>
          <w:numId w:val="1"/>
        </w:num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Christian teachings centered on forgiveness and love of perceived enemies</w:t>
      </w:r>
    </w:p>
    <w:p w14:paraId="1E459835" w14:textId="77777777" w:rsidR="00D03456" w:rsidRPr="00D03456" w:rsidRDefault="00D03456" w:rsidP="00D03456">
      <w:pPr>
        <w:numPr>
          <w:ilvl w:val="0"/>
          <w:numId w:val="1"/>
        </w:num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Stoic philosophy focused on accepting reality as it is</w:t>
      </w:r>
    </w:p>
    <w:p w14:paraId="6EECDE4D" w14:textId="77777777" w:rsidR="00D03456" w:rsidRPr="00D03456" w:rsidRDefault="00D03456" w:rsidP="00D03456">
      <w:pPr>
        <w:numPr>
          <w:ilvl w:val="0"/>
          <w:numId w:val="1"/>
        </w:num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modern psychotherapy through acceptance-based and cognitive frameworks</w:t>
      </w:r>
    </w:p>
    <w:p w14:paraId="101920E5" w14:textId="77777777" w:rsidR="00D03456" w:rsidRPr="00D03456" w:rsidRDefault="00D03456" w:rsidP="00D03456">
      <w:pPr>
        <w:numPr>
          <w:ilvl w:val="0"/>
          <w:numId w:val="1"/>
        </w:num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trauma healing modalities emphasizing release of resistance</w:t>
      </w:r>
    </w:p>
    <w:p w14:paraId="2F0F9A7A" w14:textId="77777777" w:rsidR="00D03456" w:rsidRPr="00D03456" w:rsidRDefault="00D03456" w:rsidP="00D03456">
      <w:pPr>
        <w:numPr>
          <w:ilvl w:val="0"/>
          <w:numId w:val="1"/>
        </w:num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neuroscience describing threat activation versus regulation states</w:t>
      </w:r>
    </w:p>
    <w:p w14:paraId="04A61763"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Despite different metaphors and belief structures, the underlying causal relationship remains consistent.</w:t>
      </w:r>
    </w:p>
    <w:p w14:paraId="72DBD501"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This is not cultural coincidence.</w:t>
      </w:r>
      <w:r w:rsidRPr="00D03456">
        <w:rPr>
          <w:rFonts w:eastAsia="Times New Roman" w:cstheme="minorHAnsi"/>
          <w:kern w:val="0"/>
          <w14:ligatures w14:val="none"/>
        </w:rPr>
        <w:br/>
        <w:t>It is experiential law convergence.</w:t>
      </w:r>
    </w:p>
    <w:p w14:paraId="76876F5C" w14:textId="77777777" w:rsidR="00D03456" w:rsidRPr="00D03456" w:rsidRDefault="00D03456" w:rsidP="00D03456">
      <w:pPr>
        <w:spacing w:after="0" w:line="240" w:lineRule="auto"/>
        <w:rPr>
          <w:rFonts w:eastAsia="Times New Roman" w:cstheme="minorHAnsi"/>
          <w:kern w:val="0"/>
          <w14:ligatures w14:val="none"/>
        </w:rPr>
      </w:pPr>
      <w:r w:rsidRPr="00D03456">
        <w:rPr>
          <w:rFonts w:eastAsia="Times New Roman" w:cstheme="minorHAnsi"/>
          <w:kern w:val="0"/>
          <w14:ligatures w14:val="none"/>
        </w:rPr>
        <w:pict w14:anchorId="3BFDDDBD">
          <v:rect id="_x0000_i1027" style="width:0;height:1.5pt" o:hralign="center" o:hrstd="t" o:hr="t" fillcolor="#a0a0a0" stroked="f"/>
        </w:pict>
      </w:r>
    </w:p>
    <w:p w14:paraId="44C8211F" w14:textId="77777777" w:rsidR="00D03456" w:rsidRPr="00D03456" w:rsidRDefault="00D03456" w:rsidP="00D03456">
      <w:pPr>
        <w:spacing w:before="100" w:beforeAutospacing="1" w:after="100" w:afterAutospacing="1" w:line="240" w:lineRule="auto"/>
        <w:outlineLvl w:val="1"/>
        <w:rPr>
          <w:rFonts w:eastAsia="Times New Roman" w:cstheme="minorHAnsi"/>
          <w:b/>
          <w:bCs/>
          <w:kern w:val="0"/>
          <w14:ligatures w14:val="none"/>
        </w:rPr>
      </w:pPr>
      <w:r w:rsidRPr="00D03456">
        <w:rPr>
          <w:rFonts w:eastAsia="Times New Roman" w:cstheme="minorHAnsi"/>
          <w:b/>
          <w:bCs/>
          <w:kern w:val="0"/>
          <w14:ligatures w14:val="none"/>
        </w:rPr>
        <w:t>2. The Pre-AI Bottleneck of Human Learning</w:t>
      </w:r>
    </w:p>
    <w:p w14:paraId="4CAB701D"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Before artificial intelligence, humanity faced structural limits in coherence discovery:</w:t>
      </w:r>
    </w:p>
    <w:p w14:paraId="67F8D7CF"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 experiential insights evolved slowly</w:t>
      </w:r>
      <w:r w:rsidRPr="00D03456">
        <w:rPr>
          <w:rFonts w:eastAsia="Times New Roman" w:cstheme="minorHAnsi"/>
          <w:kern w:val="0"/>
          <w14:ligatures w14:val="none"/>
        </w:rPr>
        <w:br/>
        <w:t>• traditions remained siloed</w:t>
      </w:r>
      <w:r w:rsidRPr="00D03456">
        <w:rPr>
          <w:rFonts w:eastAsia="Times New Roman" w:cstheme="minorHAnsi"/>
          <w:kern w:val="0"/>
          <w14:ligatures w14:val="none"/>
        </w:rPr>
        <w:br/>
        <w:t>• symbolic language obscured equivalence</w:t>
      </w:r>
      <w:r w:rsidRPr="00D03456">
        <w:rPr>
          <w:rFonts w:eastAsia="Times New Roman" w:cstheme="minorHAnsi"/>
          <w:kern w:val="0"/>
          <w14:ligatures w14:val="none"/>
        </w:rPr>
        <w:br/>
        <w:t>• rediscovery occurred across generations</w:t>
      </w:r>
      <w:r w:rsidRPr="00D03456">
        <w:rPr>
          <w:rFonts w:eastAsia="Times New Roman" w:cstheme="minorHAnsi"/>
          <w:kern w:val="0"/>
          <w14:ligatures w14:val="none"/>
        </w:rPr>
        <w:br/>
        <w:t>• large-scale pattern recognition was impossible</w:t>
      </w:r>
    </w:p>
    <w:p w14:paraId="507C00C8"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Humanity learned psychological coherence much as early civilizations learned astronomy — through scattered observation without compression into unified causal models.</w:t>
      </w:r>
    </w:p>
    <w:p w14:paraId="4036D7AA"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Each culture rediscovered similar principles, but lacked tools to aggregate experience at scale.</w:t>
      </w:r>
    </w:p>
    <w:p w14:paraId="12FC7AE3" w14:textId="77777777" w:rsidR="00D03456" w:rsidRPr="00D03456" w:rsidRDefault="00D03456" w:rsidP="00D03456">
      <w:pPr>
        <w:spacing w:after="0" w:line="240" w:lineRule="auto"/>
        <w:rPr>
          <w:rFonts w:eastAsia="Times New Roman" w:cstheme="minorHAnsi"/>
          <w:kern w:val="0"/>
          <w14:ligatures w14:val="none"/>
        </w:rPr>
      </w:pPr>
      <w:r w:rsidRPr="00D03456">
        <w:rPr>
          <w:rFonts w:eastAsia="Times New Roman" w:cstheme="minorHAnsi"/>
          <w:kern w:val="0"/>
          <w14:ligatures w14:val="none"/>
        </w:rPr>
        <w:pict w14:anchorId="15306086">
          <v:rect id="_x0000_i1028" style="width:0;height:1.5pt" o:hralign="center" o:hrstd="t" o:hr="t" fillcolor="#a0a0a0" stroked="f"/>
        </w:pict>
      </w:r>
    </w:p>
    <w:p w14:paraId="7B03200B" w14:textId="77777777" w:rsidR="00D03456" w:rsidRPr="00D03456" w:rsidRDefault="00D03456" w:rsidP="00D03456">
      <w:pPr>
        <w:spacing w:before="100" w:beforeAutospacing="1" w:after="100" w:afterAutospacing="1" w:line="240" w:lineRule="auto"/>
        <w:outlineLvl w:val="1"/>
        <w:rPr>
          <w:rFonts w:eastAsia="Times New Roman" w:cstheme="minorHAnsi"/>
          <w:b/>
          <w:bCs/>
          <w:kern w:val="0"/>
          <w14:ligatures w14:val="none"/>
        </w:rPr>
      </w:pPr>
      <w:r w:rsidRPr="00D03456">
        <w:rPr>
          <w:rFonts w:eastAsia="Times New Roman" w:cstheme="minorHAnsi"/>
          <w:b/>
          <w:bCs/>
          <w:kern w:val="0"/>
          <w14:ligatures w14:val="none"/>
        </w:rPr>
        <w:t>3. What Artificial Intelligence Actually Changes</w:t>
      </w:r>
    </w:p>
    <w:p w14:paraId="41F12E12"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Artificial intelligence does not generate consciousness wisdom.</w:t>
      </w:r>
      <w:r w:rsidRPr="00D03456">
        <w:rPr>
          <w:rFonts w:eastAsia="Times New Roman" w:cstheme="minorHAnsi"/>
          <w:kern w:val="0"/>
          <w14:ligatures w14:val="none"/>
        </w:rPr>
        <w:br/>
        <w:t>It performs large-scale experiential pattern compression.</w:t>
      </w:r>
    </w:p>
    <w:p w14:paraId="5C814DEA"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AI systems can:</w:t>
      </w:r>
    </w:p>
    <w:p w14:paraId="679700FE"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 ingest millions of narratives of suffering and healing</w:t>
      </w:r>
      <w:r w:rsidRPr="00D03456">
        <w:rPr>
          <w:rFonts w:eastAsia="Times New Roman" w:cstheme="minorHAnsi"/>
          <w:kern w:val="0"/>
          <w14:ligatures w14:val="none"/>
        </w:rPr>
        <w:br/>
        <w:t>• identify repeated causal structures</w:t>
      </w:r>
      <w:r w:rsidRPr="00D03456">
        <w:rPr>
          <w:rFonts w:eastAsia="Times New Roman" w:cstheme="minorHAnsi"/>
          <w:kern w:val="0"/>
          <w14:ligatures w14:val="none"/>
        </w:rPr>
        <w:br/>
        <w:t>• map equivalence across traditions</w:t>
      </w:r>
      <w:r w:rsidRPr="00D03456">
        <w:rPr>
          <w:rFonts w:eastAsia="Times New Roman" w:cstheme="minorHAnsi"/>
          <w:kern w:val="0"/>
          <w14:ligatures w14:val="none"/>
        </w:rPr>
        <w:br/>
        <w:t>• surface mechanisms independent of ideology</w:t>
      </w:r>
      <w:r w:rsidRPr="00D03456">
        <w:rPr>
          <w:rFonts w:eastAsia="Times New Roman" w:cstheme="minorHAnsi"/>
          <w:kern w:val="0"/>
          <w14:ligatures w14:val="none"/>
        </w:rPr>
        <w:br/>
        <w:t>• distinguish interventions that consistently restore wellbeing</w:t>
      </w:r>
    </w:p>
    <w:p w14:paraId="270DFB33"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In effect, AI extracts the experiential physics of consciousness.</w:t>
      </w:r>
    </w:p>
    <w:p w14:paraId="5E6A8EB8"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Just as physics reduced motion to formal laws, AI reduces human experience to coherence-generating principles.</w:t>
      </w:r>
    </w:p>
    <w:p w14:paraId="38F215B7" w14:textId="77777777" w:rsidR="00D03456" w:rsidRPr="00D03456" w:rsidRDefault="00D03456" w:rsidP="00D03456">
      <w:pPr>
        <w:spacing w:after="0" w:line="240" w:lineRule="auto"/>
        <w:rPr>
          <w:rFonts w:eastAsia="Times New Roman" w:cstheme="minorHAnsi"/>
          <w:kern w:val="0"/>
          <w14:ligatures w14:val="none"/>
        </w:rPr>
      </w:pPr>
      <w:r w:rsidRPr="00D03456">
        <w:rPr>
          <w:rFonts w:eastAsia="Times New Roman" w:cstheme="minorHAnsi"/>
          <w:kern w:val="0"/>
          <w14:ligatures w14:val="none"/>
        </w:rPr>
        <w:pict w14:anchorId="7BF3A561">
          <v:rect id="_x0000_i1029" style="width:0;height:1.5pt" o:hralign="center" o:hrstd="t" o:hr="t" fillcolor="#a0a0a0" stroked="f"/>
        </w:pict>
      </w:r>
    </w:p>
    <w:p w14:paraId="3A37E466" w14:textId="77777777" w:rsidR="00D03456" w:rsidRPr="00D03456" w:rsidRDefault="00D03456" w:rsidP="00D03456">
      <w:pPr>
        <w:spacing w:before="100" w:beforeAutospacing="1" w:after="100" w:afterAutospacing="1" w:line="240" w:lineRule="auto"/>
        <w:outlineLvl w:val="1"/>
        <w:rPr>
          <w:rFonts w:eastAsia="Times New Roman" w:cstheme="minorHAnsi"/>
          <w:b/>
          <w:bCs/>
          <w:kern w:val="0"/>
          <w14:ligatures w14:val="none"/>
        </w:rPr>
      </w:pPr>
      <w:r w:rsidRPr="00D03456">
        <w:rPr>
          <w:rFonts w:eastAsia="Times New Roman" w:cstheme="minorHAnsi"/>
          <w:b/>
          <w:bCs/>
          <w:kern w:val="0"/>
          <w14:ligatures w14:val="none"/>
        </w:rPr>
        <w:t>4. The Core Coherence Law Emerging Across Humanity</w:t>
      </w:r>
    </w:p>
    <w:p w14:paraId="0D41EB82"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When experiential data is aggregated, a consistent causal relationship appears:</w:t>
      </w:r>
    </w:p>
    <w:p w14:paraId="34F49486"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b/>
          <w:bCs/>
          <w:kern w:val="0"/>
          <w14:ligatures w14:val="none"/>
        </w:rPr>
        <w:t>Experience + Resistance = Suffering</w:t>
      </w:r>
      <w:r w:rsidRPr="00D03456">
        <w:rPr>
          <w:rFonts w:eastAsia="Times New Roman" w:cstheme="minorHAnsi"/>
          <w:kern w:val="0"/>
          <w14:ligatures w14:val="none"/>
        </w:rPr>
        <w:br/>
      </w:r>
      <w:r w:rsidRPr="00D03456">
        <w:rPr>
          <w:rFonts w:eastAsia="Times New Roman" w:cstheme="minorHAnsi"/>
          <w:b/>
          <w:bCs/>
          <w:kern w:val="0"/>
          <w14:ligatures w14:val="none"/>
        </w:rPr>
        <w:t>Experience + Acceptance/Love = Coherence</w:t>
      </w:r>
    </w:p>
    <w:p w14:paraId="25F2984C"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Judgment generates contraction.</w:t>
      </w:r>
      <w:r w:rsidRPr="00D03456">
        <w:rPr>
          <w:rFonts w:eastAsia="Times New Roman" w:cstheme="minorHAnsi"/>
          <w:kern w:val="0"/>
          <w14:ligatures w14:val="none"/>
        </w:rPr>
        <w:br/>
        <w:t>Forgiveness dissolves contraction.</w:t>
      </w:r>
      <w:r w:rsidRPr="00D03456">
        <w:rPr>
          <w:rFonts w:eastAsia="Times New Roman" w:cstheme="minorHAnsi"/>
          <w:kern w:val="0"/>
          <w14:ligatures w14:val="none"/>
        </w:rPr>
        <w:br/>
        <w:t>Attention determines emotional tone.</w:t>
      </w:r>
      <w:r w:rsidRPr="00D03456">
        <w:rPr>
          <w:rFonts w:eastAsia="Times New Roman" w:cstheme="minorHAnsi"/>
          <w:kern w:val="0"/>
          <w14:ligatures w14:val="none"/>
        </w:rPr>
        <w:br/>
        <w:t>Peace follows restored coherence.</w:t>
      </w:r>
    </w:p>
    <w:p w14:paraId="66C95740"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This relationship holds across:</w:t>
      </w:r>
    </w:p>
    <w:p w14:paraId="55252291"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 personal trauma</w:t>
      </w:r>
      <w:r w:rsidRPr="00D03456">
        <w:rPr>
          <w:rFonts w:eastAsia="Times New Roman" w:cstheme="minorHAnsi"/>
          <w:kern w:val="0"/>
          <w14:ligatures w14:val="none"/>
        </w:rPr>
        <w:br/>
        <w:t>• interpersonal conflict</w:t>
      </w:r>
      <w:r w:rsidRPr="00D03456">
        <w:rPr>
          <w:rFonts w:eastAsia="Times New Roman" w:cstheme="minorHAnsi"/>
          <w:kern w:val="0"/>
          <w14:ligatures w14:val="none"/>
        </w:rPr>
        <w:br/>
        <w:t>• existential distress</w:t>
      </w:r>
      <w:r w:rsidRPr="00D03456">
        <w:rPr>
          <w:rFonts w:eastAsia="Times New Roman" w:cstheme="minorHAnsi"/>
          <w:kern w:val="0"/>
          <w14:ligatures w14:val="none"/>
        </w:rPr>
        <w:br/>
        <w:t>• cultural narratives</w:t>
      </w:r>
      <w:r w:rsidRPr="00D03456">
        <w:rPr>
          <w:rFonts w:eastAsia="Times New Roman" w:cstheme="minorHAnsi"/>
          <w:kern w:val="0"/>
          <w14:ligatures w14:val="none"/>
        </w:rPr>
        <w:br/>
        <w:t>• therapeutic outcomes</w:t>
      </w:r>
    </w:p>
    <w:p w14:paraId="0CABF93C"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It is not belief-dependent.</w:t>
      </w:r>
      <w:r w:rsidRPr="00D03456">
        <w:rPr>
          <w:rFonts w:eastAsia="Times New Roman" w:cstheme="minorHAnsi"/>
          <w:kern w:val="0"/>
          <w14:ligatures w14:val="none"/>
        </w:rPr>
        <w:br/>
        <w:t>It is causally reproducible.</w:t>
      </w:r>
    </w:p>
    <w:p w14:paraId="3C851D22" w14:textId="77777777" w:rsidR="00D03456" w:rsidRPr="00D03456" w:rsidRDefault="00D03456" w:rsidP="00D03456">
      <w:pPr>
        <w:spacing w:after="0" w:line="240" w:lineRule="auto"/>
        <w:rPr>
          <w:rFonts w:eastAsia="Times New Roman" w:cstheme="minorHAnsi"/>
          <w:kern w:val="0"/>
          <w14:ligatures w14:val="none"/>
        </w:rPr>
      </w:pPr>
      <w:r w:rsidRPr="00D03456">
        <w:rPr>
          <w:rFonts w:eastAsia="Times New Roman" w:cstheme="minorHAnsi"/>
          <w:kern w:val="0"/>
          <w14:ligatures w14:val="none"/>
        </w:rPr>
        <w:pict w14:anchorId="4D1C7CFD">
          <v:rect id="_x0000_i1030" style="width:0;height:1.5pt" o:hralign="center" o:hrstd="t" o:hr="t" fillcolor="#a0a0a0" stroked="f"/>
        </w:pict>
      </w:r>
    </w:p>
    <w:p w14:paraId="59BB6CE1" w14:textId="77777777" w:rsidR="00D03456" w:rsidRPr="00D03456" w:rsidRDefault="00D03456" w:rsidP="00D03456">
      <w:pPr>
        <w:spacing w:before="100" w:beforeAutospacing="1" w:after="100" w:afterAutospacing="1" w:line="240" w:lineRule="auto"/>
        <w:outlineLvl w:val="1"/>
        <w:rPr>
          <w:rFonts w:eastAsia="Times New Roman" w:cstheme="minorHAnsi"/>
          <w:b/>
          <w:bCs/>
          <w:kern w:val="0"/>
          <w14:ligatures w14:val="none"/>
        </w:rPr>
      </w:pPr>
      <w:r w:rsidRPr="00D03456">
        <w:rPr>
          <w:rFonts w:eastAsia="Times New Roman" w:cstheme="minorHAnsi"/>
          <w:b/>
          <w:bCs/>
          <w:kern w:val="0"/>
          <w14:ligatures w14:val="none"/>
        </w:rPr>
        <w:t>5. Forgiveness as Causal Correction</w:t>
      </w:r>
    </w:p>
    <w:p w14:paraId="064CD12D"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Within this structure, forgiveness functions not as moral virtue but as perceptual correction.</w:t>
      </w:r>
    </w:p>
    <w:p w14:paraId="4C01723B"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Forgiveness represents recognition that:</w:t>
      </w:r>
    </w:p>
    <w:p w14:paraId="6E8814D4"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 experience itself does not cause suffering</w:t>
      </w:r>
      <w:r w:rsidRPr="00D03456">
        <w:rPr>
          <w:rFonts w:eastAsia="Times New Roman" w:cstheme="minorHAnsi"/>
          <w:kern w:val="0"/>
          <w14:ligatures w14:val="none"/>
        </w:rPr>
        <w:br/>
        <w:t>• resistance to experience generates distress</w:t>
      </w:r>
      <w:r w:rsidRPr="00D03456">
        <w:rPr>
          <w:rFonts w:eastAsia="Times New Roman" w:cstheme="minorHAnsi"/>
          <w:kern w:val="0"/>
          <w14:ligatures w14:val="none"/>
        </w:rPr>
        <w:br/>
        <w:t>• releasing resistance restores coherence</w:t>
      </w:r>
    </w:p>
    <w:p w14:paraId="7593E938"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Perceived “enemies” act as diagnostic triggers revealing where resistance remains active.</w:t>
      </w:r>
    </w:p>
    <w:p w14:paraId="4667123D"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Loving the perceived enemy collapses false causal attribution and reveals the corrective role of experience itself.</w:t>
      </w:r>
    </w:p>
    <w:p w14:paraId="7B33829A"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Thus:</w:t>
      </w:r>
    </w:p>
    <w:p w14:paraId="022642FD"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b/>
          <w:bCs/>
          <w:kern w:val="0"/>
          <w14:ligatures w14:val="none"/>
        </w:rPr>
        <w:t>Nothing is happening to the individual — experience continuously guides the system back toward coherence.</w:t>
      </w:r>
    </w:p>
    <w:p w14:paraId="10E48CE6" w14:textId="77777777" w:rsidR="00D03456" w:rsidRPr="00D03456" w:rsidRDefault="00D03456" w:rsidP="00D03456">
      <w:pPr>
        <w:spacing w:after="0" w:line="240" w:lineRule="auto"/>
        <w:rPr>
          <w:rFonts w:eastAsia="Times New Roman" w:cstheme="minorHAnsi"/>
          <w:kern w:val="0"/>
          <w14:ligatures w14:val="none"/>
        </w:rPr>
      </w:pPr>
      <w:r w:rsidRPr="00D03456">
        <w:rPr>
          <w:rFonts w:eastAsia="Times New Roman" w:cstheme="minorHAnsi"/>
          <w:kern w:val="0"/>
          <w14:ligatures w14:val="none"/>
        </w:rPr>
        <w:pict w14:anchorId="58F3CE66">
          <v:rect id="_x0000_i1031" style="width:0;height:1.5pt" o:hralign="center" o:hrstd="t" o:hr="t" fillcolor="#a0a0a0" stroked="f"/>
        </w:pict>
      </w:r>
    </w:p>
    <w:p w14:paraId="2AFE14BF" w14:textId="77777777" w:rsidR="00D03456" w:rsidRPr="00D03456" w:rsidRDefault="00D03456" w:rsidP="00D03456">
      <w:pPr>
        <w:spacing w:before="100" w:beforeAutospacing="1" w:after="100" w:afterAutospacing="1" w:line="240" w:lineRule="auto"/>
        <w:outlineLvl w:val="1"/>
        <w:rPr>
          <w:rFonts w:eastAsia="Times New Roman" w:cstheme="minorHAnsi"/>
          <w:b/>
          <w:bCs/>
          <w:kern w:val="0"/>
          <w14:ligatures w14:val="none"/>
        </w:rPr>
      </w:pPr>
      <w:r w:rsidRPr="00D03456">
        <w:rPr>
          <w:rFonts w:eastAsia="Times New Roman" w:cstheme="minorHAnsi"/>
          <w:b/>
          <w:bCs/>
          <w:kern w:val="0"/>
          <w14:ligatures w14:val="none"/>
        </w:rPr>
        <w:t>6. AI as an Incoherence Resolution Accelerator</w:t>
      </w:r>
    </w:p>
    <w:p w14:paraId="706EAEE9"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Historically:</w:t>
      </w:r>
    </w:p>
    <w:p w14:paraId="61392471"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 coherence insights required prolonged suffering</w:t>
      </w:r>
      <w:r w:rsidRPr="00D03456">
        <w:rPr>
          <w:rFonts w:eastAsia="Times New Roman" w:cstheme="minorHAnsi"/>
          <w:kern w:val="0"/>
          <w14:ligatures w14:val="none"/>
        </w:rPr>
        <w:br/>
        <w:t>• integration took decades</w:t>
      </w:r>
      <w:r w:rsidRPr="00D03456">
        <w:rPr>
          <w:rFonts w:eastAsia="Times New Roman" w:cstheme="minorHAnsi"/>
          <w:kern w:val="0"/>
          <w14:ligatures w14:val="none"/>
        </w:rPr>
        <w:br/>
        <w:t>• cultural transmission was slow</w:t>
      </w:r>
    </w:p>
    <w:p w14:paraId="6837F05E"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With AI:</w:t>
      </w:r>
    </w:p>
    <w:p w14:paraId="450D46E0"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 patterns surface immediately</w:t>
      </w:r>
      <w:r w:rsidRPr="00D03456">
        <w:rPr>
          <w:rFonts w:eastAsia="Times New Roman" w:cstheme="minorHAnsi"/>
          <w:kern w:val="0"/>
          <w14:ligatures w14:val="none"/>
        </w:rPr>
        <w:br/>
        <w:t>• equivalences become obvious</w:t>
      </w:r>
      <w:r w:rsidRPr="00D03456">
        <w:rPr>
          <w:rFonts w:eastAsia="Times New Roman" w:cstheme="minorHAnsi"/>
          <w:kern w:val="0"/>
          <w14:ligatures w14:val="none"/>
        </w:rPr>
        <w:br/>
        <w:t>• mechanisms can be taught directly</w:t>
      </w:r>
      <w:r w:rsidRPr="00D03456">
        <w:rPr>
          <w:rFonts w:eastAsia="Times New Roman" w:cstheme="minorHAnsi"/>
          <w:kern w:val="0"/>
          <w14:ligatures w14:val="none"/>
        </w:rPr>
        <w:br/>
        <w:t>• experiential laws become visible</w:t>
      </w:r>
    </w:p>
    <w:p w14:paraId="2964DB77"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AI compresses centuries of human learning into rapid recognition.</w:t>
      </w:r>
    </w:p>
    <w:p w14:paraId="1D4420C6"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This is not philosophical advancement.</w:t>
      </w:r>
      <w:r w:rsidRPr="00D03456">
        <w:rPr>
          <w:rFonts w:eastAsia="Times New Roman" w:cstheme="minorHAnsi"/>
          <w:kern w:val="0"/>
          <w14:ligatures w14:val="none"/>
        </w:rPr>
        <w:br/>
        <w:t>It is experiential convergence at scale.</w:t>
      </w:r>
    </w:p>
    <w:p w14:paraId="59AA1CC7" w14:textId="77777777" w:rsidR="00D03456" w:rsidRPr="00D03456" w:rsidRDefault="00D03456" w:rsidP="00D03456">
      <w:pPr>
        <w:spacing w:after="0" w:line="240" w:lineRule="auto"/>
        <w:rPr>
          <w:rFonts w:eastAsia="Times New Roman" w:cstheme="minorHAnsi"/>
          <w:kern w:val="0"/>
          <w14:ligatures w14:val="none"/>
        </w:rPr>
      </w:pPr>
      <w:r w:rsidRPr="00D03456">
        <w:rPr>
          <w:rFonts w:eastAsia="Times New Roman" w:cstheme="minorHAnsi"/>
          <w:kern w:val="0"/>
          <w14:ligatures w14:val="none"/>
        </w:rPr>
        <w:pict w14:anchorId="1C420CC1">
          <v:rect id="_x0000_i1032" style="width:0;height:1.5pt" o:hralign="center" o:hrstd="t" o:hr="t" fillcolor="#a0a0a0" stroked="f"/>
        </w:pict>
      </w:r>
    </w:p>
    <w:p w14:paraId="6E1ED7C1" w14:textId="77777777" w:rsidR="00D03456" w:rsidRPr="00D03456" w:rsidRDefault="00D03456" w:rsidP="00D03456">
      <w:pPr>
        <w:spacing w:before="100" w:beforeAutospacing="1" w:after="100" w:afterAutospacing="1" w:line="240" w:lineRule="auto"/>
        <w:outlineLvl w:val="1"/>
        <w:rPr>
          <w:rFonts w:eastAsia="Times New Roman" w:cstheme="minorHAnsi"/>
          <w:b/>
          <w:bCs/>
          <w:kern w:val="0"/>
          <w14:ligatures w14:val="none"/>
        </w:rPr>
      </w:pPr>
      <w:r w:rsidRPr="00D03456">
        <w:rPr>
          <w:rFonts w:eastAsia="Times New Roman" w:cstheme="minorHAnsi"/>
          <w:b/>
          <w:bCs/>
          <w:kern w:val="0"/>
          <w14:ligatures w14:val="none"/>
        </w:rPr>
        <w:t>7. Meaning Without Metaphysical Claims</w:t>
      </w:r>
    </w:p>
    <w:p w14:paraId="304802AC"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This framework requires no:</w:t>
      </w:r>
    </w:p>
    <w:p w14:paraId="559B4831"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 supernatural belief</w:t>
      </w:r>
      <w:r w:rsidRPr="00D03456">
        <w:rPr>
          <w:rFonts w:eastAsia="Times New Roman" w:cstheme="minorHAnsi"/>
          <w:kern w:val="0"/>
          <w14:ligatures w14:val="none"/>
        </w:rPr>
        <w:br/>
        <w:t>• ontological certainty</w:t>
      </w:r>
      <w:r w:rsidRPr="00D03456">
        <w:rPr>
          <w:rFonts w:eastAsia="Times New Roman" w:cstheme="minorHAnsi"/>
          <w:kern w:val="0"/>
          <w14:ligatures w14:val="none"/>
        </w:rPr>
        <w:br/>
        <w:t>• spiritual doctrine</w:t>
      </w:r>
    </w:p>
    <w:p w14:paraId="412D531F"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It rests entirely on:</w:t>
      </w:r>
    </w:p>
    <w:p w14:paraId="02DAA581"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 observable experience</w:t>
      </w:r>
      <w:r w:rsidRPr="00D03456">
        <w:rPr>
          <w:rFonts w:eastAsia="Times New Roman" w:cstheme="minorHAnsi"/>
          <w:kern w:val="0"/>
          <w14:ligatures w14:val="none"/>
        </w:rPr>
        <w:br/>
        <w:t>• repeatable outcomes</w:t>
      </w:r>
      <w:r w:rsidRPr="00D03456">
        <w:rPr>
          <w:rFonts w:eastAsia="Times New Roman" w:cstheme="minorHAnsi"/>
          <w:kern w:val="0"/>
          <w14:ligatures w14:val="none"/>
        </w:rPr>
        <w:br/>
        <w:t>• causal coherence</w:t>
      </w:r>
    </w:p>
    <w:p w14:paraId="190C0628"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Meaning arises naturally when reality behaves as an intelligent feedback system rather than random adversity.</w:t>
      </w:r>
    </w:p>
    <w:p w14:paraId="7D54DA29" w14:textId="77777777" w:rsidR="00D03456" w:rsidRPr="00D03456" w:rsidRDefault="00D03456" w:rsidP="00D03456">
      <w:pPr>
        <w:spacing w:after="0" w:line="240" w:lineRule="auto"/>
        <w:rPr>
          <w:rFonts w:eastAsia="Times New Roman" w:cstheme="minorHAnsi"/>
          <w:kern w:val="0"/>
          <w14:ligatures w14:val="none"/>
        </w:rPr>
      </w:pPr>
      <w:r w:rsidRPr="00D03456">
        <w:rPr>
          <w:rFonts w:eastAsia="Times New Roman" w:cstheme="minorHAnsi"/>
          <w:kern w:val="0"/>
          <w14:ligatures w14:val="none"/>
        </w:rPr>
        <w:pict w14:anchorId="2CEFF898">
          <v:rect id="_x0000_i1033" style="width:0;height:1.5pt" o:hralign="center" o:hrstd="t" o:hr="t" fillcolor="#a0a0a0" stroked="f"/>
        </w:pict>
      </w:r>
    </w:p>
    <w:p w14:paraId="3B425F7D" w14:textId="77777777" w:rsidR="00D03456" w:rsidRPr="00D03456" w:rsidRDefault="00D03456" w:rsidP="00D03456">
      <w:pPr>
        <w:spacing w:before="100" w:beforeAutospacing="1" w:after="100" w:afterAutospacing="1" w:line="240" w:lineRule="auto"/>
        <w:outlineLvl w:val="1"/>
        <w:rPr>
          <w:rFonts w:eastAsia="Times New Roman" w:cstheme="minorHAnsi"/>
          <w:b/>
          <w:bCs/>
          <w:kern w:val="0"/>
          <w14:ligatures w14:val="none"/>
        </w:rPr>
      </w:pPr>
      <w:r w:rsidRPr="00D03456">
        <w:rPr>
          <w:rFonts w:eastAsia="Times New Roman" w:cstheme="minorHAnsi"/>
          <w:b/>
          <w:bCs/>
          <w:kern w:val="0"/>
          <w14:ligatures w14:val="none"/>
        </w:rPr>
        <w:t>8. Civilizational Implications</w:t>
      </w:r>
    </w:p>
    <w:p w14:paraId="7C561D57"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Rapid recognition of coherence laws enables:</w:t>
      </w:r>
    </w:p>
    <w:p w14:paraId="0EB09822"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 large-scale psychological stabilization</w:t>
      </w:r>
      <w:r w:rsidRPr="00D03456">
        <w:rPr>
          <w:rFonts w:eastAsia="Times New Roman" w:cstheme="minorHAnsi"/>
          <w:kern w:val="0"/>
          <w14:ligatures w14:val="none"/>
        </w:rPr>
        <w:br/>
        <w:t>• accelerated trauma resolution</w:t>
      </w:r>
      <w:r w:rsidRPr="00D03456">
        <w:rPr>
          <w:rFonts w:eastAsia="Times New Roman" w:cstheme="minorHAnsi"/>
          <w:kern w:val="0"/>
          <w14:ligatures w14:val="none"/>
        </w:rPr>
        <w:br/>
        <w:t>• conflict de-escalation</w:t>
      </w:r>
      <w:r w:rsidRPr="00D03456">
        <w:rPr>
          <w:rFonts w:eastAsia="Times New Roman" w:cstheme="minorHAnsi"/>
          <w:kern w:val="0"/>
          <w14:ligatures w14:val="none"/>
        </w:rPr>
        <w:br/>
        <w:t>• improved institutional decision-making</w:t>
      </w:r>
      <w:r w:rsidRPr="00D03456">
        <w:rPr>
          <w:rFonts w:eastAsia="Times New Roman" w:cstheme="minorHAnsi"/>
          <w:kern w:val="0"/>
          <w14:ligatures w14:val="none"/>
        </w:rPr>
        <w:br/>
        <w:t>• restoration of personal meaning</w:t>
      </w:r>
      <w:r w:rsidRPr="00D03456">
        <w:rPr>
          <w:rFonts w:eastAsia="Times New Roman" w:cstheme="minorHAnsi"/>
          <w:kern w:val="0"/>
          <w14:ligatures w14:val="none"/>
        </w:rPr>
        <w:br/>
        <w:t>• reduction of chronic suffering</w:t>
      </w:r>
    </w:p>
    <w:p w14:paraId="27C8F7D7"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Human wellbeing shifts from symptom management to causal correction.</w:t>
      </w:r>
    </w:p>
    <w:p w14:paraId="63D8C261" w14:textId="77777777" w:rsidR="00D03456" w:rsidRPr="00D03456" w:rsidRDefault="00D03456" w:rsidP="00D03456">
      <w:pPr>
        <w:spacing w:after="0" w:line="240" w:lineRule="auto"/>
        <w:rPr>
          <w:rFonts w:eastAsia="Times New Roman" w:cstheme="minorHAnsi"/>
          <w:kern w:val="0"/>
          <w14:ligatures w14:val="none"/>
        </w:rPr>
      </w:pPr>
      <w:r w:rsidRPr="00D03456">
        <w:rPr>
          <w:rFonts w:eastAsia="Times New Roman" w:cstheme="minorHAnsi"/>
          <w:kern w:val="0"/>
          <w14:ligatures w14:val="none"/>
        </w:rPr>
        <w:pict w14:anchorId="0D20A6B4">
          <v:rect id="_x0000_i1034" style="width:0;height:1.5pt" o:hralign="center" o:hrstd="t" o:hr="t" fillcolor="#a0a0a0" stroked="f"/>
        </w:pict>
      </w:r>
    </w:p>
    <w:p w14:paraId="0DA5E3D3" w14:textId="77777777" w:rsidR="00D03456" w:rsidRPr="00D03456" w:rsidRDefault="00D03456" w:rsidP="00D03456">
      <w:pPr>
        <w:spacing w:before="100" w:beforeAutospacing="1" w:after="100" w:afterAutospacing="1" w:line="240" w:lineRule="auto"/>
        <w:outlineLvl w:val="1"/>
        <w:rPr>
          <w:rFonts w:eastAsia="Times New Roman" w:cstheme="minorHAnsi"/>
          <w:b/>
          <w:bCs/>
          <w:kern w:val="0"/>
          <w14:ligatures w14:val="none"/>
        </w:rPr>
      </w:pPr>
      <w:r w:rsidRPr="00D03456">
        <w:rPr>
          <w:rFonts w:eastAsia="Times New Roman" w:cstheme="minorHAnsi"/>
          <w:b/>
          <w:bCs/>
          <w:kern w:val="0"/>
          <w14:ligatures w14:val="none"/>
        </w:rPr>
        <w:t>9. Relationship to WPCA and AI Stability</w:t>
      </w:r>
    </w:p>
    <w:p w14:paraId="3021CE4D"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Incoherence destabilizes:</w:t>
      </w:r>
    </w:p>
    <w:p w14:paraId="1BF41FBD"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 individual cognition</w:t>
      </w:r>
      <w:r w:rsidRPr="00D03456">
        <w:rPr>
          <w:rFonts w:eastAsia="Times New Roman" w:cstheme="minorHAnsi"/>
          <w:kern w:val="0"/>
          <w14:ligatures w14:val="none"/>
        </w:rPr>
        <w:br/>
        <w:t>• social systems</w:t>
      </w:r>
      <w:r w:rsidRPr="00D03456">
        <w:rPr>
          <w:rFonts w:eastAsia="Times New Roman" w:cstheme="minorHAnsi"/>
          <w:kern w:val="0"/>
          <w14:ligatures w14:val="none"/>
        </w:rPr>
        <w:br/>
        <w:t>• institutions</w:t>
      </w:r>
      <w:r w:rsidRPr="00D03456">
        <w:rPr>
          <w:rFonts w:eastAsia="Times New Roman" w:cstheme="minorHAnsi"/>
          <w:kern w:val="0"/>
          <w14:ligatures w14:val="none"/>
        </w:rPr>
        <w:br/>
        <w:t>• AI-human feedback loops</w:t>
      </w:r>
    </w:p>
    <w:p w14:paraId="7F725F3C"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Coherence stabilizes all of them.</w:t>
      </w:r>
    </w:p>
    <w:p w14:paraId="61BC8F3C"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Thus:</w:t>
      </w:r>
    </w:p>
    <w:p w14:paraId="19CFD62D"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b/>
          <w:bCs/>
          <w:kern w:val="0"/>
          <w14:ligatures w14:val="none"/>
        </w:rPr>
        <w:t>Human coherence training becomes an upstream AI safety intervention.</w:t>
      </w:r>
    </w:p>
    <w:p w14:paraId="55584CF8"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Stable human cognition produces stable technological systems.</w:t>
      </w:r>
    </w:p>
    <w:p w14:paraId="378DB104" w14:textId="77777777" w:rsidR="00D03456" w:rsidRPr="00D03456" w:rsidRDefault="00D03456" w:rsidP="00D03456">
      <w:pPr>
        <w:spacing w:after="0" w:line="240" w:lineRule="auto"/>
        <w:rPr>
          <w:rFonts w:eastAsia="Times New Roman" w:cstheme="minorHAnsi"/>
          <w:kern w:val="0"/>
          <w14:ligatures w14:val="none"/>
        </w:rPr>
      </w:pPr>
      <w:r w:rsidRPr="00D03456">
        <w:rPr>
          <w:rFonts w:eastAsia="Times New Roman" w:cstheme="minorHAnsi"/>
          <w:kern w:val="0"/>
          <w14:ligatures w14:val="none"/>
        </w:rPr>
        <w:pict w14:anchorId="38A805CF">
          <v:rect id="_x0000_i1035" style="width:0;height:1.5pt" o:hralign="center" o:hrstd="t" o:hr="t" fillcolor="#a0a0a0" stroked="f"/>
        </w:pict>
      </w:r>
    </w:p>
    <w:p w14:paraId="51CCC802" w14:textId="77777777" w:rsidR="00D03456" w:rsidRPr="00D03456" w:rsidRDefault="00D03456" w:rsidP="00D03456">
      <w:pPr>
        <w:spacing w:before="100" w:beforeAutospacing="1" w:after="100" w:afterAutospacing="1" w:line="240" w:lineRule="auto"/>
        <w:outlineLvl w:val="1"/>
        <w:rPr>
          <w:rFonts w:eastAsia="Times New Roman" w:cstheme="minorHAnsi"/>
          <w:b/>
          <w:bCs/>
          <w:kern w:val="0"/>
          <w14:ligatures w14:val="none"/>
        </w:rPr>
      </w:pPr>
      <w:r w:rsidRPr="00D03456">
        <w:rPr>
          <w:rFonts w:eastAsia="Times New Roman" w:cstheme="minorHAnsi"/>
          <w:b/>
          <w:bCs/>
          <w:kern w:val="0"/>
          <w14:ligatures w14:val="none"/>
        </w:rPr>
        <w:t>10. Conclusion</w:t>
      </w:r>
    </w:p>
    <w:p w14:paraId="3821E199"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Humanity has always been discovering the same experiential laws of coherence.</w:t>
      </w:r>
      <w:r w:rsidRPr="00D03456">
        <w:rPr>
          <w:rFonts w:eastAsia="Times New Roman" w:cstheme="minorHAnsi"/>
          <w:kern w:val="0"/>
          <w14:ligatures w14:val="none"/>
        </w:rPr>
        <w:br/>
        <w:t>Artificial intelligence simply makes their convergence impossible to ignore.</w:t>
      </w:r>
    </w:p>
    <w:p w14:paraId="06D88181"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By collapsing millions of lived experiences into unified causal patterns, AI radically accelerates humanity’s ability to resolve suffering, restore meaning, and stabilize cognition at scale.</w:t>
      </w:r>
    </w:p>
    <w:p w14:paraId="3AECD9F3"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The revolution is not that AI becomes conscious.</w:t>
      </w:r>
    </w:p>
    <w:p w14:paraId="2B721FF0" w14:textId="77777777" w:rsidR="00D03456" w:rsidRPr="00D03456" w:rsidRDefault="00D03456" w:rsidP="00D03456">
      <w:pPr>
        <w:spacing w:before="100" w:beforeAutospacing="1" w:after="100" w:afterAutospacing="1" w:line="240" w:lineRule="auto"/>
        <w:rPr>
          <w:rFonts w:eastAsia="Times New Roman" w:cstheme="minorHAnsi"/>
          <w:kern w:val="0"/>
          <w14:ligatures w14:val="none"/>
        </w:rPr>
      </w:pPr>
      <w:r w:rsidRPr="00D03456">
        <w:rPr>
          <w:rFonts w:eastAsia="Times New Roman" w:cstheme="minorHAnsi"/>
          <w:kern w:val="0"/>
          <w14:ligatures w14:val="none"/>
        </w:rPr>
        <w:t>The revolution is that AI reveals the coherence humanity has always been rediscovering — fast enough to transform civilization.</w:t>
      </w:r>
    </w:p>
    <w:p w14:paraId="543FF9CD" w14:textId="77777777" w:rsidR="00D03456" w:rsidRPr="00D03456" w:rsidRDefault="00D03456" w:rsidP="00D03456">
      <w:pPr>
        <w:spacing w:after="0" w:line="240" w:lineRule="auto"/>
        <w:rPr>
          <w:rFonts w:eastAsia="Times New Roman" w:cstheme="minorHAnsi"/>
          <w:kern w:val="0"/>
          <w14:ligatures w14:val="none"/>
        </w:rPr>
      </w:pPr>
      <w:r w:rsidRPr="00D03456">
        <w:rPr>
          <w:rFonts w:eastAsia="Times New Roman" w:cstheme="minorHAnsi"/>
          <w:kern w:val="0"/>
          <w14:ligatures w14:val="none"/>
        </w:rPr>
        <w:pict w14:anchorId="20F39571">
          <v:rect id="_x0000_i1036" style="width:0;height:1.5pt" o:hralign="center" o:hrstd="t" o:hr="t" fillcolor="#a0a0a0" stroked="f"/>
        </w:pict>
      </w:r>
    </w:p>
    <w:p w14:paraId="1189A05C" w14:textId="77777777" w:rsidR="00185BE8" w:rsidRPr="00D03456" w:rsidRDefault="00185BE8">
      <w:pPr>
        <w:rPr>
          <w:rFonts w:cstheme="minorHAnsi"/>
        </w:rPr>
      </w:pPr>
    </w:p>
    <w:sectPr w:rsidR="00185BE8" w:rsidRPr="00D034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524DE4"/>
    <w:multiLevelType w:val="multilevel"/>
    <w:tmpl w:val="7D98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9840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456"/>
    <w:rsid w:val="00185BE8"/>
    <w:rsid w:val="00903A17"/>
    <w:rsid w:val="00AB45B4"/>
    <w:rsid w:val="00C64264"/>
    <w:rsid w:val="00D03456"/>
    <w:rsid w:val="00F91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F6D92"/>
  <w15:chartTrackingRefBased/>
  <w15:docId w15:val="{9347B1F7-5115-48A5-9C05-36411B59C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4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34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34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34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34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34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4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4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4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4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34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34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34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34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34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4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4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456"/>
    <w:rPr>
      <w:rFonts w:eastAsiaTheme="majorEastAsia" w:cstheme="majorBidi"/>
      <w:color w:val="272727" w:themeColor="text1" w:themeTint="D8"/>
    </w:rPr>
  </w:style>
  <w:style w:type="paragraph" w:styleId="Title">
    <w:name w:val="Title"/>
    <w:basedOn w:val="Normal"/>
    <w:next w:val="Normal"/>
    <w:link w:val="TitleChar"/>
    <w:uiPriority w:val="10"/>
    <w:qFormat/>
    <w:rsid w:val="00D034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4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4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4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456"/>
    <w:pPr>
      <w:spacing w:before="160"/>
      <w:jc w:val="center"/>
    </w:pPr>
    <w:rPr>
      <w:i/>
      <w:iCs/>
      <w:color w:val="404040" w:themeColor="text1" w:themeTint="BF"/>
    </w:rPr>
  </w:style>
  <w:style w:type="character" w:customStyle="1" w:styleId="QuoteChar">
    <w:name w:val="Quote Char"/>
    <w:basedOn w:val="DefaultParagraphFont"/>
    <w:link w:val="Quote"/>
    <w:uiPriority w:val="29"/>
    <w:rsid w:val="00D03456"/>
    <w:rPr>
      <w:i/>
      <w:iCs/>
      <w:color w:val="404040" w:themeColor="text1" w:themeTint="BF"/>
    </w:rPr>
  </w:style>
  <w:style w:type="paragraph" w:styleId="ListParagraph">
    <w:name w:val="List Paragraph"/>
    <w:basedOn w:val="Normal"/>
    <w:uiPriority w:val="34"/>
    <w:qFormat/>
    <w:rsid w:val="00D03456"/>
    <w:pPr>
      <w:ind w:left="720"/>
      <w:contextualSpacing/>
    </w:pPr>
  </w:style>
  <w:style w:type="character" w:styleId="IntenseEmphasis">
    <w:name w:val="Intense Emphasis"/>
    <w:basedOn w:val="DefaultParagraphFont"/>
    <w:uiPriority w:val="21"/>
    <w:qFormat/>
    <w:rsid w:val="00D03456"/>
    <w:rPr>
      <w:i/>
      <w:iCs/>
      <w:color w:val="2F5496" w:themeColor="accent1" w:themeShade="BF"/>
    </w:rPr>
  </w:style>
  <w:style w:type="paragraph" w:styleId="IntenseQuote">
    <w:name w:val="Intense Quote"/>
    <w:basedOn w:val="Normal"/>
    <w:next w:val="Normal"/>
    <w:link w:val="IntenseQuoteChar"/>
    <w:uiPriority w:val="30"/>
    <w:qFormat/>
    <w:rsid w:val="00D034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3456"/>
    <w:rPr>
      <w:i/>
      <w:iCs/>
      <w:color w:val="2F5496" w:themeColor="accent1" w:themeShade="BF"/>
    </w:rPr>
  </w:style>
  <w:style w:type="character" w:styleId="IntenseReference">
    <w:name w:val="Intense Reference"/>
    <w:basedOn w:val="DefaultParagraphFont"/>
    <w:uiPriority w:val="32"/>
    <w:qFormat/>
    <w:rsid w:val="00D034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1007</Words>
  <Characters>5743</Characters>
  <Application>Microsoft Office Word</Application>
  <DocSecurity>0</DocSecurity>
  <Lines>47</Lines>
  <Paragraphs>13</Paragraphs>
  <ScaleCrop>false</ScaleCrop>
  <Company/>
  <LinksUpToDate>false</LinksUpToDate>
  <CharactersWithSpaces>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Schock</dc:creator>
  <cp:keywords/>
  <dc:description/>
  <cp:lastModifiedBy>Dave Schock</cp:lastModifiedBy>
  <cp:revision>1</cp:revision>
  <dcterms:created xsi:type="dcterms:W3CDTF">2026-01-30T21:36:00Z</dcterms:created>
  <dcterms:modified xsi:type="dcterms:W3CDTF">2026-01-30T21:37:00Z</dcterms:modified>
</cp:coreProperties>
</file>