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05" w:rsidRDefault="007C0E05" w:rsidP="00FB473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Arial"/>
          <w:b/>
          <w:szCs w:val="24"/>
        </w:rPr>
      </w:pPr>
    </w:p>
    <w:p w:rsidR="00FB473F" w:rsidRDefault="00804717" w:rsidP="006801D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8"/>
          <w:szCs w:val="28"/>
        </w:rPr>
        <w:t xml:space="preserve">Investment </w:t>
      </w:r>
      <w:proofErr w:type="gramStart"/>
      <w:r>
        <w:rPr>
          <w:rFonts w:cs="Arial"/>
          <w:b/>
          <w:sz w:val="28"/>
          <w:szCs w:val="28"/>
        </w:rPr>
        <w:t>Under</w:t>
      </w:r>
      <w:proofErr w:type="gramEnd"/>
      <w:r>
        <w:rPr>
          <w:rFonts w:cs="Arial"/>
          <w:b/>
          <w:sz w:val="28"/>
          <w:szCs w:val="28"/>
        </w:rPr>
        <w:t xml:space="preserve"> Uncertainty</w:t>
      </w:r>
    </w:p>
    <w:p w:rsidR="006801D8" w:rsidRPr="00FB473F" w:rsidRDefault="006801D8" w:rsidP="00FB473F">
      <w:pPr>
        <w:widowControl w:val="0"/>
        <w:autoSpaceDE w:val="0"/>
        <w:autoSpaceDN w:val="0"/>
        <w:adjustRightInd w:val="0"/>
        <w:spacing w:line="240" w:lineRule="auto"/>
        <w:rPr>
          <w:rFonts w:cs="Arial"/>
          <w:b/>
          <w:sz w:val="22"/>
          <w:szCs w:val="22"/>
        </w:rPr>
      </w:pPr>
    </w:p>
    <w:p w:rsidR="00C50A3B" w:rsidRPr="00076C68" w:rsidRDefault="00804717" w:rsidP="00C50A3B">
      <w:pPr>
        <w:pStyle w:val="ListParagraph"/>
        <w:numPr>
          <w:ilvl w:val="0"/>
          <w:numId w:val="1"/>
        </w:numPr>
        <w:textAlignment w:val="baseline"/>
      </w:pPr>
      <w:r>
        <w:rPr>
          <w:rFonts w:ascii="Palatino Linotype" w:eastAsia="+mn-ea" w:hAnsi="Palatino Linotype" w:cs="Arial"/>
          <w:color w:val="000000"/>
        </w:rPr>
        <w:t>Using the model that we have discussed, suppose the returns on investment are p</w:t>
      </w:r>
      <w:r w:rsidRPr="00804717">
        <w:rPr>
          <w:rFonts w:ascii="Palatino Linotype" w:eastAsia="+mn-ea" w:hAnsi="Palatino Linotype" w:cs="Arial"/>
          <w:color w:val="000000"/>
          <w:vertAlign w:val="subscript"/>
        </w:rPr>
        <w:t>H</w:t>
      </w:r>
      <w:r>
        <w:rPr>
          <w:rFonts w:ascii="Palatino Linotype" w:eastAsia="+mn-ea" w:hAnsi="Palatino Linotype" w:cs="Arial"/>
          <w:color w:val="000000"/>
        </w:rPr>
        <w:t xml:space="preserve">=500 and </w:t>
      </w:r>
      <w:proofErr w:type="spellStart"/>
      <w:proofErr w:type="gramStart"/>
      <w:r>
        <w:rPr>
          <w:rFonts w:ascii="Palatino Linotype" w:eastAsia="+mn-ea" w:hAnsi="Palatino Linotype" w:cs="Arial"/>
          <w:color w:val="000000"/>
        </w:rPr>
        <w:t>p</w:t>
      </w:r>
      <w:r w:rsidRPr="00804717">
        <w:rPr>
          <w:rFonts w:ascii="Palatino Linotype" w:eastAsia="+mn-ea" w:hAnsi="Palatino Linotype" w:cs="Arial"/>
          <w:color w:val="000000"/>
          <w:vertAlign w:val="subscript"/>
        </w:rPr>
        <w:t>L</w:t>
      </w:r>
      <w:proofErr w:type="spellEnd"/>
      <w:r w:rsidR="000C2CF9">
        <w:rPr>
          <w:rFonts w:ascii="Palatino Linotype" w:eastAsia="+mn-ea" w:hAnsi="Palatino Linotype" w:cs="Arial"/>
          <w:color w:val="000000"/>
        </w:rPr>
        <w:t>=</w:t>
      </w:r>
      <w:proofErr w:type="gramEnd"/>
      <w:r w:rsidR="000C2CF9">
        <w:rPr>
          <w:rFonts w:ascii="Palatino Linotype" w:eastAsia="+mn-ea" w:hAnsi="Palatino Linotype" w:cs="Arial"/>
          <w:color w:val="000000"/>
        </w:rPr>
        <w:t>80</w:t>
      </w:r>
      <w:r>
        <w:rPr>
          <w:rFonts w:ascii="Palatino Linotype" w:eastAsia="+mn-ea" w:hAnsi="Palatino Linotype" w:cs="Arial"/>
          <w:color w:val="000000"/>
        </w:rPr>
        <w:t xml:space="preserve"> with probabilities </w:t>
      </w:r>
      <w:proofErr w:type="spellStart"/>
      <w:r>
        <w:rPr>
          <w:rFonts w:ascii="Palatino Linotype" w:eastAsia="+mn-ea" w:hAnsi="Palatino Linotype" w:cs="Arial"/>
          <w:color w:val="000000"/>
        </w:rPr>
        <w:t>q</w:t>
      </w:r>
      <w:r w:rsidRPr="00804717">
        <w:rPr>
          <w:rFonts w:ascii="Palatino Linotype" w:eastAsia="+mn-ea" w:hAnsi="Palatino Linotype" w:cs="Arial"/>
          <w:color w:val="000000"/>
          <w:vertAlign w:val="subscript"/>
        </w:rPr>
        <w:t>H</w:t>
      </w:r>
      <w:proofErr w:type="spellEnd"/>
      <w:r>
        <w:rPr>
          <w:rFonts w:ascii="Palatino Linotype" w:eastAsia="+mn-ea" w:hAnsi="Palatino Linotype" w:cs="Arial"/>
          <w:color w:val="000000"/>
        </w:rPr>
        <w:t xml:space="preserve">=0.25 and </w:t>
      </w:r>
      <w:proofErr w:type="spellStart"/>
      <w:r>
        <w:rPr>
          <w:rFonts w:ascii="Palatino Linotype" w:eastAsia="+mn-ea" w:hAnsi="Palatino Linotype" w:cs="Arial"/>
          <w:color w:val="000000"/>
        </w:rPr>
        <w:t>q</w:t>
      </w:r>
      <w:r w:rsidRPr="00804717">
        <w:rPr>
          <w:rFonts w:ascii="Palatino Linotype" w:eastAsia="+mn-ea" w:hAnsi="Palatino Linotype" w:cs="Arial"/>
          <w:color w:val="000000"/>
          <w:vertAlign w:val="subscript"/>
        </w:rPr>
        <w:t>L</w:t>
      </w:r>
      <w:proofErr w:type="spellEnd"/>
      <w:r>
        <w:rPr>
          <w:rFonts w:ascii="Palatino Linotype" w:eastAsia="+mn-ea" w:hAnsi="Palatino Linotype" w:cs="Arial"/>
          <w:color w:val="000000"/>
        </w:rPr>
        <w:t>=0.75.</w:t>
      </w:r>
    </w:p>
    <w:p w:rsidR="00C50A3B" w:rsidRPr="00C50A3B" w:rsidRDefault="00C50A3B" w:rsidP="00C50A3B">
      <w:pPr>
        <w:pStyle w:val="ListParagraph"/>
        <w:textAlignment w:val="baseline"/>
      </w:pPr>
    </w:p>
    <w:p w:rsidR="00C50A3B" w:rsidRPr="00076C68" w:rsidRDefault="00804717" w:rsidP="00C50A3B">
      <w:pPr>
        <w:pStyle w:val="ListParagraph"/>
        <w:numPr>
          <w:ilvl w:val="0"/>
          <w:numId w:val="1"/>
        </w:numPr>
        <w:textAlignment w:val="baseline"/>
      </w:pPr>
      <w:r>
        <w:t>Calculate the NPV of investing now</w:t>
      </w:r>
    </w:p>
    <w:p w:rsidR="00C50A3B" w:rsidRPr="00C50A3B" w:rsidRDefault="00C50A3B" w:rsidP="00C50A3B">
      <w:pPr>
        <w:pStyle w:val="ListParagraph"/>
        <w:textAlignment w:val="baseline"/>
      </w:pPr>
    </w:p>
    <w:p w:rsidR="00C50A3B" w:rsidRPr="00804717" w:rsidRDefault="00804717" w:rsidP="00C50A3B">
      <w:pPr>
        <w:pStyle w:val="ListParagraph"/>
        <w:numPr>
          <w:ilvl w:val="0"/>
          <w:numId w:val="1"/>
        </w:numPr>
        <w:textAlignment w:val="baseline"/>
      </w:pPr>
      <w:r>
        <w:rPr>
          <w:rFonts w:ascii="Palatino Linotype" w:eastAsia="+mn-ea" w:hAnsi="Palatino Linotype" w:cs="Arial"/>
          <w:color w:val="000000"/>
        </w:rPr>
        <w:t>Calculate the NPV of investing in the next period</w:t>
      </w:r>
    </w:p>
    <w:p w:rsidR="00804717" w:rsidRDefault="00804717" w:rsidP="00804717">
      <w:pPr>
        <w:pStyle w:val="ListParagraph"/>
      </w:pPr>
    </w:p>
    <w:p w:rsidR="00804717" w:rsidRDefault="00804717" w:rsidP="00C50A3B">
      <w:pPr>
        <w:pStyle w:val="ListParagraph"/>
        <w:numPr>
          <w:ilvl w:val="0"/>
          <w:numId w:val="1"/>
        </w:numPr>
        <w:textAlignment w:val="baseline"/>
      </w:pPr>
      <w:r>
        <w:t>What is the value of waiting?</w:t>
      </w:r>
    </w:p>
    <w:p w:rsidR="000C2CF9" w:rsidRDefault="000C2CF9" w:rsidP="000C2CF9">
      <w:pPr>
        <w:pStyle w:val="ListParagraph"/>
      </w:pPr>
    </w:p>
    <w:p w:rsidR="000C2CF9" w:rsidRDefault="004D7849" w:rsidP="000C2CF9">
      <w:pPr>
        <w:textAlignment w:val="baseline"/>
      </w:pPr>
      <w:r w:rsidRPr="00CF7C3E">
        <w:rPr>
          <w:position w:val="-28"/>
        </w:rPr>
        <w:object w:dxaOrig="6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pt;height:49.6pt" o:ole="">
            <v:imagedata r:id="rId9" o:title=""/>
          </v:shape>
          <o:OLEObject Type="Embed" ProgID="Equation.DSMT4" ShapeID="_x0000_i1025" DrawAspect="Content" ObjectID="_1382537487" r:id="rId10"/>
        </w:object>
      </w:r>
    </w:p>
    <w:p w:rsidR="000C2CF9" w:rsidRPr="00076C68" w:rsidRDefault="000C2CF9" w:rsidP="000C2CF9">
      <w:pPr>
        <w:textAlignment w:val="baseline"/>
      </w:pPr>
    </w:p>
    <w:bookmarkStart w:id="0" w:name="_GoBack"/>
    <w:p w:rsidR="00C50A3B" w:rsidRDefault="004D7849" w:rsidP="00C50A3B">
      <w:pPr>
        <w:textAlignment w:val="baseline"/>
      </w:pPr>
      <w:r w:rsidRPr="00CF7C3E">
        <w:rPr>
          <w:position w:val="-30"/>
        </w:rPr>
        <w:object w:dxaOrig="5060" w:dyaOrig="700">
          <v:shape id="_x0000_i1026" type="#_x0000_t75" style="width:463.25pt;height:53pt" o:ole="">
            <v:imagedata r:id="rId11" o:title=""/>
          </v:shape>
          <o:OLEObject Type="Embed" ProgID="Equation.DSMT4" ShapeID="_x0000_i1026" DrawAspect="Content" ObjectID="_1382537488" r:id="rId12"/>
        </w:object>
      </w:r>
      <w:bookmarkEnd w:id="0"/>
    </w:p>
    <w:p w:rsidR="00C50A3B" w:rsidRDefault="00C50A3B" w:rsidP="00C50A3B">
      <w:pPr>
        <w:textAlignment w:val="baseline"/>
      </w:pPr>
    </w:p>
    <w:p w:rsidR="00C50A3B" w:rsidRPr="00076C68" w:rsidRDefault="000C2CF9" w:rsidP="00C50A3B">
      <w:pPr>
        <w:textAlignment w:val="baseline"/>
      </w:pPr>
      <w:r>
        <w:t>The value of waiting is 1000 – 950 = 100</w:t>
      </w:r>
      <w:r w:rsidR="002B1258">
        <w:t>.</w:t>
      </w:r>
    </w:p>
    <w:p w:rsidR="00C50A3B" w:rsidRDefault="00C50A3B" w:rsidP="00C50A3B">
      <w:pPr>
        <w:jc w:val="center"/>
      </w:pPr>
    </w:p>
    <w:p w:rsidR="00CA0CD6" w:rsidRPr="00FB473F" w:rsidRDefault="00CA0CD6" w:rsidP="00D16E14">
      <w:pPr>
        <w:spacing w:line="240" w:lineRule="auto"/>
        <w:rPr>
          <w:rFonts w:cs="Arial"/>
          <w:sz w:val="22"/>
          <w:szCs w:val="22"/>
        </w:rPr>
      </w:pPr>
    </w:p>
    <w:sectPr w:rsidR="00CA0CD6" w:rsidRPr="00FB473F" w:rsidSect="00FB473F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CCB" w:rsidRDefault="005E4CCB" w:rsidP="007C0E05">
      <w:pPr>
        <w:spacing w:line="240" w:lineRule="auto"/>
      </w:pPr>
      <w:r>
        <w:separator/>
      </w:r>
    </w:p>
  </w:endnote>
  <w:endnote w:type="continuationSeparator" w:id="0">
    <w:p w:rsidR="005E4CCB" w:rsidRDefault="005E4CCB" w:rsidP="007C0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CCB" w:rsidRDefault="005E4CCB" w:rsidP="007C0E05">
      <w:pPr>
        <w:spacing w:line="240" w:lineRule="auto"/>
      </w:pPr>
      <w:r>
        <w:separator/>
      </w:r>
    </w:p>
  </w:footnote>
  <w:footnote w:type="continuationSeparator" w:id="0">
    <w:p w:rsidR="005E4CCB" w:rsidRDefault="005E4CCB" w:rsidP="007C0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05" w:rsidRDefault="007C0E05" w:rsidP="007C0E05">
    <w:pPr>
      <w:pStyle w:val="Header"/>
      <w:rPr>
        <w:b/>
        <w:sz w:val="22"/>
        <w:szCs w:val="22"/>
      </w:rPr>
    </w:pPr>
    <w:r>
      <w:rPr>
        <w:b/>
        <w:noProof/>
        <w:sz w:val="22"/>
        <w:szCs w:val="22"/>
      </w:rPr>
      <w:drawing>
        <wp:inline distT="0" distB="0" distL="0" distR="0">
          <wp:extent cx="1811655" cy="336550"/>
          <wp:effectExtent l="19050" t="0" r="0" b="0"/>
          <wp:docPr id="1" name="Picture 1" descr="ster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r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336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2"/>
        <w:szCs w:val="22"/>
      </w:rPr>
      <w:tab/>
      <w:t xml:space="preserve">                                                                                     </w:t>
    </w:r>
    <w:r w:rsidR="00637DA1">
      <w:rPr>
        <w:b/>
        <w:sz w:val="22"/>
        <w:szCs w:val="22"/>
      </w:rPr>
      <w:t xml:space="preserve">             </w:t>
    </w:r>
    <w:r>
      <w:rPr>
        <w:b/>
        <w:sz w:val="22"/>
        <w:szCs w:val="22"/>
      </w:rPr>
      <w:t xml:space="preserve">  Fall 2011</w:t>
    </w:r>
  </w:p>
  <w:p w:rsidR="007C0E05" w:rsidRDefault="007C0E05">
    <w:pPr>
      <w:pStyle w:val="Header"/>
    </w:pPr>
    <w:r>
      <w:rPr>
        <w:b/>
        <w:sz w:val="22"/>
        <w:szCs w:val="22"/>
      </w:rPr>
      <w:t>________________________________________________________________</w:t>
    </w:r>
    <w:r w:rsidR="00637DA1">
      <w:rPr>
        <w:b/>
        <w:sz w:val="22"/>
        <w:szCs w:val="22"/>
      </w:rPr>
      <w:t>_______</w:t>
    </w:r>
    <w:r>
      <w:rPr>
        <w:b/>
        <w:sz w:val="22"/>
        <w:szCs w:val="22"/>
      </w:rPr>
      <w:t>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5C60E5"/>
    <w:multiLevelType w:val="hybridMultilevel"/>
    <w:tmpl w:val="632CF0EA"/>
    <w:lvl w:ilvl="0" w:tplc="C32E3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90DF8A">
      <w:start w:val="1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FE5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30C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0ED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C9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DE0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94A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988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473F"/>
    <w:rsid w:val="00063A02"/>
    <w:rsid w:val="000A546C"/>
    <w:rsid w:val="000C2CF9"/>
    <w:rsid w:val="0016187A"/>
    <w:rsid w:val="001747E7"/>
    <w:rsid w:val="001C6950"/>
    <w:rsid w:val="001D49BC"/>
    <w:rsid w:val="00236C1C"/>
    <w:rsid w:val="00296A1A"/>
    <w:rsid w:val="002A3F09"/>
    <w:rsid w:val="002B1258"/>
    <w:rsid w:val="002B22CA"/>
    <w:rsid w:val="00337F97"/>
    <w:rsid w:val="003950F1"/>
    <w:rsid w:val="003F243F"/>
    <w:rsid w:val="00420957"/>
    <w:rsid w:val="004528AF"/>
    <w:rsid w:val="00454B50"/>
    <w:rsid w:val="004A2365"/>
    <w:rsid w:val="004B4E21"/>
    <w:rsid w:val="004D7849"/>
    <w:rsid w:val="004E616F"/>
    <w:rsid w:val="004F347B"/>
    <w:rsid w:val="00567D8B"/>
    <w:rsid w:val="005A3749"/>
    <w:rsid w:val="005E4CCB"/>
    <w:rsid w:val="00637DA1"/>
    <w:rsid w:val="00656081"/>
    <w:rsid w:val="006801D8"/>
    <w:rsid w:val="00684EA0"/>
    <w:rsid w:val="00695823"/>
    <w:rsid w:val="007234B6"/>
    <w:rsid w:val="00731D7C"/>
    <w:rsid w:val="00755543"/>
    <w:rsid w:val="007B4D3F"/>
    <w:rsid w:val="007C0E05"/>
    <w:rsid w:val="00804717"/>
    <w:rsid w:val="00822D09"/>
    <w:rsid w:val="00854CCA"/>
    <w:rsid w:val="0087798C"/>
    <w:rsid w:val="008C15AB"/>
    <w:rsid w:val="008F12A1"/>
    <w:rsid w:val="00904239"/>
    <w:rsid w:val="00A52293"/>
    <w:rsid w:val="00A83107"/>
    <w:rsid w:val="00AD65A4"/>
    <w:rsid w:val="00AF6DAE"/>
    <w:rsid w:val="00B05071"/>
    <w:rsid w:val="00B85556"/>
    <w:rsid w:val="00C01857"/>
    <w:rsid w:val="00C04168"/>
    <w:rsid w:val="00C50A3B"/>
    <w:rsid w:val="00C54123"/>
    <w:rsid w:val="00C92E0D"/>
    <w:rsid w:val="00CA0CD6"/>
    <w:rsid w:val="00CF5940"/>
    <w:rsid w:val="00D01156"/>
    <w:rsid w:val="00D16E14"/>
    <w:rsid w:val="00D53CCE"/>
    <w:rsid w:val="00E47B3D"/>
    <w:rsid w:val="00E641AE"/>
    <w:rsid w:val="00E73F5F"/>
    <w:rsid w:val="00F9055F"/>
    <w:rsid w:val="00FB473F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5543"/>
    <w:pPr>
      <w:spacing w:line="360" w:lineRule="auto"/>
    </w:pPr>
    <w:rPr>
      <w:rFonts w:ascii="Palatino Linotype" w:hAnsi="Palatino Linotyp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A52293"/>
    <w:rPr>
      <w:sz w:val="18"/>
    </w:rPr>
  </w:style>
  <w:style w:type="paragraph" w:customStyle="1" w:styleId="MTDisplayEquation">
    <w:name w:val="MTDisplayEquation"/>
    <w:basedOn w:val="Normal"/>
    <w:next w:val="Normal"/>
    <w:rsid w:val="004528AF"/>
    <w:pPr>
      <w:tabs>
        <w:tab w:val="center" w:pos="4680"/>
        <w:tab w:val="right" w:pos="9360"/>
      </w:tabs>
      <w:spacing w:before="60" w:after="60"/>
    </w:pPr>
  </w:style>
  <w:style w:type="paragraph" w:styleId="BodyText">
    <w:name w:val="Body Text"/>
    <w:basedOn w:val="Normal"/>
    <w:rsid w:val="00755543"/>
    <w:pPr>
      <w:spacing w:after="120"/>
      <w:ind w:firstLine="720"/>
    </w:pPr>
  </w:style>
  <w:style w:type="paragraph" w:customStyle="1" w:styleId="Abstract">
    <w:name w:val="Abstract"/>
    <w:basedOn w:val="Normal"/>
    <w:rsid w:val="00755543"/>
    <w:pPr>
      <w:spacing w:line="240" w:lineRule="auto"/>
    </w:pPr>
    <w:rPr>
      <w:szCs w:val="24"/>
    </w:rPr>
  </w:style>
  <w:style w:type="paragraph" w:customStyle="1" w:styleId="Thanks">
    <w:name w:val="Thanks"/>
    <w:basedOn w:val="BodyText"/>
    <w:next w:val="Normal"/>
    <w:rsid w:val="00755543"/>
    <w:pPr>
      <w:spacing w:after="0" w:line="240" w:lineRule="auto"/>
      <w:ind w:firstLine="0"/>
    </w:pPr>
    <w:rPr>
      <w:sz w:val="20"/>
    </w:rPr>
  </w:style>
  <w:style w:type="paragraph" w:customStyle="1" w:styleId="SlideHeading">
    <w:name w:val="Slide Heading"/>
    <w:basedOn w:val="Normal"/>
    <w:next w:val="SlideBody"/>
    <w:rsid w:val="004F347B"/>
    <w:pPr>
      <w:spacing w:after="600" w:line="240" w:lineRule="auto"/>
      <w:jc w:val="center"/>
    </w:pPr>
    <w:rPr>
      <w:b/>
      <w:sz w:val="52"/>
    </w:rPr>
  </w:style>
  <w:style w:type="paragraph" w:customStyle="1" w:styleId="SlideBody">
    <w:name w:val="Slide Body"/>
    <w:basedOn w:val="Normal"/>
    <w:rsid w:val="00904239"/>
    <w:rPr>
      <w:sz w:val="48"/>
    </w:rPr>
  </w:style>
  <w:style w:type="paragraph" w:styleId="Header">
    <w:name w:val="header"/>
    <w:basedOn w:val="Normal"/>
    <w:link w:val="HeaderChar"/>
    <w:rsid w:val="007C0E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C0E05"/>
    <w:rPr>
      <w:rFonts w:ascii="Palatino Linotype" w:hAnsi="Palatino Linotype"/>
      <w:sz w:val="24"/>
    </w:rPr>
  </w:style>
  <w:style w:type="paragraph" w:styleId="Footer">
    <w:name w:val="footer"/>
    <w:basedOn w:val="Normal"/>
    <w:link w:val="FooterChar"/>
    <w:rsid w:val="007C0E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C0E05"/>
    <w:rPr>
      <w:rFonts w:ascii="Palatino Linotype" w:hAnsi="Palatino Linotype"/>
      <w:sz w:val="24"/>
    </w:rPr>
  </w:style>
  <w:style w:type="paragraph" w:styleId="BalloonText">
    <w:name w:val="Balloon Text"/>
    <w:basedOn w:val="Normal"/>
    <w:link w:val="BalloonTextChar"/>
    <w:rsid w:val="007C0E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E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60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A3B"/>
    <w:pPr>
      <w:spacing w:line="240" w:lineRule="auto"/>
      <w:ind w:left="720"/>
      <w:contextualSpacing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1A2E9-6EE0-4DEC-8242-7D1A5001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GDP Accounting</vt:lpstr>
    </vt:vector>
  </TitlesOfParts>
  <Company>NYU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Accounting</dc:title>
  <dc:creator>kruhl</dc:creator>
  <cp:lastModifiedBy>Kermit Schoenholtz</cp:lastModifiedBy>
  <cp:revision>5</cp:revision>
  <cp:lastPrinted>2011-11-11T22:19:00Z</cp:lastPrinted>
  <dcterms:created xsi:type="dcterms:W3CDTF">2011-11-11T17:59:00Z</dcterms:created>
  <dcterms:modified xsi:type="dcterms:W3CDTF">2011-11-11T22:24:00Z</dcterms:modified>
</cp:coreProperties>
</file>