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C736" w14:textId="39E65AC0" w:rsidR="003113E3" w:rsidRDefault="006F16E1" w:rsidP="006F16E1">
      <w:pPr>
        <w:pStyle w:val="Title"/>
        <w:jc w:val="center"/>
      </w:pPr>
      <w:r>
        <w:t>Optum CareData Platform Security</w:t>
      </w:r>
    </w:p>
    <w:p w14:paraId="4FD2F1D8" w14:textId="77777777" w:rsidR="0079783A" w:rsidRDefault="0079783A" w:rsidP="006F16E1">
      <w:pPr>
        <w:rPr>
          <w:b/>
          <w:bCs/>
        </w:rPr>
      </w:pPr>
    </w:p>
    <w:p w14:paraId="5534491F" w14:textId="0D780134" w:rsidR="006F16E1" w:rsidRDefault="00965E0C" w:rsidP="000F5354">
      <w:pPr>
        <w:pStyle w:val="Heading1"/>
      </w:pPr>
      <w:r w:rsidRPr="00965E0C">
        <w:t>Background</w:t>
      </w:r>
    </w:p>
    <w:p w14:paraId="1ECEDD91" w14:textId="7952D01A" w:rsidR="00847170" w:rsidRPr="00847170" w:rsidRDefault="00847170" w:rsidP="006F16E1">
      <w:pPr>
        <w:rPr>
          <w:rFonts w:eastAsia="Times New Roman" w:cstheme="minorHAnsi"/>
          <w:color w:val="171717"/>
          <w:shd w:val="clear" w:color="auto" w:fill="FFFFFF"/>
        </w:rPr>
      </w:pPr>
      <w:r w:rsidRPr="00847170">
        <w:rPr>
          <w:rFonts w:eastAsia="Times New Roman" w:cstheme="minorHAnsi"/>
          <w:color w:val="171717"/>
          <w:shd w:val="clear" w:color="auto" w:fill="FFFFFF"/>
        </w:rPr>
        <w:t>Many IT executive are still uncomfortable with the cloud adoption</w:t>
      </w:r>
      <w:r>
        <w:rPr>
          <w:rFonts w:eastAsia="Times New Roman" w:cstheme="minorHAnsi"/>
          <w:color w:val="171717"/>
          <w:shd w:val="clear" w:color="auto" w:fill="FFFFFF"/>
        </w:rPr>
        <w:t>. T</w:t>
      </w:r>
      <w:r w:rsidRPr="00847170">
        <w:rPr>
          <w:rFonts w:eastAsia="Times New Roman" w:cstheme="minorHAnsi"/>
          <w:color w:val="171717"/>
          <w:shd w:val="clear" w:color="auto" w:fill="FFFFFF"/>
        </w:rPr>
        <w:t>heir main concern</w:t>
      </w:r>
      <w:r w:rsidR="0025780E">
        <w:rPr>
          <w:rFonts w:eastAsia="Times New Roman" w:cstheme="minorHAnsi"/>
          <w:color w:val="171717"/>
          <w:shd w:val="clear" w:color="auto" w:fill="FFFFFF"/>
        </w:rPr>
        <w:t xml:space="preserve"> is</w:t>
      </w:r>
      <w:r w:rsidRPr="00847170">
        <w:rPr>
          <w:rFonts w:eastAsia="Times New Roman" w:cstheme="minorHAnsi"/>
          <w:color w:val="171717"/>
          <w:shd w:val="clear" w:color="auto" w:fill="FFFFFF"/>
        </w:rPr>
        <w:t xml:space="preserve"> around cloud security</w:t>
      </w:r>
      <w:r w:rsidR="0025780E">
        <w:rPr>
          <w:rFonts w:eastAsia="Times New Roman" w:cstheme="minorHAnsi"/>
          <w:color w:val="171717"/>
          <w:shd w:val="clear" w:color="auto" w:fill="FFFFFF"/>
        </w:rPr>
        <w:t xml:space="preserve">, which is causing </w:t>
      </w:r>
      <w:r w:rsidR="00622E56">
        <w:rPr>
          <w:rFonts w:eastAsia="Times New Roman" w:cstheme="minorHAnsi"/>
          <w:color w:val="171717"/>
          <w:shd w:val="clear" w:color="auto" w:fill="FFFFFF"/>
        </w:rPr>
        <w:t xml:space="preserve">them </w:t>
      </w:r>
      <w:r w:rsidR="0025780E">
        <w:rPr>
          <w:rFonts w:eastAsia="Times New Roman" w:cstheme="minorHAnsi"/>
          <w:color w:val="171717"/>
          <w:shd w:val="clear" w:color="auto" w:fill="FFFFFF"/>
        </w:rPr>
        <w:t xml:space="preserve">hesitation </w:t>
      </w:r>
      <w:r w:rsidRPr="00847170">
        <w:rPr>
          <w:rFonts w:eastAsia="Times New Roman" w:cstheme="minorHAnsi"/>
          <w:color w:val="171717"/>
          <w:shd w:val="clear" w:color="auto" w:fill="FFFFFF"/>
        </w:rPr>
        <w:t>to move</w:t>
      </w:r>
      <w:r w:rsidR="0025780E">
        <w:rPr>
          <w:rFonts w:eastAsia="Times New Roman" w:cstheme="minorHAnsi"/>
          <w:color w:val="171717"/>
          <w:shd w:val="clear" w:color="auto" w:fill="FFFFFF"/>
        </w:rPr>
        <w:t xml:space="preserve"> </w:t>
      </w:r>
      <w:r w:rsidRPr="00847170">
        <w:rPr>
          <w:rFonts w:eastAsia="Times New Roman" w:cstheme="minorHAnsi"/>
          <w:color w:val="171717"/>
          <w:shd w:val="clear" w:color="auto" w:fill="FFFFFF"/>
        </w:rPr>
        <w:t xml:space="preserve">to the cloud. That concern may </w:t>
      </w:r>
      <w:r>
        <w:rPr>
          <w:rFonts w:eastAsia="Times New Roman" w:cstheme="minorHAnsi"/>
          <w:color w:val="171717"/>
          <w:shd w:val="clear" w:color="auto" w:fill="FFFFFF"/>
        </w:rPr>
        <w:t xml:space="preserve">not </w:t>
      </w:r>
      <w:r w:rsidRPr="00847170">
        <w:rPr>
          <w:rFonts w:eastAsia="Times New Roman" w:cstheme="minorHAnsi"/>
          <w:color w:val="171717"/>
          <w:shd w:val="clear" w:color="auto" w:fill="FFFFFF"/>
        </w:rPr>
        <w:t xml:space="preserve">be </w:t>
      </w:r>
      <w:r>
        <w:rPr>
          <w:rFonts w:eastAsia="Times New Roman" w:cstheme="minorHAnsi"/>
          <w:color w:val="171717"/>
          <w:shd w:val="clear" w:color="auto" w:fill="FFFFFF"/>
        </w:rPr>
        <w:t xml:space="preserve">justified - </w:t>
      </w:r>
      <w:r w:rsidR="00150117">
        <w:rPr>
          <w:rFonts w:eastAsia="Times New Roman" w:cstheme="minorHAnsi"/>
          <w:color w:val="171717"/>
          <w:shd w:val="clear" w:color="auto" w:fill="FFFFFF"/>
        </w:rPr>
        <w:t>s</w:t>
      </w:r>
      <w:r w:rsidRPr="00847170">
        <w:rPr>
          <w:rFonts w:eastAsia="Times New Roman" w:cstheme="minorHAnsi"/>
          <w:color w:val="171717"/>
          <w:shd w:val="clear" w:color="auto" w:fill="FFFFFF"/>
        </w:rPr>
        <w:t>tudies have shown that cloud environments are more secure than their legacy counterparts.</w:t>
      </w:r>
      <w:r w:rsidR="00150117">
        <w:rPr>
          <w:rFonts w:eastAsia="Times New Roman" w:cstheme="minorHAnsi"/>
          <w:color w:val="171717"/>
          <w:shd w:val="clear" w:color="auto" w:fill="FFFFFF"/>
        </w:rPr>
        <w:t xml:space="preserve"> It may be</w:t>
      </w:r>
      <w:r>
        <w:rPr>
          <w:rFonts w:eastAsia="Times New Roman" w:cstheme="minorHAnsi"/>
          <w:color w:val="171717"/>
          <w:shd w:val="clear" w:color="auto" w:fill="FFFFFF"/>
        </w:rPr>
        <w:t xml:space="preserve"> </w:t>
      </w:r>
      <w:r w:rsidRPr="00847170">
        <w:rPr>
          <w:rFonts w:eastAsia="Times New Roman" w:cstheme="minorHAnsi"/>
          <w:color w:val="171717"/>
          <w:shd w:val="clear" w:color="auto" w:fill="FFFFFF"/>
        </w:rPr>
        <w:t>due lack of understanding of</w:t>
      </w:r>
      <w:r w:rsidR="005433D1">
        <w:rPr>
          <w:rFonts w:eastAsia="Times New Roman" w:cstheme="minorHAnsi"/>
          <w:color w:val="171717"/>
          <w:shd w:val="clear" w:color="auto" w:fill="FFFFFF"/>
        </w:rPr>
        <w:t xml:space="preserve"> how</w:t>
      </w:r>
      <w:r w:rsidRPr="00847170">
        <w:rPr>
          <w:rFonts w:eastAsia="Times New Roman" w:cstheme="minorHAnsi"/>
          <w:color w:val="171717"/>
          <w:shd w:val="clear" w:color="auto" w:fill="FFFFFF"/>
        </w:rPr>
        <w:t xml:space="preserve"> </w:t>
      </w:r>
      <w:r w:rsidR="0025780E">
        <w:rPr>
          <w:rFonts w:eastAsia="Times New Roman" w:cstheme="minorHAnsi"/>
          <w:color w:val="171717"/>
          <w:shd w:val="clear" w:color="auto" w:fill="FFFFFF"/>
        </w:rPr>
        <w:t xml:space="preserve">the </w:t>
      </w:r>
      <w:r w:rsidRPr="00847170">
        <w:rPr>
          <w:rFonts w:eastAsia="Times New Roman" w:cstheme="minorHAnsi"/>
          <w:color w:val="171717"/>
          <w:shd w:val="clear" w:color="auto" w:fill="FFFFFF"/>
        </w:rPr>
        <w:t xml:space="preserve">cloud security works; where the division of responsibility </w:t>
      </w:r>
      <w:r w:rsidR="0025780E">
        <w:rPr>
          <w:rFonts w:eastAsia="Times New Roman" w:cstheme="minorHAnsi"/>
          <w:color w:val="171717"/>
          <w:shd w:val="clear" w:color="auto" w:fill="FFFFFF"/>
        </w:rPr>
        <w:t xml:space="preserve">lies </w:t>
      </w:r>
      <w:r w:rsidRPr="00847170">
        <w:rPr>
          <w:rFonts w:eastAsia="Times New Roman" w:cstheme="minorHAnsi"/>
          <w:color w:val="171717"/>
          <w:shd w:val="clear" w:color="auto" w:fill="FFFFFF"/>
        </w:rPr>
        <w:t xml:space="preserve">between customer and cloud provider. </w:t>
      </w:r>
    </w:p>
    <w:p w14:paraId="27B40CBC" w14:textId="303423B6" w:rsidR="00290A93" w:rsidRPr="000D0540" w:rsidRDefault="0025780E" w:rsidP="0025780E">
      <w:pPr>
        <w:rPr>
          <w:rFonts w:eastAsia="Times New Roman" w:cstheme="minorHAnsi"/>
          <w:color w:val="171717"/>
        </w:rPr>
      </w:pPr>
      <w:r>
        <w:t>The main point to note is that t</w:t>
      </w:r>
      <w:r w:rsidR="00290A93" w:rsidRPr="000D0540">
        <w:rPr>
          <w:rFonts w:eastAsia="Times New Roman" w:cstheme="minorHAnsi"/>
          <w:color w:val="171717"/>
          <w:shd w:val="clear" w:color="auto" w:fill="FFFFFF"/>
        </w:rPr>
        <w:t>he security in the cloud is a shared responsibility between customer and cloud provider. The diagram below shows the division of responsibility between the customer and Microsoft.</w:t>
      </w:r>
    </w:p>
    <w:p w14:paraId="1B3F3F99" w14:textId="012BD01C" w:rsidR="00290A93" w:rsidRDefault="00290A93" w:rsidP="00290A93">
      <w:pPr>
        <w:spacing w:after="0" w:line="240" w:lineRule="auto"/>
        <w:rPr>
          <w:rFonts w:eastAsia="Times New Roman" w:cstheme="minorHAnsi"/>
        </w:rPr>
      </w:pPr>
      <w:r w:rsidRPr="000D0540">
        <w:rPr>
          <w:rFonts w:eastAsia="Times New Roman" w:cstheme="minorHAnsi"/>
          <w:noProof/>
        </w:rPr>
        <w:drawing>
          <wp:inline distT="0" distB="0" distL="0" distR="0" wp14:anchorId="728C6231" wp14:editId="5D6F94C8">
            <wp:extent cx="5889625" cy="2438261"/>
            <wp:effectExtent l="0" t="0" r="0" b="635"/>
            <wp:docPr id="1" name="Picture 1" descr="Responsi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bility zon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952"/>
                    <a:stretch/>
                  </pic:blipFill>
                  <pic:spPr bwMode="auto">
                    <a:xfrm>
                      <a:off x="0" y="0"/>
                      <a:ext cx="6052363" cy="2505633"/>
                    </a:xfrm>
                    <a:prstGeom prst="rect">
                      <a:avLst/>
                    </a:prstGeom>
                    <a:noFill/>
                    <a:ln>
                      <a:noFill/>
                    </a:ln>
                    <a:extLst>
                      <a:ext uri="{53640926-AAD7-44D8-BBD7-CCE9431645EC}">
                        <a14:shadowObscured xmlns:a14="http://schemas.microsoft.com/office/drawing/2010/main"/>
                      </a:ext>
                    </a:extLst>
                  </pic:spPr>
                </pic:pic>
              </a:graphicData>
            </a:graphic>
          </wp:inline>
        </w:drawing>
      </w:r>
    </w:p>
    <w:p w14:paraId="08DB7607" w14:textId="6A2627DD" w:rsidR="003A1D3C" w:rsidRPr="003A1D3C" w:rsidRDefault="003A1D3C" w:rsidP="003A1D3C">
      <w:pPr>
        <w:spacing w:after="0" w:line="240" w:lineRule="auto"/>
        <w:ind w:left="2880"/>
        <w:rPr>
          <w:rFonts w:eastAsia="Times New Roman" w:cstheme="minorHAnsi"/>
          <w:i/>
          <w:iCs/>
        </w:rPr>
      </w:pPr>
      <w:r w:rsidRPr="003A1D3C">
        <w:rPr>
          <w:rFonts w:eastAsia="Times New Roman" w:cstheme="minorHAnsi"/>
          <w:i/>
          <w:iCs/>
        </w:rPr>
        <w:t>Cloud shared responsibility model</w:t>
      </w:r>
    </w:p>
    <w:p w14:paraId="64779B49" w14:textId="77777777" w:rsidR="00290A93" w:rsidRPr="000D0540" w:rsidRDefault="00290A93" w:rsidP="00290A93">
      <w:pPr>
        <w:spacing w:after="0" w:line="240" w:lineRule="auto"/>
        <w:rPr>
          <w:rFonts w:eastAsia="Times New Roman" w:cstheme="minorHAnsi"/>
          <w:color w:val="171717"/>
        </w:rPr>
      </w:pPr>
      <w:r w:rsidRPr="000D0540">
        <w:rPr>
          <w:rFonts w:eastAsia="Times New Roman" w:cstheme="minorHAnsi"/>
          <w:color w:val="171717"/>
        </w:rPr>
        <w:t> </w:t>
      </w:r>
    </w:p>
    <w:p w14:paraId="5B8D1D07" w14:textId="0AA22CBD" w:rsidR="00290A93" w:rsidRPr="000D0540" w:rsidRDefault="00290A93" w:rsidP="00290A93">
      <w:pPr>
        <w:spacing w:after="0" w:line="240" w:lineRule="auto"/>
        <w:rPr>
          <w:rFonts w:eastAsia="Times New Roman" w:cstheme="minorHAnsi"/>
          <w:color w:val="171717"/>
        </w:rPr>
      </w:pPr>
      <w:r w:rsidRPr="000D0540">
        <w:rPr>
          <w:rFonts w:eastAsia="Times New Roman" w:cstheme="minorHAnsi"/>
          <w:color w:val="171717"/>
          <w:shd w:val="clear" w:color="auto" w:fill="FFFFFF"/>
        </w:rPr>
        <w:t>For all cloud deployment types, customer owns data and identities. Customer is responsible for protecting its data and identities, on-premises resources, and the cloud components customer controls (varies by service type). Regardless of the type of deployment, the following responsibilities are always retained by the customer:</w:t>
      </w:r>
    </w:p>
    <w:p w14:paraId="4F9F89C2"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Data</w:t>
      </w:r>
    </w:p>
    <w:p w14:paraId="3674A6C0"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Endpoints</w:t>
      </w:r>
    </w:p>
    <w:p w14:paraId="342DF455"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Account</w:t>
      </w:r>
    </w:p>
    <w:p w14:paraId="62033FE3" w14:textId="77777777" w:rsidR="00290A93" w:rsidRPr="000D0540" w:rsidRDefault="00290A93" w:rsidP="00290A93">
      <w:pPr>
        <w:numPr>
          <w:ilvl w:val="0"/>
          <w:numId w:val="1"/>
        </w:numPr>
        <w:spacing w:after="0" w:line="240" w:lineRule="auto"/>
        <w:ind w:left="1260"/>
        <w:textAlignment w:val="center"/>
        <w:rPr>
          <w:rFonts w:eastAsia="Times New Roman" w:cstheme="minorHAnsi"/>
          <w:color w:val="171717"/>
        </w:rPr>
      </w:pPr>
      <w:r w:rsidRPr="000D0540">
        <w:rPr>
          <w:rFonts w:eastAsia="Times New Roman" w:cstheme="minorHAnsi"/>
          <w:color w:val="171717"/>
          <w:shd w:val="clear" w:color="auto" w:fill="FFFFFF"/>
        </w:rPr>
        <w:t>Access management</w:t>
      </w:r>
    </w:p>
    <w:p w14:paraId="31B6CD98" w14:textId="77777777" w:rsidR="00290A93" w:rsidRPr="000D0540" w:rsidRDefault="00290A93" w:rsidP="00290A93">
      <w:pPr>
        <w:spacing w:after="0" w:line="240" w:lineRule="auto"/>
        <w:rPr>
          <w:rFonts w:eastAsia="Times New Roman" w:cstheme="minorHAnsi"/>
          <w:color w:val="171717"/>
        </w:rPr>
      </w:pPr>
      <w:r w:rsidRPr="000D0540">
        <w:rPr>
          <w:rFonts w:eastAsia="Times New Roman" w:cstheme="minorHAnsi"/>
          <w:color w:val="171717"/>
        </w:rPr>
        <w:t> </w:t>
      </w:r>
    </w:p>
    <w:p w14:paraId="2C090EE0" w14:textId="2B4CD320" w:rsidR="00290A93" w:rsidRPr="000D0540" w:rsidRDefault="00290A93" w:rsidP="001F612F">
      <w:pPr>
        <w:spacing w:after="0" w:line="240" w:lineRule="auto"/>
        <w:rPr>
          <w:rFonts w:eastAsia="Times New Roman" w:cstheme="minorHAnsi"/>
          <w:color w:val="171717"/>
        </w:rPr>
      </w:pPr>
      <w:r w:rsidRPr="000D0540">
        <w:rPr>
          <w:rFonts w:eastAsia="Times New Roman" w:cstheme="minorHAnsi"/>
          <w:color w:val="171717"/>
          <w:shd w:val="clear" w:color="auto" w:fill="FFFFFF"/>
        </w:rPr>
        <w:t xml:space="preserve">The security is a big area with many dimensions. In this document however, the security </w:t>
      </w:r>
      <w:r w:rsidR="003D02CF" w:rsidRPr="000D0540">
        <w:rPr>
          <w:rFonts w:eastAsia="Times New Roman" w:cstheme="minorHAnsi"/>
          <w:color w:val="171717"/>
          <w:shd w:val="clear" w:color="auto" w:fill="FFFFFF"/>
        </w:rPr>
        <w:t xml:space="preserve">is covered </w:t>
      </w:r>
      <w:r w:rsidRPr="000D0540">
        <w:rPr>
          <w:rFonts w:eastAsia="Times New Roman" w:cstheme="minorHAnsi"/>
          <w:color w:val="171717"/>
          <w:shd w:val="clear" w:color="auto" w:fill="FFFFFF"/>
        </w:rPr>
        <w:t xml:space="preserve">in </w:t>
      </w:r>
      <w:r w:rsidR="001F612F" w:rsidRPr="000D0540">
        <w:rPr>
          <w:rFonts w:eastAsia="Times New Roman" w:cstheme="minorHAnsi"/>
          <w:color w:val="171717"/>
          <w:shd w:val="clear" w:color="auto" w:fill="FFFFFF"/>
        </w:rPr>
        <w:t xml:space="preserve">context of </w:t>
      </w:r>
      <w:r w:rsidRPr="000D0540">
        <w:rPr>
          <w:rFonts w:eastAsia="Times New Roman" w:cstheme="minorHAnsi"/>
          <w:color w:val="171717"/>
          <w:shd w:val="clear" w:color="auto" w:fill="FFFFFF"/>
        </w:rPr>
        <w:t xml:space="preserve">Optum CareData </w:t>
      </w:r>
      <w:r w:rsidR="0025780E">
        <w:rPr>
          <w:rFonts w:eastAsia="Times New Roman" w:cstheme="minorHAnsi"/>
          <w:color w:val="171717"/>
          <w:shd w:val="clear" w:color="auto" w:fill="FFFFFF"/>
        </w:rPr>
        <w:t xml:space="preserve">platform </w:t>
      </w:r>
      <w:r w:rsidR="0079783A">
        <w:rPr>
          <w:rFonts w:eastAsia="Times New Roman" w:cstheme="minorHAnsi"/>
          <w:color w:val="171717"/>
          <w:shd w:val="clear" w:color="auto" w:fill="FFFFFF"/>
        </w:rPr>
        <w:t xml:space="preserve">(OCDP) </w:t>
      </w:r>
      <w:r w:rsidR="001F612F" w:rsidRPr="000D0540">
        <w:rPr>
          <w:rFonts w:eastAsia="Times New Roman" w:cstheme="minorHAnsi"/>
          <w:color w:val="171717"/>
          <w:shd w:val="clear" w:color="auto" w:fill="FFFFFF"/>
        </w:rPr>
        <w:t xml:space="preserve">with focus on </w:t>
      </w:r>
      <w:r w:rsidRPr="000D0540">
        <w:rPr>
          <w:rFonts w:eastAsia="Times New Roman" w:cstheme="minorHAnsi"/>
          <w:color w:val="171717"/>
          <w:shd w:val="clear" w:color="auto" w:fill="FFFFFF"/>
        </w:rPr>
        <w:t>Data protection</w:t>
      </w:r>
      <w:r w:rsidR="001F612F" w:rsidRPr="000D0540">
        <w:rPr>
          <w:rFonts w:eastAsia="Times New Roman" w:cstheme="minorHAnsi"/>
          <w:color w:val="171717"/>
          <w:shd w:val="clear" w:color="auto" w:fill="FFFFFF"/>
        </w:rPr>
        <w:t xml:space="preserve">, </w:t>
      </w:r>
      <w:r w:rsidRPr="000D0540">
        <w:rPr>
          <w:rFonts w:eastAsia="Times New Roman" w:cstheme="minorHAnsi"/>
          <w:color w:val="171717"/>
          <w:shd w:val="clear" w:color="auto" w:fill="FFFFFF"/>
        </w:rPr>
        <w:t>Identity and access management</w:t>
      </w:r>
      <w:r w:rsidR="001F612F" w:rsidRPr="000D0540">
        <w:rPr>
          <w:rFonts w:eastAsia="Times New Roman" w:cstheme="minorHAnsi"/>
          <w:color w:val="171717"/>
          <w:shd w:val="clear" w:color="auto" w:fill="FFFFFF"/>
        </w:rPr>
        <w:t xml:space="preserve">, </w:t>
      </w:r>
      <w:r w:rsidRPr="000D0540">
        <w:rPr>
          <w:rFonts w:eastAsia="Times New Roman" w:cstheme="minorHAnsi"/>
          <w:color w:val="171717"/>
          <w:shd w:val="clear" w:color="auto" w:fill="FFFFFF"/>
        </w:rPr>
        <w:t>Networking</w:t>
      </w:r>
      <w:r w:rsidR="001F612F" w:rsidRPr="000D0540">
        <w:rPr>
          <w:rFonts w:eastAsia="Times New Roman" w:cstheme="minorHAnsi"/>
          <w:color w:val="171717"/>
          <w:shd w:val="clear" w:color="auto" w:fill="FFFFFF"/>
        </w:rPr>
        <w:t xml:space="preserve"> and </w:t>
      </w:r>
      <w:r w:rsidRPr="000D0540">
        <w:rPr>
          <w:rFonts w:eastAsia="Times New Roman" w:cstheme="minorHAnsi"/>
          <w:color w:val="171717"/>
          <w:shd w:val="clear" w:color="auto" w:fill="FFFFFF"/>
        </w:rPr>
        <w:t>Logging/Monitoring</w:t>
      </w:r>
      <w:r w:rsidR="001F612F" w:rsidRPr="000D0540">
        <w:rPr>
          <w:rFonts w:eastAsia="Times New Roman" w:cstheme="minorHAnsi"/>
          <w:color w:val="171717"/>
          <w:shd w:val="clear" w:color="auto" w:fill="FFFFFF"/>
        </w:rPr>
        <w:t>.</w:t>
      </w:r>
    </w:p>
    <w:p w14:paraId="52754E2C" w14:textId="77777777" w:rsidR="001F612F" w:rsidRPr="000D0540" w:rsidRDefault="001F612F" w:rsidP="001F612F">
      <w:pPr>
        <w:pStyle w:val="NormalWeb"/>
        <w:spacing w:before="0" w:beforeAutospacing="0" w:after="0" w:afterAutospacing="0"/>
        <w:rPr>
          <w:rFonts w:ascii="Calibri" w:hAnsi="Calibri" w:cs="Calibri"/>
          <w:sz w:val="22"/>
          <w:szCs w:val="22"/>
        </w:rPr>
      </w:pPr>
    </w:p>
    <w:p w14:paraId="318C4300" w14:textId="47C79610" w:rsidR="001F612F" w:rsidRPr="000D0540" w:rsidRDefault="001F612F" w:rsidP="001F612F">
      <w:pPr>
        <w:pStyle w:val="NormalWeb"/>
        <w:spacing w:before="0" w:beforeAutospacing="0" w:after="0" w:afterAutospacing="0"/>
        <w:rPr>
          <w:rFonts w:ascii="Calibri" w:hAnsi="Calibri" w:cs="Calibri"/>
          <w:color w:val="212529"/>
          <w:sz w:val="22"/>
          <w:szCs w:val="22"/>
          <w:shd w:val="clear" w:color="auto" w:fill="FFFFFF"/>
        </w:rPr>
      </w:pPr>
      <w:r w:rsidRPr="000D0540">
        <w:rPr>
          <w:rFonts w:ascii="Calibri" w:hAnsi="Calibri" w:cs="Calibri"/>
          <w:sz w:val="22"/>
          <w:szCs w:val="22"/>
        </w:rPr>
        <w:lastRenderedPageBreak/>
        <w:t xml:space="preserve">Optum CareData platform </w:t>
      </w:r>
      <w:r w:rsidRPr="000D0540">
        <w:rPr>
          <w:rFonts w:ascii="Calibri" w:hAnsi="Calibri" w:cs="Calibri"/>
          <w:color w:val="202122"/>
          <w:sz w:val="22"/>
          <w:szCs w:val="22"/>
          <w:shd w:val="clear" w:color="auto" w:fill="FFFFFF"/>
        </w:rPr>
        <w:t>security</w:t>
      </w:r>
      <w:r w:rsidRPr="000D0540">
        <w:rPr>
          <w:rFonts w:ascii="Calibri" w:hAnsi="Calibri" w:cs="Calibri"/>
          <w:sz w:val="22"/>
          <w:szCs w:val="22"/>
        </w:rPr>
        <w:t xml:space="preserve"> is a broad set of policies, technologies, applications, and controls utilized to protect endpoints, data, applications, services, and the associated infrastructure. It is a sub-domain of </w:t>
      </w:r>
      <w:r w:rsidRPr="000D0540">
        <w:rPr>
          <w:rFonts w:ascii="Calibri" w:hAnsi="Calibri" w:cs="Calibri"/>
          <w:sz w:val="22"/>
          <w:szCs w:val="22"/>
          <w:shd w:val="clear" w:color="auto" w:fill="FFFFFF"/>
        </w:rPr>
        <w:t>computer security</w:t>
      </w:r>
      <w:r w:rsidRPr="000D0540">
        <w:rPr>
          <w:rFonts w:ascii="Calibri" w:hAnsi="Calibri" w:cs="Calibri"/>
          <w:sz w:val="22"/>
          <w:szCs w:val="22"/>
        </w:rPr>
        <w:t>, </w:t>
      </w:r>
      <w:r w:rsidRPr="000D0540">
        <w:rPr>
          <w:rFonts w:ascii="Calibri" w:hAnsi="Calibri" w:cs="Calibri"/>
          <w:sz w:val="22"/>
          <w:szCs w:val="22"/>
          <w:shd w:val="clear" w:color="auto" w:fill="FFFFFF"/>
        </w:rPr>
        <w:t>network security</w:t>
      </w:r>
      <w:r w:rsidRPr="000D0540">
        <w:rPr>
          <w:rFonts w:ascii="Calibri" w:hAnsi="Calibri" w:cs="Calibri"/>
          <w:sz w:val="22"/>
          <w:szCs w:val="22"/>
        </w:rPr>
        <w:t>, and </w:t>
      </w:r>
      <w:r w:rsidRPr="000D0540">
        <w:rPr>
          <w:rFonts w:ascii="Calibri" w:hAnsi="Calibri" w:cs="Calibri"/>
          <w:sz w:val="22"/>
          <w:szCs w:val="22"/>
          <w:shd w:val="clear" w:color="auto" w:fill="FFFFFF"/>
        </w:rPr>
        <w:t>information security</w:t>
      </w:r>
      <w:r w:rsidRPr="000D0540">
        <w:rPr>
          <w:rFonts w:ascii="Calibri" w:hAnsi="Calibri" w:cs="Calibri"/>
          <w:sz w:val="22"/>
          <w:szCs w:val="22"/>
        </w:rPr>
        <w:t xml:space="preserve">. These measures ensure authentication of users and devices, access control for data and resources, and protection of data privacy.  </w:t>
      </w:r>
      <w:r w:rsidRPr="000D0540">
        <w:rPr>
          <w:rFonts w:ascii="Calibri" w:hAnsi="Calibri" w:cs="Calibri"/>
          <w:color w:val="202124"/>
          <w:sz w:val="22"/>
          <w:szCs w:val="22"/>
          <w:shd w:val="clear" w:color="auto" w:fill="FFFFFF"/>
        </w:rPr>
        <w:t xml:space="preserve">It </w:t>
      </w:r>
      <w:r w:rsidRPr="000D0540">
        <w:rPr>
          <w:rFonts w:ascii="Calibri" w:hAnsi="Calibri" w:cs="Calibri"/>
          <w:sz w:val="22"/>
          <w:szCs w:val="22"/>
        </w:rPr>
        <w:t xml:space="preserve">is </w:t>
      </w:r>
      <w:r w:rsidR="0025780E">
        <w:rPr>
          <w:rFonts w:ascii="Calibri" w:hAnsi="Calibri" w:cs="Calibri"/>
          <w:sz w:val="22"/>
          <w:szCs w:val="22"/>
        </w:rPr>
        <w:t xml:space="preserve">the </w:t>
      </w:r>
      <w:r w:rsidR="0079783A">
        <w:rPr>
          <w:rFonts w:ascii="Calibri" w:hAnsi="Calibri" w:cs="Calibri"/>
          <w:sz w:val="22"/>
          <w:szCs w:val="22"/>
        </w:rPr>
        <w:t>foundation</w:t>
      </w:r>
      <w:r w:rsidR="0025780E">
        <w:rPr>
          <w:rFonts w:ascii="Calibri" w:hAnsi="Calibri" w:cs="Calibri"/>
          <w:sz w:val="22"/>
          <w:szCs w:val="22"/>
        </w:rPr>
        <w:t xml:space="preserve"> </w:t>
      </w:r>
      <w:r w:rsidR="005D02FC">
        <w:rPr>
          <w:rFonts w:ascii="Calibri" w:hAnsi="Calibri" w:cs="Calibri"/>
          <w:sz w:val="22"/>
          <w:szCs w:val="22"/>
        </w:rPr>
        <w:t>of</w:t>
      </w:r>
      <w:r w:rsidRPr="000D0540">
        <w:rPr>
          <w:rFonts w:ascii="Calibri" w:hAnsi="Calibri" w:cs="Calibri"/>
          <w:sz w:val="22"/>
          <w:szCs w:val="22"/>
        </w:rPr>
        <w:t xml:space="preserve"> building clients' confidence in the cloud computing; preserve reputation, avert financial losses and support data regulatory compliance. Some of the main benefits are: </w:t>
      </w:r>
      <w:r w:rsidRPr="000D0540">
        <w:rPr>
          <w:rFonts w:ascii="Calibri" w:hAnsi="Calibri" w:cs="Calibri"/>
          <w:color w:val="212529"/>
          <w:sz w:val="22"/>
          <w:szCs w:val="22"/>
          <w:shd w:val="clear" w:color="auto" w:fill="FFFFFF"/>
        </w:rPr>
        <w:t xml:space="preserve">Protection against DDoS; Data security; </w:t>
      </w:r>
      <w:r w:rsidR="005D02FC">
        <w:rPr>
          <w:rFonts w:ascii="Calibri" w:hAnsi="Calibri" w:cs="Calibri"/>
          <w:color w:val="212529"/>
          <w:sz w:val="22"/>
          <w:szCs w:val="22"/>
          <w:shd w:val="clear" w:color="auto" w:fill="FFFFFF"/>
        </w:rPr>
        <w:t xml:space="preserve">and </w:t>
      </w:r>
      <w:r w:rsidRPr="000D0540">
        <w:rPr>
          <w:rFonts w:ascii="Calibri" w:hAnsi="Calibri" w:cs="Calibri"/>
          <w:color w:val="212529"/>
          <w:sz w:val="22"/>
          <w:szCs w:val="22"/>
          <w:shd w:val="clear" w:color="auto" w:fill="FFFFFF"/>
        </w:rPr>
        <w:t>Regulatory compliance.</w:t>
      </w:r>
    </w:p>
    <w:p w14:paraId="1245EFE0" w14:textId="572A5EB4" w:rsidR="00965E0C" w:rsidRPr="000D0540" w:rsidRDefault="00965E0C" w:rsidP="000F5354">
      <w:pPr>
        <w:pStyle w:val="Heading1"/>
      </w:pPr>
      <w:r w:rsidRPr="000D0540">
        <w:t>Best practices</w:t>
      </w:r>
    </w:p>
    <w:p w14:paraId="5A96955F" w14:textId="531D66FB" w:rsidR="000D0540" w:rsidRPr="000D0540" w:rsidRDefault="00B64DA9" w:rsidP="000D0540">
      <w:pPr>
        <w:pStyle w:val="NormalWeb"/>
        <w:spacing w:before="0" w:beforeAutospacing="0" w:after="240" w:afterAutospacing="0"/>
        <w:rPr>
          <w:rFonts w:ascii="Calibri" w:hAnsi="Calibri" w:cs="Calibri"/>
          <w:sz w:val="22"/>
          <w:szCs w:val="22"/>
        </w:rPr>
      </w:pPr>
      <w:r w:rsidRPr="000D0540">
        <w:rPr>
          <w:rFonts w:ascii="Calibri" w:hAnsi="Calibri" w:cs="Calibri"/>
          <w:sz w:val="22"/>
          <w:szCs w:val="22"/>
        </w:rPr>
        <w:t xml:space="preserve">To ensure proper asset protection and appropriate access controls are </w:t>
      </w:r>
      <w:r>
        <w:rPr>
          <w:rFonts w:ascii="Calibri" w:hAnsi="Calibri" w:cs="Calibri"/>
          <w:sz w:val="22"/>
          <w:szCs w:val="22"/>
        </w:rPr>
        <w:t>enabled</w:t>
      </w:r>
      <w:r w:rsidRPr="000D0540">
        <w:rPr>
          <w:rFonts w:ascii="Calibri" w:hAnsi="Calibri" w:cs="Calibri"/>
          <w:sz w:val="22"/>
          <w:szCs w:val="22"/>
        </w:rPr>
        <w:t xml:space="preserve">, </w:t>
      </w:r>
      <w:r>
        <w:rPr>
          <w:rFonts w:ascii="Calibri" w:hAnsi="Calibri" w:cs="Calibri"/>
          <w:sz w:val="22"/>
          <w:szCs w:val="22"/>
        </w:rPr>
        <w:t>time tested, industry best practices are</w:t>
      </w:r>
      <w:r w:rsidRPr="000D0540">
        <w:rPr>
          <w:rFonts w:ascii="Calibri" w:hAnsi="Calibri" w:cs="Calibri"/>
          <w:sz w:val="22"/>
          <w:szCs w:val="22"/>
        </w:rPr>
        <w:t xml:space="preserve"> </w:t>
      </w:r>
      <w:r>
        <w:rPr>
          <w:rFonts w:ascii="Calibri" w:hAnsi="Calibri" w:cs="Calibri"/>
          <w:sz w:val="22"/>
          <w:szCs w:val="22"/>
        </w:rPr>
        <w:t>developed</w:t>
      </w:r>
      <w:r w:rsidRPr="000D0540">
        <w:rPr>
          <w:rFonts w:ascii="Calibri" w:hAnsi="Calibri" w:cs="Calibri"/>
          <w:sz w:val="22"/>
          <w:szCs w:val="22"/>
        </w:rPr>
        <w:t xml:space="preserve">. They are </w:t>
      </w:r>
      <w:r>
        <w:rPr>
          <w:rFonts w:ascii="Calibri" w:hAnsi="Calibri" w:cs="Calibri"/>
          <w:sz w:val="22"/>
          <w:szCs w:val="22"/>
        </w:rPr>
        <w:t>categorized into two main groups</w:t>
      </w:r>
      <w:r w:rsidRPr="000D0540">
        <w:rPr>
          <w:rFonts w:ascii="Calibri" w:hAnsi="Calibri" w:cs="Calibri"/>
          <w:sz w:val="22"/>
          <w:szCs w:val="22"/>
        </w:rPr>
        <w:t>: Asset protection best practices</w:t>
      </w:r>
      <w:r>
        <w:rPr>
          <w:rFonts w:ascii="Calibri" w:hAnsi="Calibri" w:cs="Calibri"/>
          <w:sz w:val="22"/>
          <w:szCs w:val="22"/>
        </w:rPr>
        <w:t xml:space="preserve"> and</w:t>
      </w:r>
      <w:r w:rsidRPr="000D0540">
        <w:rPr>
          <w:rFonts w:ascii="Calibri" w:hAnsi="Calibri" w:cs="Calibri"/>
          <w:sz w:val="22"/>
          <w:szCs w:val="22"/>
        </w:rPr>
        <w:t xml:space="preserve"> Access control best practices</w:t>
      </w:r>
      <w:r>
        <w:rPr>
          <w:rFonts w:ascii="Calibri" w:hAnsi="Calibri" w:cs="Calibri"/>
          <w:sz w:val="22"/>
          <w:szCs w:val="22"/>
        </w:rPr>
        <w:t>.</w:t>
      </w:r>
    </w:p>
    <w:p w14:paraId="74E848F5" w14:textId="087DCD36" w:rsidR="00B27FEF" w:rsidRDefault="00B27FEF" w:rsidP="00390649">
      <w:pPr>
        <w:pStyle w:val="Heading2"/>
        <w:rPr>
          <w:shd w:val="clear" w:color="auto" w:fill="FFFFFF"/>
        </w:rPr>
      </w:pPr>
      <w:r w:rsidRPr="00B27FEF">
        <w:rPr>
          <w:shd w:val="clear" w:color="auto" w:fill="FFFFFF"/>
        </w:rPr>
        <w:t>Asset protection</w:t>
      </w:r>
      <w:r w:rsidR="00EA4827">
        <w:rPr>
          <w:shd w:val="clear" w:color="auto" w:fill="FFFFFF"/>
        </w:rPr>
        <w:t xml:space="preserve"> best practices</w:t>
      </w:r>
    </w:p>
    <w:p w14:paraId="134F4E19" w14:textId="526D3A0E" w:rsidR="001B6F6D" w:rsidRDefault="001B6F6D" w:rsidP="00F01EF9">
      <w:pPr>
        <w:pStyle w:val="ListParagraph"/>
        <w:numPr>
          <w:ilvl w:val="0"/>
          <w:numId w:val="49"/>
        </w:numPr>
      </w:pPr>
      <w:r>
        <w:t>Network protection</w:t>
      </w:r>
    </w:p>
    <w:p w14:paraId="6473DA77" w14:textId="77777777" w:rsidR="001B6F6D" w:rsidRDefault="001B6F6D" w:rsidP="00F01EF9">
      <w:pPr>
        <w:pStyle w:val="ListParagraph"/>
        <w:numPr>
          <w:ilvl w:val="0"/>
          <w:numId w:val="49"/>
        </w:numPr>
      </w:pPr>
      <w:r>
        <w:t>Identity management</w:t>
      </w:r>
    </w:p>
    <w:p w14:paraId="1E99D3E3" w14:textId="77777777" w:rsidR="001B6F6D" w:rsidRDefault="001B6F6D" w:rsidP="00F01EF9">
      <w:pPr>
        <w:pStyle w:val="ListParagraph"/>
        <w:numPr>
          <w:ilvl w:val="0"/>
          <w:numId w:val="49"/>
        </w:numPr>
      </w:pPr>
      <w:r>
        <w:t>Posture and Vulnerability Management</w:t>
      </w:r>
    </w:p>
    <w:p w14:paraId="0E626251" w14:textId="77777777" w:rsidR="001B6F6D" w:rsidRDefault="001B6F6D" w:rsidP="00F01EF9">
      <w:pPr>
        <w:pStyle w:val="ListParagraph"/>
        <w:numPr>
          <w:ilvl w:val="0"/>
          <w:numId w:val="49"/>
        </w:numPr>
      </w:pPr>
      <w:r>
        <w:t>Enable threat detection for IAM</w:t>
      </w:r>
    </w:p>
    <w:p w14:paraId="6F626F66" w14:textId="77777777" w:rsidR="001B6F6D" w:rsidRDefault="001B6F6D" w:rsidP="00F01EF9">
      <w:pPr>
        <w:pStyle w:val="ListParagraph"/>
        <w:numPr>
          <w:ilvl w:val="0"/>
          <w:numId w:val="49"/>
        </w:numPr>
      </w:pPr>
      <w:r>
        <w:t>Incident response</w:t>
      </w:r>
    </w:p>
    <w:p w14:paraId="2E58A22E" w14:textId="77777777" w:rsidR="001B6F6D" w:rsidRDefault="001B6F6D" w:rsidP="00F01EF9">
      <w:pPr>
        <w:pStyle w:val="ListParagraph"/>
        <w:numPr>
          <w:ilvl w:val="0"/>
          <w:numId w:val="49"/>
        </w:numPr>
      </w:pPr>
      <w:r>
        <w:t>Automation</w:t>
      </w:r>
    </w:p>
    <w:p w14:paraId="19527796" w14:textId="77777777" w:rsidR="001B6F6D" w:rsidRDefault="001B6F6D" w:rsidP="00F01EF9">
      <w:pPr>
        <w:pStyle w:val="ListParagraph"/>
        <w:numPr>
          <w:ilvl w:val="0"/>
          <w:numId w:val="49"/>
        </w:numPr>
      </w:pPr>
      <w:r>
        <w:t>Data protection</w:t>
      </w:r>
    </w:p>
    <w:p w14:paraId="4F903019" w14:textId="0BC263CD" w:rsidR="001B6F6D" w:rsidRPr="001B6F6D" w:rsidRDefault="001B6F6D" w:rsidP="00F01EF9">
      <w:pPr>
        <w:pStyle w:val="ListParagraph"/>
        <w:numPr>
          <w:ilvl w:val="0"/>
          <w:numId w:val="49"/>
        </w:numPr>
        <w:rPr>
          <w:shd w:val="clear" w:color="auto" w:fill="FFFFFF"/>
        </w:rPr>
      </w:pPr>
      <w:r>
        <w:t>Logging and threat detection</w:t>
      </w:r>
    </w:p>
    <w:p w14:paraId="3C96B5F5" w14:textId="5A029C01" w:rsidR="000F5354" w:rsidRPr="000F5354" w:rsidRDefault="000F5354" w:rsidP="000F5354">
      <w:pPr>
        <w:pStyle w:val="Heading3"/>
      </w:pPr>
      <w:r>
        <w:t>Network protection</w:t>
      </w:r>
      <w:r>
        <w:tab/>
      </w:r>
    </w:p>
    <w:p w14:paraId="564E8101" w14:textId="77777777" w:rsidR="005D02FC" w:rsidRDefault="00E6090C" w:rsidP="00F01EF9">
      <w:pPr>
        <w:pStyle w:val="NormalWeb"/>
        <w:numPr>
          <w:ilvl w:val="0"/>
          <w:numId w:val="16"/>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All services are created within virtual networks (vnets) and subnets. </w:t>
      </w:r>
    </w:p>
    <w:p w14:paraId="59093362" w14:textId="77777777" w:rsidR="005D02FC" w:rsidRDefault="00E6090C" w:rsidP="00F01EF9">
      <w:pPr>
        <w:pStyle w:val="NormalWeb"/>
        <w:numPr>
          <w:ilvl w:val="0"/>
          <w:numId w:val="16"/>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Each subnet is protected by a network security group (NSG). </w:t>
      </w:r>
    </w:p>
    <w:p w14:paraId="0B70B84E" w14:textId="47A83824" w:rsidR="00E6090C" w:rsidRDefault="00E6090C" w:rsidP="00F01EF9">
      <w:pPr>
        <w:pStyle w:val="NormalWeb"/>
        <w:numPr>
          <w:ilvl w:val="0"/>
          <w:numId w:val="16"/>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No anonymous public access is allowed. Instead, private endpoints are used. </w:t>
      </w:r>
    </w:p>
    <w:p w14:paraId="64958E57" w14:textId="135ACE30" w:rsidR="005E16A8" w:rsidRPr="00AE3FD9" w:rsidRDefault="005E16A8" w:rsidP="00F01EF9">
      <w:pPr>
        <w:pStyle w:val="NormalWeb"/>
        <w:numPr>
          <w:ilvl w:val="0"/>
          <w:numId w:val="16"/>
        </w:numPr>
        <w:shd w:val="clear" w:color="auto" w:fill="FFFFFF"/>
        <w:spacing w:after="0" w:afterAutospacing="0"/>
        <w:textAlignment w:val="baseline"/>
        <w:rPr>
          <w:rFonts w:asciiTheme="minorHAnsi" w:hAnsiTheme="minorHAnsi" w:cstheme="minorHAnsi"/>
          <w:color w:val="323130"/>
          <w:sz w:val="22"/>
          <w:szCs w:val="22"/>
        </w:rPr>
      </w:pPr>
      <w:r w:rsidRPr="00AE3FD9">
        <w:rPr>
          <w:rFonts w:asciiTheme="minorHAnsi" w:hAnsiTheme="minorHAnsi" w:cstheme="minorHAnsi"/>
          <w:color w:val="323130"/>
          <w:sz w:val="22"/>
          <w:szCs w:val="22"/>
        </w:rPr>
        <w:t xml:space="preserve">Azure VNETs should follow an enterprise segmentation principle and align to the business risks. </w:t>
      </w:r>
      <w:r>
        <w:rPr>
          <w:rFonts w:asciiTheme="minorHAnsi" w:hAnsiTheme="minorHAnsi" w:cstheme="minorHAnsi"/>
          <w:color w:val="323130"/>
          <w:sz w:val="22"/>
          <w:szCs w:val="22"/>
        </w:rPr>
        <w:t>H</w:t>
      </w:r>
      <w:r w:rsidRPr="00AE3FD9">
        <w:rPr>
          <w:rFonts w:asciiTheme="minorHAnsi" w:hAnsiTheme="minorHAnsi" w:cstheme="minorHAnsi"/>
          <w:color w:val="323130"/>
          <w:sz w:val="22"/>
          <w:szCs w:val="22"/>
        </w:rPr>
        <w:t>igher risk</w:t>
      </w:r>
      <w:r>
        <w:rPr>
          <w:rFonts w:asciiTheme="minorHAnsi" w:hAnsiTheme="minorHAnsi" w:cstheme="minorHAnsi"/>
          <w:color w:val="323130"/>
          <w:sz w:val="22"/>
          <w:szCs w:val="22"/>
        </w:rPr>
        <w:t>s</w:t>
      </w:r>
      <w:r w:rsidRPr="00AE3FD9">
        <w:rPr>
          <w:rFonts w:asciiTheme="minorHAnsi" w:hAnsiTheme="minorHAnsi" w:cstheme="minorHAnsi"/>
          <w:color w:val="323130"/>
          <w:sz w:val="22"/>
          <w:szCs w:val="22"/>
        </w:rPr>
        <w:t xml:space="preserve"> for the organization should be isolated within </w:t>
      </w:r>
      <w:r>
        <w:rPr>
          <w:rFonts w:asciiTheme="minorHAnsi" w:hAnsiTheme="minorHAnsi" w:cstheme="minorHAnsi"/>
          <w:color w:val="323130"/>
          <w:sz w:val="22"/>
          <w:szCs w:val="22"/>
        </w:rPr>
        <w:t>their</w:t>
      </w:r>
      <w:r w:rsidRPr="00AE3FD9">
        <w:rPr>
          <w:rFonts w:asciiTheme="minorHAnsi" w:hAnsiTheme="minorHAnsi" w:cstheme="minorHAnsi"/>
          <w:color w:val="323130"/>
          <w:sz w:val="22"/>
          <w:szCs w:val="22"/>
        </w:rPr>
        <w:t xml:space="preserve"> own virtual network</w:t>
      </w:r>
      <w:r>
        <w:rPr>
          <w:rFonts w:asciiTheme="minorHAnsi" w:hAnsiTheme="minorHAnsi" w:cstheme="minorHAnsi"/>
          <w:color w:val="323130"/>
          <w:sz w:val="22"/>
          <w:szCs w:val="22"/>
        </w:rPr>
        <w:t>s</w:t>
      </w:r>
      <w:r w:rsidRPr="00AE3FD9">
        <w:rPr>
          <w:rFonts w:asciiTheme="minorHAnsi" w:hAnsiTheme="minorHAnsi" w:cstheme="minorHAnsi"/>
          <w:color w:val="323130"/>
          <w:sz w:val="22"/>
          <w:szCs w:val="22"/>
        </w:rPr>
        <w:t xml:space="preserve"> and sufficiently secured with either a network security group (NSG) and/or Azure Firewall.</w:t>
      </w:r>
    </w:p>
    <w:p w14:paraId="0371D76D" w14:textId="3B457E19" w:rsidR="000A5578" w:rsidRDefault="000A5578" w:rsidP="00F01EF9">
      <w:pPr>
        <w:pStyle w:val="ListParagraph"/>
        <w:numPr>
          <w:ilvl w:val="0"/>
          <w:numId w:val="16"/>
        </w:numPr>
        <w:spacing w:after="0"/>
        <w:rPr>
          <w:rFonts w:ascii="Calibri" w:hAnsi="Calibri" w:cs="Calibri"/>
          <w:color w:val="202122"/>
          <w:shd w:val="clear" w:color="auto" w:fill="FFFFFF"/>
        </w:rPr>
      </w:pPr>
      <w:r w:rsidRPr="005D02FC">
        <w:rPr>
          <w:rFonts w:ascii="Calibri" w:hAnsi="Calibri" w:cs="Calibri"/>
          <w:color w:val="202122"/>
          <w:shd w:val="clear" w:color="auto" w:fill="FFFFFF"/>
        </w:rPr>
        <w:t xml:space="preserve">Network access is limited to specific networks. </w:t>
      </w:r>
    </w:p>
    <w:p w14:paraId="3CAB9FF4" w14:textId="03FF5F8B" w:rsidR="005E16A8" w:rsidRPr="005E16A8" w:rsidRDefault="005E16A8" w:rsidP="00F01EF9">
      <w:pPr>
        <w:pStyle w:val="NormalWeb"/>
        <w:numPr>
          <w:ilvl w:val="0"/>
          <w:numId w:val="16"/>
        </w:numPr>
        <w:shd w:val="clear" w:color="auto" w:fill="FFFFFF"/>
        <w:spacing w:before="0" w:beforeAutospacing="0" w:after="0" w:afterAutospacing="0"/>
        <w:textAlignment w:val="baseline"/>
        <w:rPr>
          <w:rFonts w:ascii="Calibri" w:hAnsi="Calibri" w:cs="Calibri"/>
          <w:color w:val="202122"/>
          <w:sz w:val="22"/>
          <w:szCs w:val="22"/>
          <w:shd w:val="clear" w:color="auto" w:fill="FFFFFF"/>
        </w:rPr>
      </w:pPr>
      <w:r w:rsidRPr="005E16A8">
        <w:rPr>
          <w:rFonts w:asciiTheme="minorHAnsi" w:hAnsiTheme="minorHAnsi" w:cstheme="minorHAnsi"/>
          <w:color w:val="323130"/>
          <w:sz w:val="22"/>
          <w:szCs w:val="22"/>
        </w:rPr>
        <w:t>Restrict/allow traffic between internal resources based on network security group rules. Adopt "deny by default, permit by exception" approach. Use Azure Firewall where central</w:t>
      </w:r>
      <w:r w:rsidR="005433D1">
        <w:rPr>
          <w:rFonts w:asciiTheme="minorHAnsi" w:hAnsiTheme="minorHAnsi" w:cstheme="minorHAnsi"/>
          <w:color w:val="323130"/>
          <w:sz w:val="22"/>
          <w:szCs w:val="22"/>
        </w:rPr>
        <w:t xml:space="preserve"> </w:t>
      </w:r>
      <w:r w:rsidRPr="005E16A8">
        <w:rPr>
          <w:rFonts w:asciiTheme="minorHAnsi" w:hAnsiTheme="minorHAnsi" w:cstheme="minorHAnsi"/>
          <w:color w:val="323130"/>
          <w:sz w:val="22"/>
          <w:szCs w:val="22"/>
        </w:rPr>
        <w:t>management is required.</w:t>
      </w:r>
    </w:p>
    <w:p w14:paraId="192C3A84" w14:textId="4BE26994" w:rsidR="005E16A8" w:rsidRDefault="005E16A8" w:rsidP="005E16A8">
      <w:pPr>
        <w:pStyle w:val="ListParagraph"/>
        <w:numPr>
          <w:ilvl w:val="0"/>
          <w:numId w:val="2"/>
        </w:numPr>
        <w:shd w:val="clear" w:color="auto" w:fill="FFFFFF"/>
        <w:spacing w:after="240"/>
        <w:textAlignment w:val="baseline"/>
        <w:rPr>
          <w:rFonts w:cstheme="minorHAnsi"/>
          <w:color w:val="323130"/>
        </w:rPr>
      </w:pPr>
      <w:r w:rsidRPr="005E16A8">
        <w:rPr>
          <w:rFonts w:cstheme="minorHAnsi"/>
          <w:color w:val="323130"/>
        </w:rPr>
        <w:t>Use Adaptive Network Hardening to recommend network security group configurations that limit ports and source IPs.</w:t>
      </w:r>
    </w:p>
    <w:p w14:paraId="50CD9B84" w14:textId="3C301C0C" w:rsidR="005E16A8" w:rsidRDefault="005E16A8" w:rsidP="005E16A8">
      <w:pPr>
        <w:pStyle w:val="ListParagraph"/>
        <w:numPr>
          <w:ilvl w:val="0"/>
          <w:numId w:val="2"/>
        </w:numPr>
        <w:shd w:val="clear" w:color="auto" w:fill="FFFFFF"/>
        <w:textAlignment w:val="baseline"/>
        <w:rPr>
          <w:rFonts w:cstheme="minorHAnsi"/>
          <w:color w:val="323130"/>
        </w:rPr>
      </w:pPr>
      <w:r w:rsidRPr="005E16A8">
        <w:rPr>
          <w:rFonts w:cstheme="minorHAnsi"/>
          <w:color w:val="323130"/>
        </w:rPr>
        <w:t>Use Azure Sentinel to discover the use of legacy insecure protocols such as SSL/TLSv1, SMBv1, LM/NTLMv1, wDigest, Unsigned LDAP Binds, and weak ciphers in Kerberos.</w:t>
      </w:r>
    </w:p>
    <w:p w14:paraId="6CA1A05B" w14:textId="7536B162" w:rsidR="005E16A8" w:rsidRPr="00D42F8B" w:rsidRDefault="005E16A8" w:rsidP="005E16A8">
      <w:pPr>
        <w:pStyle w:val="Heading3"/>
        <w:rPr>
          <w:rFonts w:eastAsia="Times New Roman"/>
        </w:rPr>
      </w:pPr>
      <w:r w:rsidRPr="00D42F8B">
        <w:rPr>
          <w:rFonts w:eastAsia="Times New Roman"/>
        </w:rPr>
        <w:t xml:space="preserve">Identity </w:t>
      </w:r>
      <w:r w:rsidR="00FA40C3">
        <w:rPr>
          <w:rFonts w:eastAsia="Times New Roman"/>
        </w:rPr>
        <w:t>m</w:t>
      </w:r>
      <w:r w:rsidRPr="00D42F8B">
        <w:rPr>
          <w:rFonts w:eastAsia="Times New Roman"/>
        </w:rPr>
        <w:t>anagement</w:t>
      </w:r>
    </w:p>
    <w:p w14:paraId="0F91A452" w14:textId="77777777" w:rsidR="005E16A8" w:rsidRPr="00D42F8B" w:rsidRDefault="005E16A8" w:rsidP="005E16A8">
      <w:pPr>
        <w:pStyle w:val="ListParagraph"/>
        <w:numPr>
          <w:ilvl w:val="0"/>
          <w:numId w:val="2"/>
        </w:numPr>
        <w:spacing w:after="0" w:line="240" w:lineRule="auto"/>
        <w:rPr>
          <w:rFonts w:eastAsia="Times New Roman" w:cstheme="minorHAnsi"/>
        </w:rPr>
      </w:pPr>
      <w:r w:rsidRPr="00D42F8B">
        <w:rPr>
          <w:rFonts w:cstheme="minorHAnsi"/>
          <w:color w:val="323130"/>
          <w:shd w:val="clear" w:color="auto" w:fill="FFFFFF"/>
        </w:rPr>
        <w:t>Use strong authentication controls for all Azure Active Directory based access</w:t>
      </w:r>
    </w:p>
    <w:p w14:paraId="61598892" w14:textId="77777777" w:rsidR="005E16A8" w:rsidRPr="00D42F8B" w:rsidRDefault="005E16A8" w:rsidP="005E16A8">
      <w:pPr>
        <w:pStyle w:val="ListParagraph"/>
        <w:numPr>
          <w:ilvl w:val="1"/>
          <w:numId w:val="2"/>
        </w:numPr>
        <w:shd w:val="clear" w:color="auto" w:fill="FFFFFF"/>
        <w:spacing w:before="100" w:beforeAutospacing="1" w:after="0" w:line="240" w:lineRule="auto"/>
        <w:textAlignment w:val="baseline"/>
        <w:rPr>
          <w:rFonts w:eastAsia="Times New Roman" w:cstheme="minorHAnsi"/>
          <w:color w:val="323130"/>
        </w:rPr>
      </w:pPr>
      <w:r w:rsidRPr="00D42F8B">
        <w:rPr>
          <w:rFonts w:eastAsia="Times New Roman" w:cstheme="minorHAnsi"/>
          <w:color w:val="323130"/>
        </w:rPr>
        <w:t>Azure AD supports strong authentication controls through multi-factor authentication (MFA) and strong passwordless methods.</w:t>
      </w:r>
    </w:p>
    <w:p w14:paraId="42D93E60" w14:textId="0D714956" w:rsidR="005E16A8" w:rsidRPr="005E16A8" w:rsidRDefault="005E16A8" w:rsidP="005E16A8">
      <w:pPr>
        <w:pStyle w:val="ListParagraph"/>
        <w:numPr>
          <w:ilvl w:val="2"/>
          <w:numId w:val="2"/>
        </w:numPr>
        <w:shd w:val="clear" w:color="auto" w:fill="FFFFFF"/>
        <w:spacing w:after="0" w:line="240" w:lineRule="auto"/>
        <w:textAlignment w:val="baseline"/>
        <w:rPr>
          <w:rFonts w:eastAsia="Times New Roman" w:cstheme="minorHAnsi"/>
          <w:color w:val="323130"/>
        </w:rPr>
      </w:pPr>
      <w:r w:rsidRPr="005E16A8">
        <w:rPr>
          <w:rFonts w:eastAsia="Times New Roman" w:cstheme="minorHAnsi"/>
          <w:color w:val="323130"/>
        </w:rPr>
        <w:lastRenderedPageBreak/>
        <w:t>Enable Azure AD MFA and follow Azure Security Center identity and access management recommendations for MFA setup.</w:t>
      </w:r>
    </w:p>
    <w:p w14:paraId="233AD3F3" w14:textId="30345DFB" w:rsidR="005E16A8" w:rsidRPr="005E16A8" w:rsidRDefault="005E16A8" w:rsidP="005E16A8">
      <w:pPr>
        <w:pStyle w:val="ListParagraph"/>
        <w:numPr>
          <w:ilvl w:val="2"/>
          <w:numId w:val="2"/>
        </w:numPr>
        <w:shd w:val="clear" w:color="auto" w:fill="FFFFFF"/>
        <w:spacing w:after="0" w:line="240" w:lineRule="auto"/>
        <w:textAlignment w:val="baseline"/>
        <w:rPr>
          <w:rFonts w:eastAsia="Times New Roman" w:cstheme="minorHAnsi"/>
          <w:color w:val="323130"/>
        </w:rPr>
      </w:pPr>
      <w:r w:rsidRPr="005E16A8">
        <w:rPr>
          <w:rFonts w:eastAsia="Times New Roman" w:cstheme="minorHAnsi"/>
          <w:color w:val="323130"/>
        </w:rPr>
        <w:t xml:space="preserve">Passwordless authentication options are: Windows Hello for Business, Microsoft Authenticator app, and on-premises authentication methods such as smart cards. </w:t>
      </w:r>
    </w:p>
    <w:p w14:paraId="22E1DA69" w14:textId="04D8F436" w:rsidR="005E16A8" w:rsidRPr="005E16A8" w:rsidRDefault="005E16A8" w:rsidP="005E16A8">
      <w:pPr>
        <w:pStyle w:val="ListParagraph"/>
        <w:numPr>
          <w:ilvl w:val="2"/>
          <w:numId w:val="2"/>
        </w:numPr>
        <w:shd w:val="clear" w:color="auto" w:fill="FFFFFF"/>
        <w:spacing w:after="0" w:line="240" w:lineRule="auto"/>
        <w:textAlignment w:val="baseline"/>
        <w:rPr>
          <w:rFonts w:eastAsia="Times New Roman" w:cstheme="minorHAnsi"/>
          <w:color w:val="323130"/>
        </w:rPr>
      </w:pPr>
      <w:r w:rsidRPr="005E16A8">
        <w:rPr>
          <w:rFonts w:eastAsia="Times New Roman" w:cstheme="minorHAnsi"/>
          <w:color w:val="323130"/>
        </w:rPr>
        <w:t xml:space="preserve">For administrator and privileged users, </w:t>
      </w:r>
      <w:r w:rsidR="000815A8">
        <w:rPr>
          <w:rFonts w:eastAsia="Times New Roman" w:cstheme="minorHAnsi"/>
          <w:color w:val="323130"/>
        </w:rPr>
        <w:t>use</w:t>
      </w:r>
      <w:r w:rsidRPr="005E16A8">
        <w:rPr>
          <w:rFonts w:eastAsia="Times New Roman" w:cstheme="minorHAnsi"/>
          <w:color w:val="323130"/>
        </w:rPr>
        <w:t xml:space="preserve"> the highest level of the strong authentication method </w:t>
      </w:r>
      <w:r w:rsidR="009B163D">
        <w:rPr>
          <w:rFonts w:eastAsia="Times New Roman" w:cstheme="minorHAnsi"/>
          <w:color w:val="323130"/>
        </w:rPr>
        <w:t>possible</w:t>
      </w:r>
      <w:r w:rsidRPr="005E16A8">
        <w:rPr>
          <w:rFonts w:eastAsia="Times New Roman" w:cstheme="minorHAnsi"/>
          <w:color w:val="323130"/>
        </w:rPr>
        <w:t>.</w:t>
      </w:r>
    </w:p>
    <w:p w14:paraId="032C7444" w14:textId="6BFDFE40" w:rsidR="005E16A8" w:rsidRPr="001B6F6D" w:rsidRDefault="005E16A8" w:rsidP="00F01EF9">
      <w:pPr>
        <w:pStyle w:val="ListParagraph"/>
        <w:numPr>
          <w:ilvl w:val="0"/>
          <w:numId w:val="47"/>
        </w:numPr>
        <w:shd w:val="clear" w:color="auto" w:fill="FFFFFF"/>
        <w:spacing w:line="240" w:lineRule="auto"/>
        <w:textAlignment w:val="baseline"/>
        <w:rPr>
          <w:rFonts w:ascii="Calibri" w:hAnsi="Calibri" w:cs="Calibri"/>
          <w:color w:val="202122"/>
          <w:shd w:val="clear" w:color="auto" w:fill="FFFFFF"/>
        </w:rPr>
      </w:pPr>
      <w:r w:rsidRPr="001B6F6D">
        <w:rPr>
          <w:rFonts w:eastAsia="Times New Roman" w:cstheme="minorHAnsi"/>
          <w:color w:val="323130"/>
        </w:rPr>
        <w:t>For third-party applications and marketplace services</w:t>
      </w:r>
      <w:r w:rsidR="00210419">
        <w:rPr>
          <w:rFonts w:eastAsia="Times New Roman" w:cstheme="minorHAnsi"/>
          <w:color w:val="323130"/>
        </w:rPr>
        <w:t>,</w:t>
      </w:r>
      <w:r w:rsidRPr="001B6F6D">
        <w:rPr>
          <w:rFonts w:eastAsia="Times New Roman" w:cstheme="minorHAnsi"/>
          <w:color w:val="323130"/>
        </w:rPr>
        <w:t xml:space="preserve"> change default password during initial service setup.</w:t>
      </w:r>
    </w:p>
    <w:p w14:paraId="40AE5446" w14:textId="77777777" w:rsidR="00FA40C3" w:rsidRDefault="00FA40C3" w:rsidP="00FA40C3">
      <w:pPr>
        <w:pStyle w:val="Heading3"/>
        <w:rPr>
          <w:rFonts w:eastAsia="Times New Roman" w:cstheme="minorHAnsi"/>
        </w:rPr>
      </w:pPr>
      <w:r w:rsidRPr="00FA40C3">
        <w:rPr>
          <w:rStyle w:val="Heading3Char"/>
        </w:rPr>
        <w:t>Posture and Vulnerability</w:t>
      </w:r>
      <w:r w:rsidRPr="00AE3FD9">
        <w:rPr>
          <w:rFonts w:eastAsia="Times New Roman" w:cstheme="minorHAnsi"/>
        </w:rPr>
        <w:t xml:space="preserve"> Management</w:t>
      </w:r>
    </w:p>
    <w:p w14:paraId="7AE3D14D" w14:textId="68977364" w:rsidR="00FA40C3" w:rsidRPr="001B6F6D" w:rsidRDefault="00FA40C3" w:rsidP="00F01EF9">
      <w:pPr>
        <w:pStyle w:val="ListParagraph"/>
        <w:numPr>
          <w:ilvl w:val="0"/>
          <w:numId w:val="16"/>
        </w:numPr>
        <w:spacing w:after="0" w:line="240" w:lineRule="auto"/>
        <w:rPr>
          <w:rFonts w:eastAsia="Times New Roman" w:cstheme="minorHAnsi"/>
        </w:rPr>
      </w:pPr>
      <w:r w:rsidRPr="001B6F6D">
        <w:rPr>
          <w:rFonts w:cstheme="minorHAnsi"/>
          <w:color w:val="323130"/>
          <w:shd w:val="clear" w:color="auto" w:fill="FFFFFF"/>
        </w:rPr>
        <w:t>Preserve secure configurations for Azure services</w:t>
      </w:r>
    </w:p>
    <w:p w14:paraId="10E168F1" w14:textId="77777777" w:rsidR="00FA40C3" w:rsidRPr="001B6F6D" w:rsidRDefault="00FA40C3" w:rsidP="00F01EF9">
      <w:pPr>
        <w:pStyle w:val="ListParagraph"/>
        <w:numPr>
          <w:ilvl w:val="1"/>
          <w:numId w:val="16"/>
        </w:numPr>
        <w:spacing w:after="0" w:line="240" w:lineRule="auto"/>
        <w:rPr>
          <w:rFonts w:eastAsia="Times New Roman" w:cstheme="minorHAnsi"/>
        </w:rPr>
      </w:pPr>
      <w:r w:rsidRPr="001B6F6D">
        <w:rPr>
          <w:rFonts w:cstheme="minorHAnsi"/>
          <w:color w:val="323130"/>
          <w:shd w:val="clear" w:color="auto" w:fill="FFFFFF"/>
        </w:rPr>
        <w:t>Use Azure Security Center to monitor the configuration baseline and use Azure Policy [deny] and [deploy if not exist] rule to enforce secure configuration across Azure compute resources, e.g., VMs, containers and so on.</w:t>
      </w:r>
    </w:p>
    <w:p w14:paraId="3283A3AB" w14:textId="0C0BADEB" w:rsidR="00FA40C3" w:rsidRPr="001B6F6D" w:rsidRDefault="00FA40C3" w:rsidP="00F01EF9">
      <w:pPr>
        <w:pStyle w:val="ListParagraph"/>
        <w:numPr>
          <w:ilvl w:val="0"/>
          <w:numId w:val="16"/>
        </w:numPr>
        <w:spacing w:after="0" w:line="240" w:lineRule="auto"/>
        <w:rPr>
          <w:rFonts w:eastAsia="Times New Roman" w:cstheme="minorHAnsi"/>
        </w:rPr>
      </w:pPr>
      <w:r w:rsidRPr="001B6F6D">
        <w:rPr>
          <w:rFonts w:cstheme="minorHAnsi"/>
          <w:color w:val="323130"/>
          <w:shd w:val="clear" w:color="auto" w:fill="FFFFFF"/>
        </w:rPr>
        <w:t>Persist secure configurations for compute resources</w:t>
      </w:r>
    </w:p>
    <w:p w14:paraId="7F2AA0D9" w14:textId="77777777" w:rsidR="00FA40C3" w:rsidRPr="001B6F6D" w:rsidRDefault="00FA40C3" w:rsidP="00F01EF9">
      <w:pPr>
        <w:pStyle w:val="ListParagraph"/>
        <w:numPr>
          <w:ilvl w:val="1"/>
          <w:numId w:val="16"/>
        </w:numPr>
        <w:spacing w:after="0" w:line="240" w:lineRule="auto"/>
        <w:rPr>
          <w:rFonts w:eastAsia="Times New Roman" w:cstheme="minorHAnsi"/>
        </w:rPr>
      </w:pPr>
      <w:r w:rsidRPr="001B6F6D">
        <w:rPr>
          <w:rFonts w:cstheme="minorHAnsi"/>
          <w:color w:val="323130"/>
          <w:shd w:val="clear" w:color="auto" w:fill="FFFFFF"/>
        </w:rPr>
        <w:t>Use Azure Security Center and Azure Policy to regularly assess and remediate configuration risks on Azure compute resources. Use Azure Resource Manager templates, custom operating system images, or Azure Automation State Configuration to maintain the security configuration of the operating systems.</w:t>
      </w:r>
    </w:p>
    <w:p w14:paraId="21699AD9" w14:textId="77777777" w:rsidR="00FA40C3" w:rsidRPr="001B6F6D" w:rsidRDefault="00FA40C3" w:rsidP="00F01EF9">
      <w:pPr>
        <w:pStyle w:val="ListParagraph"/>
        <w:numPr>
          <w:ilvl w:val="0"/>
          <w:numId w:val="16"/>
        </w:numPr>
        <w:spacing w:after="0" w:line="240" w:lineRule="auto"/>
        <w:rPr>
          <w:rFonts w:eastAsia="Times New Roman" w:cstheme="minorHAnsi"/>
        </w:rPr>
      </w:pPr>
      <w:r w:rsidRPr="001B6F6D">
        <w:rPr>
          <w:rFonts w:cstheme="minorHAnsi"/>
          <w:color w:val="323130"/>
          <w:shd w:val="clear" w:color="auto" w:fill="FFFFFF"/>
        </w:rPr>
        <w:t>Quickly and automatically remediate software vulnerabilities</w:t>
      </w:r>
    </w:p>
    <w:p w14:paraId="6B662D9A" w14:textId="3321F51C" w:rsidR="00FA40C3" w:rsidRPr="001B6F6D" w:rsidRDefault="009B163D" w:rsidP="00F01EF9">
      <w:pPr>
        <w:pStyle w:val="ListParagraph"/>
        <w:numPr>
          <w:ilvl w:val="1"/>
          <w:numId w:val="16"/>
        </w:numPr>
        <w:shd w:val="clear" w:color="auto" w:fill="FFFFFF"/>
        <w:spacing w:before="100" w:beforeAutospacing="1" w:after="240" w:line="240" w:lineRule="auto"/>
        <w:textAlignment w:val="baseline"/>
        <w:rPr>
          <w:rFonts w:eastAsia="Times New Roman" w:cstheme="minorHAnsi"/>
          <w:color w:val="323130"/>
        </w:rPr>
      </w:pPr>
      <w:r>
        <w:rPr>
          <w:rFonts w:eastAsia="Times New Roman" w:cstheme="minorHAnsi"/>
          <w:color w:val="323130"/>
        </w:rPr>
        <w:t>D</w:t>
      </w:r>
      <w:r w:rsidR="00FA40C3" w:rsidRPr="001B6F6D">
        <w:rPr>
          <w:rFonts w:eastAsia="Times New Roman" w:cstheme="minorHAnsi"/>
          <w:color w:val="323130"/>
        </w:rPr>
        <w:t>eploy software updates</w:t>
      </w:r>
      <w:r>
        <w:rPr>
          <w:rFonts w:eastAsia="Times New Roman" w:cstheme="minorHAnsi"/>
          <w:color w:val="323130"/>
        </w:rPr>
        <w:t xml:space="preserve"> quickly</w:t>
      </w:r>
      <w:r w:rsidR="00FA40C3" w:rsidRPr="001B6F6D">
        <w:rPr>
          <w:rFonts w:eastAsia="Times New Roman" w:cstheme="minorHAnsi"/>
          <w:color w:val="323130"/>
        </w:rPr>
        <w:t xml:space="preserve"> to remediate software vulnerabilities in operating systems and applications.</w:t>
      </w:r>
    </w:p>
    <w:p w14:paraId="49F064AE" w14:textId="22EC1E2C" w:rsidR="00FA40C3" w:rsidRPr="001B6F6D" w:rsidRDefault="00FA40C3" w:rsidP="00F01EF9">
      <w:pPr>
        <w:pStyle w:val="ListParagraph"/>
        <w:numPr>
          <w:ilvl w:val="1"/>
          <w:numId w:val="16"/>
        </w:numPr>
        <w:shd w:val="clear" w:color="auto" w:fill="FFFFFF"/>
        <w:spacing w:after="240" w:line="240" w:lineRule="auto"/>
        <w:textAlignment w:val="baseline"/>
        <w:rPr>
          <w:rFonts w:eastAsia="Times New Roman" w:cstheme="minorHAnsi"/>
          <w:color w:val="323130"/>
        </w:rPr>
      </w:pPr>
      <w:r w:rsidRPr="001B6F6D">
        <w:rPr>
          <w:rFonts w:eastAsia="Times New Roman" w:cstheme="minorHAnsi"/>
          <w:color w:val="323130"/>
        </w:rPr>
        <w:t xml:space="preserve">Use a risk scoring program or risk ratings provided by a third-party scanning tool and tailor to </w:t>
      </w:r>
      <w:r w:rsidR="009B163D">
        <w:rPr>
          <w:rFonts w:eastAsia="Times New Roman" w:cstheme="minorHAnsi"/>
          <w:color w:val="323130"/>
        </w:rPr>
        <w:t>OCDP</w:t>
      </w:r>
      <w:r w:rsidRPr="001B6F6D">
        <w:rPr>
          <w:rFonts w:eastAsia="Times New Roman" w:cstheme="minorHAnsi"/>
          <w:color w:val="323130"/>
        </w:rPr>
        <w:t xml:space="preserve"> environment.</w:t>
      </w:r>
    </w:p>
    <w:p w14:paraId="26534B3E" w14:textId="77777777" w:rsidR="00FA40C3" w:rsidRPr="001B6F6D" w:rsidRDefault="00FA40C3" w:rsidP="00F01EF9">
      <w:pPr>
        <w:pStyle w:val="ListParagraph"/>
        <w:numPr>
          <w:ilvl w:val="1"/>
          <w:numId w:val="16"/>
        </w:numPr>
        <w:shd w:val="clear" w:color="auto" w:fill="FFFFFF"/>
        <w:spacing w:after="240" w:line="240" w:lineRule="auto"/>
        <w:textAlignment w:val="baseline"/>
        <w:rPr>
          <w:rFonts w:eastAsia="Times New Roman" w:cstheme="minorHAnsi"/>
        </w:rPr>
      </w:pPr>
      <w:r w:rsidRPr="001B6F6D">
        <w:rPr>
          <w:rFonts w:eastAsia="Times New Roman" w:cstheme="minorHAnsi"/>
          <w:color w:val="323130"/>
        </w:rPr>
        <w:t>Use Azure Automation Update Management or a third-party solution to ensure that the most recent security updates are installed.</w:t>
      </w:r>
      <w:r w:rsidRPr="001B6F6D">
        <w:rPr>
          <w:rFonts w:eastAsia="Times New Roman" w:cstheme="minorHAnsi"/>
        </w:rPr>
        <w:t xml:space="preserve"> </w:t>
      </w:r>
    </w:p>
    <w:p w14:paraId="647A4FCE" w14:textId="77777777" w:rsidR="00FA40C3" w:rsidRPr="001B6F6D" w:rsidRDefault="00FA40C3" w:rsidP="00F01EF9">
      <w:pPr>
        <w:pStyle w:val="ListParagraph"/>
        <w:numPr>
          <w:ilvl w:val="0"/>
          <w:numId w:val="16"/>
        </w:numPr>
        <w:spacing w:after="0" w:line="240" w:lineRule="auto"/>
        <w:rPr>
          <w:rFonts w:eastAsia="Times New Roman" w:cstheme="minorHAnsi"/>
        </w:rPr>
      </w:pPr>
      <w:r w:rsidRPr="001B6F6D">
        <w:rPr>
          <w:rFonts w:eastAsia="Times New Roman" w:cstheme="minorHAnsi"/>
        </w:rPr>
        <w:t>Backup &amp; recovery</w:t>
      </w:r>
    </w:p>
    <w:p w14:paraId="3861D426" w14:textId="5CE164A3" w:rsidR="00FA40C3" w:rsidRPr="001B6F6D" w:rsidRDefault="00FA40C3" w:rsidP="00F01EF9">
      <w:pPr>
        <w:pStyle w:val="ListParagraph"/>
        <w:numPr>
          <w:ilvl w:val="1"/>
          <w:numId w:val="16"/>
        </w:numPr>
        <w:rPr>
          <w:rFonts w:cstheme="minorHAnsi"/>
          <w:color w:val="323130"/>
          <w:shd w:val="clear" w:color="auto" w:fill="FFFFFF"/>
        </w:rPr>
      </w:pPr>
      <w:r w:rsidRPr="001B6F6D">
        <w:rPr>
          <w:rFonts w:cstheme="minorHAnsi"/>
          <w:color w:val="323130"/>
          <w:shd w:val="clear" w:color="auto" w:fill="FFFFFF"/>
        </w:rPr>
        <w:t>Mitigate risk of lost resource keys</w:t>
      </w:r>
      <w:r w:rsidR="009B163D">
        <w:rPr>
          <w:rFonts w:cstheme="minorHAnsi"/>
          <w:color w:val="323130"/>
          <w:shd w:val="clear" w:color="auto" w:fill="FFFFFF"/>
        </w:rPr>
        <w:t xml:space="preserve"> - </w:t>
      </w:r>
      <w:r w:rsidR="009B163D" w:rsidRPr="009B163D">
        <w:rPr>
          <w:rFonts w:cstheme="minorHAnsi"/>
          <w:color w:val="323130"/>
          <w:shd w:val="clear" w:color="auto" w:fill="FFFFFF"/>
        </w:rPr>
        <w:t>Ensure you have measures in place to prevent and recover from loss of keys. Enable soft delete and purge protection in Azure Key Vault to protect keys against accidental or malicious deletion.</w:t>
      </w:r>
    </w:p>
    <w:p w14:paraId="0990DD89" w14:textId="25C347CC" w:rsidR="004D7EC3" w:rsidRPr="008C6DBF" w:rsidRDefault="004D7EC3" w:rsidP="004D7EC3">
      <w:pPr>
        <w:pStyle w:val="Heading3"/>
        <w:rPr>
          <w:rFonts w:eastAsia="Times New Roman" w:cstheme="minorHAnsi"/>
        </w:rPr>
      </w:pPr>
      <w:r>
        <w:rPr>
          <w:shd w:val="clear" w:color="auto" w:fill="FFFFFF"/>
        </w:rPr>
        <w:t xml:space="preserve">Enable threat detection for </w:t>
      </w:r>
      <w:r w:rsidR="001B6F6D">
        <w:rPr>
          <w:shd w:val="clear" w:color="auto" w:fill="FFFFFF"/>
        </w:rPr>
        <w:t>IAM</w:t>
      </w:r>
    </w:p>
    <w:p w14:paraId="158F958E" w14:textId="77777777" w:rsidR="004D7EC3" w:rsidRPr="004D7EC3" w:rsidRDefault="004D7EC3" w:rsidP="00F01EF9">
      <w:pPr>
        <w:pStyle w:val="ListParagraph"/>
        <w:numPr>
          <w:ilvl w:val="0"/>
          <w:numId w:val="48"/>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Azure AD provides the following user logs that can be viewed in Azure AD reporting or integrated with Azure Monitor, Azure Sentinel or other monitoring tools:</w:t>
      </w:r>
    </w:p>
    <w:p w14:paraId="406938AF" w14:textId="77777777" w:rsidR="004D7EC3" w:rsidRPr="004D7EC3" w:rsidRDefault="004D7EC3" w:rsidP="00F01EF9">
      <w:pPr>
        <w:numPr>
          <w:ilvl w:val="1"/>
          <w:numId w:val="48"/>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Sign-ins - The sign-ins report provides information about the usage of managed applications and user sign-in activities.</w:t>
      </w:r>
    </w:p>
    <w:p w14:paraId="1FB07216" w14:textId="77777777" w:rsidR="004D7EC3" w:rsidRPr="004D7EC3" w:rsidRDefault="004D7EC3" w:rsidP="00F01EF9">
      <w:pPr>
        <w:numPr>
          <w:ilvl w:val="1"/>
          <w:numId w:val="48"/>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Audit logs - Provides traceability through logs for all changes done by various features within Azure AD.</w:t>
      </w:r>
    </w:p>
    <w:p w14:paraId="4F1567AB" w14:textId="77777777" w:rsidR="004D7EC3" w:rsidRPr="004D7EC3" w:rsidRDefault="004D7EC3" w:rsidP="00F01EF9">
      <w:pPr>
        <w:numPr>
          <w:ilvl w:val="1"/>
          <w:numId w:val="48"/>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Risky sign-ins - A risky sign-in is an indicator for a sign-in attempt that might have been performed by someone who is not the legitimate owner of a user account.</w:t>
      </w:r>
    </w:p>
    <w:p w14:paraId="0336F560" w14:textId="77777777" w:rsidR="004D7EC3" w:rsidRPr="004D7EC3" w:rsidRDefault="004D7EC3" w:rsidP="00F01EF9">
      <w:pPr>
        <w:numPr>
          <w:ilvl w:val="1"/>
          <w:numId w:val="48"/>
        </w:numPr>
        <w:shd w:val="clear" w:color="auto" w:fill="FFFFFF"/>
        <w:spacing w:after="0" w:line="240" w:lineRule="auto"/>
        <w:textAlignment w:val="baseline"/>
        <w:rPr>
          <w:rFonts w:eastAsia="Times New Roman" w:cstheme="minorHAnsi"/>
          <w:color w:val="323130"/>
        </w:rPr>
      </w:pPr>
      <w:r w:rsidRPr="004D7EC3">
        <w:rPr>
          <w:rFonts w:eastAsia="Times New Roman" w:cstheme="minorHAnsi"/>
          <w:color w:val="323130"/>
        </w:rPr>
        <w:t>Users flagged for risk - A risky user is an indicator for a user account that might have been compromised.</w:t>
      </w:r>
    </w:p>
    <w:p w14:paraId="6E7006B7" w14:textId="77777777" w:rsidR="004D7EC3" w:rsidRPr="004D7EC3" w:rsidRDefault="004D7EC3" w:rsidP="00FA40C3">
      <w:pPr>
        <w:pStyle w:val="ListParagraph"/>
        <w:numPr>
          <w:ilvl w:val="0"/>
          <w:numId w:val="2"/>
        </w:numPr>
        <w:spacing w:after="0" w:line="240" w:lineRule="auto"/>
        <w:rPr>
          <w:rFonts w:eastAsia="Times New Roman" w:cstheme="minorHAnsi"/>
          <w:sz w:val="24"/>
          <w:szCs w:val="24"/>
        </w:rPr>
      </w:pPr>
      <w:r w:rsidRPr="004D7EC3">
        <w:rPr>
          <w:rFonts w:cstheme="minorHAnsi"/>
          <w:color w:val="323130"/>
          <w:shd w:val="clear" w:color="auto" w:fill="FFFFFF"/>
        </w:rPr>
        <w:t>Enable logging for Azure resources</w:t>
      </w:r>
    </w:p>
    <w:p w14:paraId="5ABE8614" w14:textId="77777777" w:rsidR="004D7EC3" w:rsidRPr="00FA40C3" w:rsidRDefault="004D7EC3" w:rsidP="00FA40C3">
      <w:pPr>
        <w:pStyle w:val="ListParagraph"/>
        <w:numPr>
          <w:ilvl w:val="1"/>
          <w:numId w:val="2"/>
        </w:numPr>
        <w:shd w:val="clear" w:color="auto" w:fill="FFFFFF"/>
        <w:spacing w:before="100" w:beforeAutospacing="1" w:after="240" w:line="240" w:lineRule="auto"/>
        <w:textAlignment w:val="baseline"/>
        <w:rPr>
          <w:rFonts w:eastAsia="Times New Roman" w:cstheme="minorHAnsi"/>
          <w:color w:val="323130"/>
        </w:rPr>
      </w:pPr>
      <w:r w:rsidRPr="00FA40C3">
        <w:rPr>
          <w:rFonts w:eastAsia="Times New Roman" w:cstheme="minorHAnsi"/>
          <w:color w:val="323130"/>
        </w:rPr>
        <w:t>Enable logging for Azure resources to meet the requirements for compliance, threat detection, hunting, and incident investigation.</w:t>
      </w:r>
    </w:p>
    <w:p w14:paraId="61CF4CD5" w14:textId="24D82FFB" w:rsidR="004D7EC3" w:rsidRPr="00526AF0" w:rsidRDefault="00526AF0" w:rsidP="00FA40C3">
      <w:pPr>
        <w:pStyle w:val="ListParagraph"/>
        <w:numPr>
          <w:ilvl w:val="1"/>
          <w:numId w:val="2"/>
        </w:numPr>
        <w:shd w:val="clear" w:color="auto" w:fill="FFFFFF"/>
        <w:spacing w:line="240" w:lineRule="auto"/>
        <w:textAlignment w:val="baseline"/>
        <w:rPr>
          <w:rFonts w:eastAsia="Times New Roman" w:cstheme="minorHAnsi"/>
          <w:sz w:val="24"/>
          <w:szCs w:val="24"/>
        </w:rPr>
      </w:pPr>
      <w:r>
        <w:rPr>
          <w:rFonts w:eastAsia="Times New Roman" w:cstheme="minorHAnsi"/>
          <w:color w:val="323130"/>
        </w:rPr>
        <w:lastRenderedPageBreak/>
        <w:t>U</w:t>
      </w:r>
      <w:r w:rsidR="004D7EC3" w:rsidRPr="00526AF0">
        <w:rPr>
          <w:rFonts w:eastAsia="Times New Roman" w:cstheme="minorHAnsi"/>
          <w:color w:val="323130"/>
        </w:rPr>
        <w:t>se Azure Security Center and Azure Policy to enable resource logs and log data collecting on Azure resources for access to audit, security, and resource logs. Activity logs, which are automatically available as well</w:t>
      </w:r>
      <w:r w:rsidR="00FA40C3" w:rsidRPr="00526AF0">
        <w:rPr>
          <w:rFonts w:eastAsia="Times New Roman" w:cstheme="minorHAnsi"/>
          <w:color w:val="323130"/>
        </w:rPr>
        <w:t>.</w:t>
      </w:r>
    </w:p>
    <w:p w14:paraId="60E1348B" w14:textId="77777777" w:rsidR="00FA40C3" w:rsidRDefault="00FA40C3" w:rsidP="00FA40C3">
      <w:pPr>
        <w:pStyle w:val="Heading3"/>
        <w:rPr>
          <w:rFonts w:eastAsia="Times New Roman"/>
        </w:rPr>
      </w:pPr>
      <w:r w:rsidRPr="00AE3FD9">
        <w:rPr>
          <w:rFonts w:eastAsia="Times New Roman"/>
        </w:rPr>
        <w:t>Incident response</w:t>
      </w:r>
    </w:p>
    <w:p w14:paraId="3AA9A48B" w14:textId="77777777" w:rsidR="00FA40C3" w:rsidRPr="00526AF0" w:rsidRDefault="00FA40C3" w:rsidP="00FA40C3">
      <w:pPr>
        <w:pStyle w:val="ListParagraph"/>
        <w:numPr>
          <w:ilvl w:val="0"/>
          <w:numId w:val="2"/>
        </w:numPr>
        <w:spacing w:after="0" w:line="240" w:lineRule="auto"/>
        <w:rPr>
          <w:rFonts w:eastAsia="Times New Roman" w:cstheme="minorHAnsi"/>
          <w:sz w:val="24"/>
          <w:szCs w:val="24"/>
        </w:rPr>
      </w:pPr>
      <w:r w:rsidRPr="00526AF0">
        <w:rPr>
          <w:rFonts w:cstheme="minorHAnsi"/>
          <w:color w:val="323130"/>
          <w:shd w:val="clear" w:color="auto" w:fill="FFFFFF"/>
        </w:rPr>
        <w:t>Detection and analysis - create incidents based on high quality alerts</w:t>
      </w:r>
    </w:p>
    <w:p w14:paraId="191A3F7E" w14:textId="77777777" w:rsidR="00FA40C3" w:rsidRPr="00526AF0" w:rsidRDefault="00FA40C3" w:rsidP="00FA40C3">
      <w:pPr>
        <w:pStyle w:val="ListParagraph"/>
        <w:numPr>
          <w:ilvl w:val="1"/>
          <w:numId w:val="2"/>
        </w:numPr>
        <w:shd w:val="clear" w:color="auto" w:fill="FFFFFF"/>
        <w:spacing w:before="100" w:beforeAutospacing="1" w:after="240" w:line="240" w:lineRule="auto"/>
        <w:textAlignment w:val="baseline"/>
        <w:rPr>
          <w:rFonts w:eastAsia="Times New Roman" w:cstheme="minorHAnsi"/>
          <w:color w:val="323130"/>
        </w:rPr>
      </w:pPr>
      <w:r w:rsidRPr="00526AF0">
        <w:rPr>
          <w:rFonts w:eastAsia="Times New Roman" w:cstheme="minorHAnsi"/>
          <w:color w:val="323130"/>
        </w:rPr>
        <w:t xml:space="preserve">Create high quality alerts and measure the quality of alerts to learn from the past. </w:t>
      </w:r>
    </w:p>
    <w:p w14:paraId="1F0273D5" w14:textId="77777777"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High quality alerts can be built based on past incidents, validated community sources, and tools to generate and refine alerts by combining diverse signal sources.</w:t>
      </w:r>
    </w:p>
    <w:p w14:paraId="3C22688D" w14:textId="08429043"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Azure Security Center provides high quality alerts across many Azure assets. You can use the ASC data connector to stream the alerts to Azure Sentinel</w:t>
      </w:r>
      <w:r w:rsidR="00526AF0">
        <w:rPr>
          <w:rFonts w:eastAsia="Times New Roman" w:cstheme="minorHAnsi"/>
          <w:color w:val="323130"/>
        </w:rPr>
        <w:t xml:space="preserve"> or any other log aggregation tool of choice.</w:t>
      </w:r>
    </w:p>
    <w:p w14:paraId="0F11CF94" w14:textId="77777777"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Export Azure Security Center alerts and recommendations using the export feature to identify risks to Azure resources.</w:t>
      </w:r>
    </w:p>
    <w:p w14:paraId="395518E3" w14:textId="77777777" w:rsidR="00FA40C3" w:rsidRPr="00526AF0" w:rsidRDefault="00FA40C3" w:rsidP="00FA40C3">
      <w:pPr>
        <w:pStyle w:val="ListParagraph"/>
        <w:numPr>
          <w:ilvl w:val="0"/>
          <w:numId w:val="2"/>
        </w:numPr>
        <w:shd w:val="clear" w:color="auto" w:fill="FFFFFF"/>
        <w:spacing w:after="240" w:line="240" w:lineRule="auto"/>
        <w:textAlignment w:val="baseline"/>
        <w:rPr>
          <w:rFonts w:eastAsia="Times New Roman" w:cstheme="minorHAnsi"/>
          <w:color w:val="323130"/>
        </w:rPr>
      </w:pPr>
      <w:r w:rsidRPr="00526AF0">
        <w:rPr>
          <w:rFonts w:cstheme="minorHAnsi"/>
          <w:color w:val="323130"/>
          <w:shd w:val="clear" w:color="auto" w:fill="FFFFFF"/>
        </w:rPr>
        <w:t>Detection and analysis - prioritize incidents</w:t>
      </w:r>
    </w:p>
    <w:p w14:paraId="10A8982E" w14:textId="77777777" w:rsidR="00FA40C3" w:rsidRPr="00526AF0" w:rsidRDefault="00FA40C3" w:rsidP="00FA40C3">
      <w:pPr>
        <w:pStyle w:val="ListParagraph"/>
        <w:numPr>
          <w:ilvl w:val="1"/>
          <w:numId w:val="2"/>
        </w:numPr>
        <w:shd w:val="clear" w:color="auto" w:fill="FFFFFF"/>
        <w:spacing w:before="100" w:beforeAutospacing="1" w:after="240" w:line="240" w:lineRule="auto"/>
        <w:textAlignment w:val="baseline"/>
        <w:rPr>
          <w:rFonts w:eastAsia="Times New Roman" w:cstheme="minorHAnsi"/>
          <w:color w:val="323130"/>
        </w:rPr>
      </w:pPr>
      <w:r w:rsidRPr="00526AF0">
        <w:rPr>
          <w:rFonts w:eastAsia="Times New Roman" w:cstheme="minorHAnsi"/>
          <w:color w:val="323130"/>
        </w:rPr>
        <w:t>Determine which incidents to focus on first based on alert severity and asset sensitivity.</w:t>
      </w:r>
    </w:p>
    <w:p w14:paraId="2EE2DCC7" w14:textId="40AEAC8D" w:rsidR="00FA40C3" w:rsidRPr="00526AF0" w:rsidRDefault="00FA40C3" w:rsidP="00FA40C3">
      <w:pPr>
        <w:pStyle w:val="ListParagraph"/>
        <w:numPr>
          <w:ilvl w:val="1"/>
          <w:numId w:val="2"/>
        </w:numPr>
        <w:shd w:val="clear" w:color="auto" w:fill="FFFFFF"/>
        <w:spacing w:after="240" w:line="240" w:lineRule="auto"/>
        <w:textAlignment w:val="baseline"/>
        <w:rPr>
          <w:rFonts w:eastAsia="Times New Roman" w:cstheme="minorHAnsi"/>
          <w:color w:val="323130"/>
        </w:rPr>
      </w:pPr>
      <w:r w:rsidRPr="00526AF0">
        <w:rPr>
          <w:rFonts w:eastAsia="Times New Roman" w:cstheme="minorHAnsi"/>
          <w:color w:val="323130"/>
        </w:rPr>
        <w:t>Azure Security Center assigns a severity to each alert to help you prioritize which alerts should be investigated first.</w:t>
      </w:r>
    </w:p>
    <w:p w14:paraId="10CC52CB" w14:textId="760A697D" w:rsidR="004D7EC3" w:rsidRPr="00526AF0" w:rsidRDefault="00FA40C3" w:rsidP="006E30CA">
      <w:pPr>
        <w:pStyle w:val="ListParagraph"/>
        <w:numPr>
          <w:ilvl w:val="1"/>
          <w:numId w:val="2"/>
        </w:numPr>
        <w:shd w:val="clear" w:color="auto" w:fill="FFFFFF"/>
        <w:spacing w:after="0" w:line="240" w:lineRule="auto"/>
        <w:textAlignment w:val="baseline"/>
        <w:rPr>
          <w:rFonts w:eastAsia="Times New Roman" w:cstheme="minorHAnsi"/>
          <w:sz w:val="24"/>
          <w:szCs w:val="24"/>
        </w:rPr>
      </w:pPr>
      <w:r w:rsidRPr="00526AF0">
        <w:rPr>
          <w:rFonts w:eastAsia="Times New Roman" w:cstheme="minorHAnsi"/>
          <w:color w:val="323130"/>
        </w:rPr>
        <w:t>Use resource tags and create a naming system to identify and categorize Azure resources, especially those processing sensitive data.</w:t>
      </w:r>
    </w:p>
    <w:p w14:paraId="09F9AB4D" w14:textId="77777777" w:rsidR="004D7EC3" w:rsidRDefault="004D7EC3" w:rsidP="004D7EC3">
      <w:pPr>
        <w:pStyle w:val="Heading3"/>
        <w:rPr>
          <w:rFonts w:eastAsia="Times New Roman"/>
        </w:rPr>
      </w:pPr>
      <w:r>
        <w:rPr>
          <w:rFonts w:eastAsia="Times New Roman"/>
        </w:rPr>
        <w:t>Automation</w:t>
      </w:r>
    </w:p>
    <w:p w14:paraId="4A2D7134" w14:textId="417CCCE5" w:rsidR="004D7EC3" w:rsidRDefault="004D7EC3" w:rsidP="00F01EF9">
      <w:pPr>
        <w:pStyle w:val="ListParagraph"/>
        <w:numPr>
          <w:ilvl w:val="0"/>
          <w:numId w:val="16"/>
        </w:numPr>
        <w:rPr>
          <w:rFonts w:ascii="Calibri" w:hAnsi="Calibri" w:cs="Calibri"/>
          <w:color w:val="202122"/>
          <w:shd w:val="clear" w:color="auto" w:fill="FFFFFF"/>
        </w:rPr>
      </w:pPr>
      <w:r w:rsidRPr="000F5354">
        <w:rPr>
          <w:rFonts w:ascii="Calibri" w:hAnsi="Calibri" w:cs="Calibri"/>
          <w:color w:val="202122"/>
          <w:shd w:val="clear" w:color="auto" w:fill="FFFFFF"/>
        </w:rPr>
        <w:t xml:space="preserve">Automation scripting is highly encouraged to </w:t>
      </w:r>
      <w:r w:rsidR="003E21F6">
        <w:rPr>
          <w:rFonts w:ascii="Calibri" w:hAnsi="Calibri" w:cs="Calibri"/>
          <w:color w:val="202122"/>
          <w:shd w:val="clear" w:color="auto" w:fill="FFFFFF"/>
        </w:rPr>
        <w:t>promote</w:t>
      </w:r>
      <w:r w:rsidRPr="000F5354">
        <w:rPr>
          <w:rFonts w:ascii="Calibri" w:hAnsi="Calibri" w:cs="Calibri"/>
          <w:color w:val="202122"/>
          <w:shd w:val="clear" w:color="auto" w:fill="FFFFFF"/>
        </w:rPr>
        <w:t xml:space="preserve"> predictability and repeatability. </w:t>
      </w:r>
    </w:p>
    <w:p w14:paraId="4C5CB5A0" w14:textId="77777777" w:rsidR="004D7EC3" w:rsidRDefault="004D7EC3" w:rsidP="004D7EC3">
      <w:pPr>
        <w:pStyle w:val="Heading3"/>
        <w:rPr>
          <w:shd w:val="clear" w:color="auto" w:fill="FFFFFF"/>
        </w:rPr>
      </w:pPr>
      <w:r>
        <w:rPr>
          <w:shd w:val="clear" w:color="auto" w:fill="FFFFFF"/>
        </w:rPr>
        <w:t>Data protection</w:t>
      </w:r>
    </w:p>
    <w:p w14:paraId="1BB09DE2" w14:textId="77777777" w:rsidR="004D7EC3" w:rsidRDefault="004D7EC3" w:rsidP="00F01EF9">
      <w:pPr>
        <w:pStyle w:val="NormalWeb"/>
        <w:numPr>
          <w:ilvl w:val="0"/>
          <w:numId w:val="16"/>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Only secure data transfer (HTTPS) is permitted; data is encrypted while data is in-flight and at-rest; data protection policies are used.</w:t>
      </w:r>
    </w:p>
    <w:p w14:paraId="61A5AA03" w14:textId="77777777" w:rsidR="004D7EC3" w:rsidRPr="00035062" w:rsidRDefault="004D7EC3" w:rsidP="00F01EF9">
      <w:pPr>
        <w:pStyle w:val="ListParagraph"/>
        <w:numPr>
          <w:ilvl w:val="0"/>
          <w:numId w:val="16"/>
        </w:numPr>
        <w:shd w:val="clear" w:color="auto" w:fill="FFFFFF"/>
        <w:spacing w:after="0" w:line="240" w:lineRule="auto"/>
        <w:textAlignment w:val="baseline"/>
        <w:rPr>
          <w:rFonts w:ascii="Calibri" w:hAnsi="Calibri" w:cs="Calibri"/>
          <w:color w:val="202122"/>
          <w:shd w:val="clear" w:color="auto" w:fill="FFFFFF"/>
        </w:rPr>
      </w:pPr>
      <w:r w:rsidRPr="00035062">
        <w:rPr>
          <w:rFonts w:eastAsia="Times New Roman" w:cstheme="minorHAnsi"/>
          <w:color w:val="323130"/>
        </w:rPr>
        <w:t>To complement access controls, data at rest should be protected against ‘out of band’ attacks, e.g., accessing underlying storage using encryption.</w:t>
      </w:r>
    </w:p>
    <w:p w14:paraId="2B7816CC" w14:textId="77777777" w:rsidR="004D7EC3" w:rsidRPr="00035062" w:rsidRDefault="004D7EC3" w:rsidP="00F01EF9">
      <w:pPr>
        <w:pStyle w:val="ListParagraph"/>
        <w:numPr>
          <w:ilvl w:val="0"/>
          <w:numId w:val="16"/>
        </w:numPr>
        <w:shd w:val="clear" w:color="auto" w:fill="FFFFFF"/>
        <w:spacing w:after="0" w:line="240" w:lineRule="auto"/>
        <w:textAlignment w:val="baseline"/>
        <w:rPr>
          <w:rFonts w:ascii="Calibri" w:hAnsi="Calibri" w:cs="Calibri"/>
          <w:color w:val="202122"/>
          <w:shd w:val="clear" w:color="auto" w:fill="FFFFFF"/>
        </w:rPr>
      </w:pPr>
      <w:r w:rsidRPr="00035062">
        <w:rPr>
          <w:rFonts w:eastAsia="Times New Roman" w:cstheme="minorHAnsi"/>
          <w:color w:val="323130"/>
        </w:rPr>
        <w:t>Azure provides encryption for data at rest by default. You can implement additional encryption as well.</w:t>
      </w:r>
    </w:p>
    <w:p w14:paraId="390F648E" w14:textId="77777777" w:rsidR="004D7EC3" w:rsidRDefault="004D7EC3" w:rsidP="00F01EF9">
      <w:pPr>
        <w:pStyle w:val="NormalWeb"/>
        <w:numPr>
          <w:ilvl w:val="0"/>
          <w:numId w:val="16"/>
        </w:numPr>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Azure Defender for Azure Storage is used to provide an additional layer of security intelligence to detect unusual and potentially harmful activities or exploits.</w:t>
      </w:r>
    </w:p>
    <w:p w14:paraId="1E916A43" w14:textId="70BE1DAA" w:rsidR="004D7EC3" w:rsidRDefault="004D7EC3" w:rsidP="00F01EF9">
      <w:pPr>
        <w:pStyle w:val="NormalWeb"/>
        <w:numPr>
          <w:ilvl w:val="0"/>
          <w:numId w:val="16"/>
        </w:numPr>
        <w:spacing w:before="0" w:beforeAutospacing="0" w:after="24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Shared access signature (SAS) tokens are limited to HTTPS connections only.</w:t>
      </w:r>
    </w:p>
    <w:p w14:paraId="325F22A6" w14:textId="77777777" w:rsidR="004D7EC3" w:rsidRDefault="004D7EC3" w:rsidP="004D7EC3">
      <w:pPr>
        <w:pStyle w:val="Heading3"/>
        <w:rPr>
          <w:rFonts w:eastAsia="Times New Roman"/>
        </w:rPr>
      </w:pPr>
      <w:r w:rsidRPr="00AE3FD9">
        <w:rPr>
          <w:rFonts w:eastAsia="Times New Roman"/>
        </w:rPr>
        <w:t>Logging and threat detection</w:t>
      </w:r>
    </w:p>
    <w:p w14:paraId="06C10C6E" w14:textId="77777777" w:rsidR="004D7EC3" w:rsidRPr="004D7EC3" w:rsidRDefault="004D7EC3" w:rsidP="00F01EF9">
      <w:pPr>
        <w:pStyle w:val="ListParagraph"/>
        <w:numPr>
          <w:ilvl w:val="0"/>
          <w:numId w:val="16"/>
        </w:numPr>
        <w:shd w:val="clear" w:color="auto" w:fill="FFFFFF"/>
        <w:spacing w:after="0" w:line="240" w:lineRule="auto"/>
        <w:rPr>
          <w:rFonts w:eastAsia="Times New Roman" w:cstheme="minorHAnsi"/>
          <w:color w:val="323130"/>
        </w:rPr>
      </w:pPr>
      <w:r w:rsidRPr="004D7EC3">
        <w:rPr>
          <w:rFonts w:eastAsia="Times New Roman" w:cstheme="minorHAnsi"/>
          <w:color w:val="323130"/>
        </w:rPr>
        <w:t>Enable threat detection for Azure resources</w:t>
      </w:r>
    </w:p>
    <w:p w14:paraId="37068E6F" w14:textId="77777777" w:rsidR="004D7EC3" w:rsidRPr="004D7EC3" w:rsidRDefault="004D7EC3" w:rsidP="00F01EF9">
      <w:pPr>
        <w:pStyle w:val="ListParagraph"/>
        <w:numPr>
          <w:ilvl w:val="1"/>
          <w:numId w:val="16"/>
        </w:numPr>
        <w:shd w:val="clear" w:color="auto" w:fill="FFFFFF"/>
        <w:spacing w:before="100" w:beforeAutospacing="1" w:after="240" w:line="240" w:lineRule="auto"/>
        <w:textAlignment w:val="baseline"/>
        <w:rPr>
          <w:rFonts w:eastAsia="Times New Roman" w:cstheme="minorHAnsi"/>
          <w:color w:val="323130"/>
        </w:rPr>
      </w:pPr>
      <w:r w:rsidRPr="004D7EC3">
        <w:rPr>
          <w:rFonts w:eastAsia="Times New Roman" w:cstheme="minorHAnsi"/>
          <w:color w:val="323130"/>
        </w:rPr>
        <w:t xml:space="preserve">Monitor different types of Azure assets for potential threats and anomalies. Alerts can be sourced from log data, agents, or other data. Focus on high quality alerts. </w:t>
      </w:r>
    </w:p>
    <w:p w14:paraId="11931431" w14:textId="77777777" w:rsidR="004D7EC3" w:rsidRPr="004D7EC3" w:rsidRDefault="004D7EC3" w:rsidP="00F01EF9">
      <w:pPr>
        <w:pStyle w:val="ListParagraph"/>
        <w:numPr>
          <w:ilvl w:val="1"/>
          <w:numId w:val="16"/>
        </w:numPr>
        <w:shd w:val="clear" w:color="auto" w:fill="FFFFFF"/>
        <w:spacing w:after="240" w:line="240" w:lineRule="auto"/>
        <w:textAlignment w:val="baseline"/>
        <w:rPr>
          <w:rFonts w:eastAsia="Times New Roman" w:cstheme="minorHAnsi"/>
          <w:color w:val="323130"/>
        </w:rPr>
      </w:pPr>
      <w:r w:rsidRPr="004D7EC3">
        <w:rPr>
          <w:rFonts w:eastAsia="Times New Roman" w:cstheme="minorHAnsi"/>
          <w:color w:val="323130"/>
        </w:rPr>
        <w:t>Use the Azure Security Center built-in threat detection capability, which is based on monitoring Azure service telemetry and analyzing service logs.</w:t>
      </w:r>
    </w:p>
    <w:p w14:paraId="527A4370" w14:textId="542D407D" w:rsidR="004D7EC3" w:rsidRDefault="004D7EC3" w:rsidP="00F01EF9">
      <w:pPr>
        <w:pStyle w:val="ListParagraph"/>
        <w:numPr>
          <w:ilvl w:val="1"/>
          <w:numId w:val="16"/>
        </w:numPr>
        <w:shd w:val="clear" w:color="auto" w:fill="FFFFFF"/>
        <w:spacing w:after="240" w:line="240" w:lineRule="auto"/>
        <w:textAlignment w:val="baseline"/>
        <w:rPr>
          <w:rFonts w:eastAsia="Times New Roman" w:cstheme="minorHAnsi"/>
          <w:color w:val="323130"/>
        </w:rPr>
      </w:pPr>
      <w:r w:rsidRPr="004D7EC3">
        <w:rPr>
          <w:rFonts w:eastAsia="Times New Roman" w:cstheme="minorHAnsi"/>
          <w:color w:val="323130"/>
        </w:rPr>
        <w:t xml:space="preserve">Use Azure Sentinel to build analytics rules, which hunt threats that match specific criteria across </w:t>
      </w:r>
      <w:r w:rsidR="003E21F6">
        <w:rPr>
          <w:rFonts w:eastAsia="Times New Roman" w:cstheme="minorHAnsi"/>
          <w:color w:val="323130"/>
        </w:rPr>
        <w:t>the</w:t>
      </w:r>
      <w:r w:rsidRPr="004D7EC3">
        <w:rPr>
          <w:rFonts w:eastAsia="Times New Roman" w:cstheme="minorHAnsi"/>
          <w:color w:val="323130"/>
        </w:rPr>
        <w:t xml:space="preserve"> environment.</w:t>
      </w:r>
    </w:p>
    <w:p w14:paraId="0E03F20C" w14:textId="77777777" w:rsidR="00B64DA9" w:rsidRDefault="00B64DA9" w:rsidP="00B64DA9">
      <w:pPr>
        <w:pStyle w:val="Heading2"/>
        <w:rPr>
          <w:shd w:val="clear" w:color="auto" w:fill="FFFFFF"/>
        </w:rPr>
      </w:pPr>
      <w:r>
        <w:rPr>
          <w:shd w:val="clear" w:color="auto" w:fill="FFFFFF"/>
        </w:rPr>
        <w:t>Access control best practices</w:t>
      </w:r>
    </w:p>
    <w:p w14:paraId="48697A8B" w14:textId="77777777" w:rsidR="00B64DA9" w:rsidRDefault="00B64DA9" w:rsidP="00F01EF9">
      <w:pPr>
        <w:pStyle w:val="ListParagraph"/>
        <w:numPr>
          <w:ilvl w:val="0"/>
          <w:numId w:val="49"/>
        </w:numPr>
      </w:pPr>
      <w:r>
        <w:t>Access control</w:t>
      </w:r>
    </w:p>
    <w:p w14:paraId="118F0B94" w14:textId="77777777" w:rsidR="00B64DA9" w:rsidRDefault="00B64DA9" w:rsidP="00F01EF9">
      <w:pPr>
        <w:pStyle w:val="ListParagraph"/>
        <w:numPr>
          <w:ilvl w:val="0"/>
          <w:numId w:val="49"/>
        </w:numPr>
      </w:pPr>
      <w:r>
        <w:t>Authentication and authorization</w:t>
      </w:r>
    </w:p>
    <w:p w14:paraId="37BBE184" w14:textId="77777777" w:rsidR="00B64DA9" w:rsidRDefault="00B64DA9" w:rsidP="00F01EF9">
      <w:pPr>
        <w:pStyle w:val="ListParagraph"/>
        <w:numPr>
          <w:ilvl w:val="0"/>
          <w:numId w:val="49"/>
        </w:numPr>
      </w:pPr>
      <w:r>
        <w:t>Audit control</w:t>
      </w:r>
    </w:p>
    <w:p w14:paraId="3DC759FF" w14:textId="054D3024" w:rsidR="00B64DA9" w:rsidRPr="00787DF4" w:rsidRDefault="00B64DA9" w:rsidP="00B64DA9">
      <w:pPr>
        <w:pStyle w:val="Heading3"/>
      </w:pPr>
      <w:r>
        <w:lastRenderedPageBreak/>
        <w:t>Access control</w:t>
      </w:r>
    </w:p>
    <w:p w14:paraId="23D46BB2" w14:textId="77777777" w:rsidR="00B64DA9" w:rsidRPr="004D7EC3" w:rsidRDefault="00B64DA9" w:rsidP="00B64DA9">
      <w:pPr>
        <w:spacing w:after="0"/>
        <w:rPr>
          <w:rFonts w:ascii="Calibri" w:hAnsi="Calibri" w:cs="Calibri"/>
          <w:color w:val="202122"/>
          <w:shd w:val="clear" w:color="auto" w:fill="FFFFFF"/>
        </w:rPr>
      </w:pPr>
      <w:r>
        <w:rPr>
          <w:rFonts w:ascii="Calibri" w:hAnsi="Calibri" w:cs="Calibri"/>
          <w:color w:val="202122"/>
          <w:shd w:val="clear" w:color="auto" w:fill="FFFFFF"/>
        </w:rPr>
        <w:t xml:space="preserve">Modern access control systems leverage unified access management, which offers access controls for on-premises and cloud environments. </w:t>
      </w:r>
      <w:r>
        <w:rPr>
          <w:rFonts w:ascii="Calibri" w:hAnsi="Calibri" w:cs="Calibri"/>
        </w:rPr>
        <w:t>Appropriate access controls are of utmost importance for any successful cloud adoption.</w:t>
      </w:r>
    </w:p>
    <w:p w14:paraId="27346043" w14:textId="77777777" w:rsidR="00B64DA9" w:rsidRPr="005D02FC" w:rsidRDefault="00B64DA9" w:rsidP="00F01EF9">
      <w:pPr>
        <w:pStyle w:val="ListParagraph"/>
        <w:numPr>
          <w:ilvl w:val="0"/>
          <w:numId w:val="16"/>
        </w:numPr>
        <w:spacing w:after="0"/>
        <w:rPr>
          <w:rFonts w:ascii="Calibri" w:hAnsi="Calibri" w:cs="Calibri"/>
          <w:color w:val="202122"/>
          <w:shd w:val="clear" w:color="auto" w:fill="FFFFFF"/>
        </w:rPr>
      </w:pPr>
      <w:r w:rsidRPr="005D02FC">
        <w:rPr>
          <w:rFonts w:ascii="Calibri" w:hAnsi="Calibri" w:cs="Calibri"/>
          <w:color w:val="202122"/>
          <w:shd w:val="clear" w:color="auto" w:fill="FFFFFF"/>
        </w:rPr>
        <w:t>Azure Active Directory is leveraged to authorize resource access.</w:t>
      </w:r>
    </w:p>
    <w:p w14:paraId="1F5DA097" w14:textId="77777777" w:rsidR="00B64DA9" w:rsidRPr="005D02FC" w:rsidRDefault="00B64DA9" w:rsidP="00F01EF9">
      <w:pPr>
        <w:pStyle w:val="ListParagraph"/>
        <w:numPr>
          <w:ilvl w:val="0"/>
          <w:numId w:val="16"/>
        </w:numPr>
        <w:spacing w:after="0"/>
        <w:rPr>
          <w:rFonts w:ascii="Calibri" w:hAnsi="Calibri" w:cs="Calibri"/>
          <w:color w:val="202122"/>
          <w:shd w:val="clear" w:color="auto" w:fill="FFFFFF"/>
        </w:rPr>
      </w:pPr>
      <w:r w:rsidRPr="005D02FC">
        <w:rPr>
          <w:rFonts w:ascii="Calibri" w:hAnsi="Calibri" w:cs="Calibri"/>
          <w:color w:val="202122"/>
          <w:shd w:val="clear" w:color="auto" w:fill="FFFFFF"/>
        </w:rPr>
        <w:t>Principal of least privilege is exercised.</w:t>
      </w:r>
    </w:p>
    <w:p w14:paraId="65E687D0" w14:textId="77777777" w:rsidR="00B64DA9" w:rsidRPr="005D02FC" w:rsidRDefault="00B64DA9" w:rsidP="00F01EF9">
      <w:pPr>
        <w:pStyle w:val="ListParagraph"/>
        <w:numPr>
          <w:ilvl w:val="0"/>
          <w:numId w:val="16"/>
        </w:numPr>
        <w:spacing w:after="0"/>
        <w:rPr>
          <w:rFonts w:ascii="Calibri" w:hAnsi="Calibri" w:cs="Calibri"/>
          <w:color w:val="212529"/>
        </w:rPr>
      </w:pPr>
      <w:r w:rsidRPr="005D02FC">
        <w:rPr>
          <w:rFonts w:ascii="Calibri" w:hAnsi="Calibri" w:cs="Calibri"/>
          <w:color w:val="212529"/>
        </w:rPr>
        <w:t>Security certificates are used for mutual authentication.</w:t>
      </w:r>
    </w:p>
    <w:p w14:paraId="57F510ED" w14:textId="77777777" w:rsidR="00B64DA9" w:rsidRPr="004D7EC3" w:rsidRDefault="00B64DA9" w:rsidP="00F01EF9">
      <w:pPr>
        <w:pStyle w:val="ListParagraph"/>
        <w:numPr>
          <w:ilvl w:val="0"/>
          <w:numId w:val="16"/>
        </w:numPr>
        <w:spacing w:after="0"/>
        <w:rPr>
          <w:rFonts w:ascii="Calibri" w:hAnsi="Calibri" w:cs="Calibri"/>
        </w:rPr>
      </w:pPr>
      <w:r w:rsidRPr="004D7EC3">
        <w:rPr>
          <w:rFonts w:ascii="Calibri" w:hAnsi="Calibri" w:cs="Calibri"/>
          <w:color w:val="212529"/>
        </w:rPr>
        <w:t>F</w:t>
      </w:r>
      <w:r w:rsidRPr="004D7EC3">
        <w:rPr>
          <w:rFonts w:ascii="Calibri" w:hAnsi="Calibri" w:cs="Calibri"/>
          <w:color w:val="202122"/>
          <w:shd w:val="clear" w:color="auto" w:fill="FFFFFF"/>
        </w:rPr>
        <w:t>or service-to-service authentication, System-assigned Managed Identity, user-assigned Managed Identity or Service Principal is used.</w:t>
      </w:r>
    </w:p>
    <w:p w14:paraId="6F97302F" w14:textId="77777777" w:rsidR="00B64DA9" w:rsidRPr="004D7EC3" w:rsidRDefault="00B64DA9" w:rsidP="00F01EF9">
      <w:pPr>
        <w:pStyle w:val="NormalWeb"/>
        <w:numPr>
          <w:ilvl w:val="0"/>
          <w:numId w:val="16"/>
        </w:numPr>
        <w:spacing w:before="0" w:beforeAutospacing="0" w:after="0" w:afterAutospacing="0"/>
        <w:rPr>
          <w:rFonts w:ascii="Calibri" w:hAnsi="Calibri" w:cs="Calibri"/>
          <w:sz w:val="22"/>
          <w:szCs w:val="22"/>
        </w:rPr>
      </w:pPr>
      <w:r w:rsidRPr="004D7EC3">
        <w:rPr>
          <w:rFonts w:ascii="Calibri" w:hAnsi="Calibri" w:cs="Calibri"/>
          <w:sz w:val="22"/>
          <w:szCs w:val="22"/>
        </w:rPr>
        <w:t>The industry best practice for access control is to use federated authentication where internal (integrated) and external (non-integrated) users are interacting with a platform/syste</w:t>
      </w:r>
      <w:r w:rsidRPr="004D7EC3">
        <w:rPr>
          <w:rFonts w:ascii="Calibri" w:hAnsi="Calibri" w:cs="Calibri"/>
          <w:color w:val="202122"/>
          <w:sz w:val="22"/>
          <w:szCs w:val="22"/>
          <w:shd w:val="clear" w:color="auto" w:fill="FFFFFF"/>
        </w:rPr>
        <w:t xml:space="preserve">m. It is a way of a user's single authentication ticket/token, is trusted across multiple IT systems and organizations. </w:t>
      </w:r>
      <w:r w:rsidRPr="004D7EC3">
        <w:rPr>
          <w:rFonts w:ascii="Calibri" w:hAnsi="Calibri" w:cs="Calibri"/>
          <w:sz w:val="22"/>
          <w:szCs w:val="22"/>
        </w:rPr>
        <w:t xml:space="preserve">It enables seamless user experience, averts vulnerability risks in a timely and cost-effective manner. </w:t>
      </w:r>
    </w:p>
    <w:p w14:paraId="16205DFC" w14:textId="77777777" w:rsidR="00B64DA9" w:rsidRDefault="00B64DA9" w:rsidP="00F01EF9">
      <w:pPr>
        <w:pStyle w:val="NormalWeb"/>
        <w:numPr>
          <w:ilvl w:val="0"/>
          <w:numId w:val="16"/>
        </w:numPr>
        <w:spacing w:before="0" w:beforeAutospacing="0" w:after="240" w:afterAutospacing="0"/>
        <w:rPr>
          <w:rFonts w:ascii="Calibri" w:hAnsi="Calibri" w:cs="Calibri"/>
          <w:sz w:val="22"/>
          <w:szCs w:val="22"/>
        </w:rPr>
      </w:pPr>
      <w:r>
        <w:rPr>
          <w:rFonts w:ascii="Calibri" w:hAnsi="Calibri" w:cs="Calibri"/>
          <w:sz w:val="22"/>
          <w:szCs w:val="22"/>
        </w:rPr>
        <w:t xml:space="preserve">Establish a trust between organizations. User authentication occurs at the user's own organization, alleviating the burden of user management in platform/system's organization. </w:t>
      </w:r>
    </w:p>
    <w:p w14:paraId="72C23707" w14:textId="77777777" w:rsidR="00B64DA9" w:rsidRDefault="00B64DA9" w:rsidP="00B64DA9">
      <w:pPr>
        <w:pStyle w:val="Heading3"/>
      </w:pPr>
      <w:r>
        <w:t>Authentication and authorization</w:t>
      </w:r>
    </w:p>
    <w:p w14:paraId="1FC6075F" w14:textId="77777777" w:rsidR="00B64DA9" w:rsidRDefault="00B64DA9" w:rsidP="00B64DA9">
      <w:pPr>
        <w:pStyle w:val="NormalWeb"/>
        <w:spacing w:before="0" w:beforeAutospacing="0" w:after="0" w:afterAutospacing="0"/>
        <w:rPr>
          <w:rFonts w:ascii="Calibri" w:hAnsi="Calibri" w:cs="Calibri"/>
          <w:color w:val="202122"/>
          <w:sz w:val="22"/>
          <w:szCs w:val="22"/>
        </w:rPr>
      </w:pPr>
      <w:r>
        <w:rPr>
          <w:rFonts w:ascii="Calibri" w:hAnsi="Calibri" w:cs="Calibri"/>
          <w:color w:val="202122"/>
          <w:sz w:val="22"/>
          <w:szCs w:val="22"/>
          <w:shd w:val="clear" w:color="auto" w:fill="FFFFFF"/>
        </w:rPr>
        <w:t xml:space="preserve">Access control is a security technique that regulates who or what can view or use resources in a computing environment. It is a fundamental concept in security that minimizes risk to the business or organization. It limits access on need to know basis to computer networks, system files and data. </w:t>
      </w:r>
    </w:p>
    <w:p w14:paraId="0B159CDC" w14:textId="77777777" w:rsidR="00B64DA9" w:rsidRDefault="00B64DA9" w:rsidP="00B64DA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2F5320" w14:textId="53863AC8" w:rsidR="00B64DA9" w:rsidRDefault="00B64DA9" w:rsidP="00B64DA9">
      <w:pPr>
        <w:pStyle w:val="NormalWeb"/>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 xml:space="preserve">The goal of access control is to minimize the security risk of unauthorized access to physical and logical systems. It </w:t>
      </w:r>
      <w:r w:rsidR="00A256A0">
        <w:rPr>
          <w:rFonts w:ascii="Calibri" w:hAnsi="Calibri" w:cs="Calibri"/>
          <w:color w:val="202122"/>
          <w:sz w:val="22"/>
          <w:szCs w:val="22"/>
          <w:shd w:val="clear" w:color="auto" w:fill="FFFFFF"/>
        </w:rPr>
        <w:t xml:space="preserve">ensures </w:t>
      </w:r>
      <w:r>
        <w:rPr>
          <w:rFonts w:ascii="Calibri" w:hAnsi="Calibri" w:cs="Calibri"/>
          <w:color w:val="202122"/>
          <w:sz w:val="22"/>
          <w:szCs w:val="22"/>
          <w:shd w:val="clear" w:color="auto" w:fill="FFFFFF"/>
        </w:rPr>
        <w:t xml:space="preserve">that security technology and access control policies are in place to protect confidential information, such as patient healthcare data. The following are some of the recommended best practices: </w:t>
      </w:r>
    </w:p>
    <w:p w14:paraId="4D94DD19" w14:textId="77777777" w:rsidR="00B64DA9" w:rsidRDefault="00B64DA9" w:rsidP="00F01EF9">
      <w:pPr>
        <w:pStyle w:val="NormalWeb"/>
        <w:numPr>
          <w:ilvl w:val="0"/>
          <w:numId w:val="17"/>
        </w:numPr>
        <w:spacing w:before="0" w:beforeAutospacing="0" w:after="0" w:afterAutospacing="0"/>
        <w:rPr>
          <w:rFonts w:ascii="Calibri" w:hAnsi="Calibri" w:cs="Calibri"/>
          <w:color w:val="202122"/>
          <w:sz w:val="22"/>
          <w:szCs w:val="22"/>
        </w:rPr>
      </w:pPr>
      <w:r>
        <w:rPr>
          <w:rFonts w:ascii="Calibri" w:hAnsi="Calibri" w:cs="Calibri"/>
          <w:color w:val="202122"/>
          <w:sz w:val="22"/>
          <w:szCs w:val="22"/>
          <w:shd w:val="clear" w:color="auto" w:fill="FFFFFF"/>
        </w:rPr>
        <w:t>Create infrastructure and procedures that limit access to networks, computer systems, applications, files and sensitive data, such as personally identifiable information (PII) and intellectual property.</w:t>
      </w:r>
    </w:p>
    <w:p w14:paraId="62F2E631" w14:textId="77777777" w:rsidR="00B64DA9" w:rsidRPr="005D688F" w:rsidRDefault="00B64DA9" w:rsidP="00F01EF9">
      <w:pPr>
        <w:pStyle w:val="ListParagraph"/>
        <w:numPr>
          <w:ilvl w:val="0"/>
          <w:numId w:val="17"/>
        </w:numPr>
        <w:rPr>
          <w:rFonts w:ascii="Calibri" w:hAnsi="Calibri" w:cs="Calibri"/>
          <w:color w:val="202122"/>
          <w:shd w:val="clear" w:color="auto" w:fill="FFFFFF"/>
        </w:rPr>
      </w:pPr>
      <w:r w:rsidRPr="005D688F">
        <w:rPr>
          <w:rFonts w:ascii="Calibri" w:hAnsi="Calibri" w:cs="Calibri"/>
          <w:color w:val="202122"/>
          <w:shd w:val="clear" w:color="auto" w:fill="FFFFFF"/>
        </w:rPr>
        <w:t>Perform identification authentication and authorization of users and entities by evaluating required login credentials that can include passwords, personal identification numbers (PINs), biometric scans, security tokens or other authentication factors.</w:t>
      </w:r>
    </w:p>
    <w:p w14:paraId="1B75C50A" w14:textId="77777777" w:rsidR="00B64DA9" w:rsidRPr="005D688F" w:rsidRDefault="00B64DA9" w:rsidP="00F01EF9">
      <w:pPr>
        <w:pStyle w:val="ListParagraph"/>
        <w:numPr>
          <w:ilvl w:val="0"/>
          <w:numId w:val="17"/>
        </w:numPr>
        <w:rPr>
          <w:rFonts w:ascii="Calibri" w:hAnsi="Calibri" w:cs="Calibri"/>
          <w:color w:val="202122"/>
          <w:shd w:val="clear" w:color="auto" w:fill="FFFFFF"/>
        </w:rPr>
      </w:pPr>
      <w:r w:rsidRPr="005D688F">
        <w:rPr>
          <w:rFonts w:ascii="Calibri" w:hAnsi="Calibri" w:cs="Calibri"/>
          <w:color w:val="202122"/>
          <w:shd w:val="clear" w:color="auto" w:fill="FFFFFF"/>
        </w:rPr>
        <w:t>Use Multifactor authentication (MFA), which requires two or more authentication factors to provide a layered defense to protect access control systems.</w:t>
      </w:r>
    </w:p>
    <w:p w14:paraId="1014BEF1" w14:textId="5F89EE62" w:rsidR="00B64DA9" w:rsidRPr="002A35A3" w:rsidRDefault="00B64DA9" w:rsidP="00F01EF9">
      <w:pPr>
        <w:pStyle w:val="ListParagraph"/>
        <w:numPr>
          <w:ilvl w:val="0"/>
          <w:numId w:val="17"/>
        </w:numPr>
        <w:rPr>
          <w:rFonts w:ascii="Calibri" w:hAnsi="Calibri" w:cs="Calibri"/>
          <w:color w:val="202122"/>
          <w:shd w:val="clear" w:color="auto" w:fill="FFFFFF"/>
        </w:rPr>
      </w:pPr>
      <w:r w:rsidRPr="002A35A3">
        <w:rPr>
          <w:rFonts w:ascii="Calibri" w:hAnsi="Calibri" w:cs="Calibri"/>
          <w:color w:val="202122"/>
          <w:shd w:val="clear" w:color="auto" w:fill="FFFFFF"/>
        </w:rPr>
        <w:t xml:space="preserve">Minimize use of user id and password. Instead, use user security certificates. The user id and password are </w:t>
      </w:r>
      <w:r>
        <w:rPr>
          <w:rFonts w:ascii="Calibri" w:hAnsi="Calibri" w:cs="Calibri"/>
          <w:color w:val="202122"/>
          <w:shd w:val="clear" w:color="auto" w:fill="FFFFFF"/>
        </w:rPr>
        <w:t xml:space="preserve">used </w:t>
      </w:r>
      <w:r w:rsidRPr="002A35A3">
        <w:rPr>
          <w:rFonts w:ascii="Calibri" w:hAnsi="Calibri" w:cs="Calibri"/>
          <w:color w:val="202122"/>
          <w:shd w:val="clear" w:color="auto" w:fill="FFFFFF"/>
        </w:rPr>
        <w:t>only for client facing parts of a system.</w:t>
      </w:r>
    </w:p>
    <w:p w14:paraId="06EDE0C5" w14:textId="77777777" w:rsidR="00B64DA9" w:rsidRPr="004D7EC3" w:rsidRDefault="00B64DA9" w:rsidP="00F01EF9">
      <w:pPr>
        <w:pStyle w:val="ListParagraph"/>
        <w:numPr>
          <w:ilvl w:val="0"/>
          <w:numId w:val="17"/>
        </w:numPr>
        <w:rPr>
          <w:b/>
          <w:bCs/>
        </w:rPr>
      </w:pPr>
      <w:r w:rsidRPr="005D688F">
        <w:rPr>
          <w:rFonts w:ascii="Calibri" w:hAnsi="Calibri" w:cs="Calibri"/>
          <w:color w:val="202122"/>
          <w:shd w:val="clear" w:color="auto" w:fill="FFFFFF"/>
        </w:rPr>
        <w:t>For service</w:t>
      </w:r>
      <w:r>
        <w:rPr>
          <w:rFonts w:ascii="Calibri" w:hAnsi="Calibri" w:cs="Calibri"/>
          <w:color w:val="202122"/>
          <w:shd w:val="clear" w:color="auto" w:fill="FFFFFF"/>
        </w:rPr>
        <w:t>-to-service</w:t>
      </w:r>
      <w:r w:rsidRPr="005D688F">
        <w:rPr>
          <w:rFonts w:ascii="Calibri" w:hAnsi="Calibri" w:cs="Calibri"/>
          <w:color w:val="202122"/>
          <w:shd w:val="clear" w:color="auto" w:fill="FFFFFF"/>
        </w:rPr>
        <w:t xml:space="preserve"> communication and authentication use system-assigned managed identity, user-assigned managed identity or service principal.</w:t>
      </w:r>
    </w:p>
    <w:p w14:paraId="6ED4A866" w14:textId="77777777" w:rsidR="00B64DA9" w:rsidRPr="000F5354" w:rsidRDefault="00B64DA9" w:rsidP="00B64DA9">
      <w:pPr>
        <w:pStyle w:val="Heading3"/>
      </w:pPr>
      <w:r>
        <w:t>Audit control</w:t>
      </w:r>
    </w:p>
    <w:p w14:paraId="6F4D5227" w14:textId="6F608A2B" w:rsidR="00B64DA9" w:rsidRPr="005D02FC" w:rsidRDefault="00B64DA9" w:rsidP="00F01EF9">
      <w:pPr>
        <w:pStyle w:val="ListParagraph"/>
        <w:numPr>
          <w:ilvl w:val="0"/>
          <w:numId w:val="16"/>
        </w:numPr>
        <w:spacing w:after="0"/>
        <w:rPr>
          <w:rFonts w:ascii="Calibri" w:hAnsi="Calibri" w:cs="Calibri"/>
        </w:rPr>
      </w:pPr>
      <w:r w:rsidRPr="005D02FC">
        <w:rPr>
          <w:rFonts w:ascii="Calibri" w:hAnsi="Calibri" w:cs="Calibri"/>
          <w:color w:val="202122"/>
          <w:shd w:val="clear" w:color="auto" w:fill="FFFFFF"/>
        </w:rPr>
        <w:t>U</w:t>
      </w:r>
      <w:r w:rsidRPr="005D02FC">
        <w:rPr>
          <w:rFonts w:ascii="Calibri" w:hAnsi="Calibri" w:cs="Calibri"/>
        </w:rPr>
        <w:t xml:space="preserve">ser data access audits (trust but verify) are implemented. </w:t>
      </w:r>
    </w:p>
    <w:p w14:paraId="0455A12D" w14:textId="77777777" w:rsidR="00B64DA9" w:rsidRPr="005D02FC" w:rsidRDefault="00B64DA9" w:rsidP="00F01EF9">
      <w:pPr>
        <w:pStyle w:val="ListParagraph"/>
        <w:numPr>
          <w:ilvl w:val="0"/>
          <w:numId w:val="16"/>
        </w:numPr>
        <w:spacing w:after="0"/>
        <w:rPr>
          <w:rFonts w:ascii="Calibri" w:hAnsi="Calibri" w:cs="Calibri"/>
          <w:color w:val="202122"/>
          <w:shd w:val="clear" w:color="auto" w:fill="FFFFFF"/>
        </w:rPr>
      </w:pPr>
      <w:r w:rsidRPr="005D02FC">
        <w:rPr>
          <w:rFonts w:ascii="Calibri" w:hAnsi="Calibri" w:cs="Calibri"/>
          <w:color w:val="202122"/>
          <w:shd w:val="clear" w:color="auto" w:fill="FFFFFF"/>
        </w:rPr>
        <w:t>The way requests are authorized is tracked.</w:t>
      </w:r>
    </w:p>
    <w:p w14:paraId="6414EA53" w14:textId="77777777" w:rsidR="00B64DA9" w:rsidRPr="005D02FC" w:rsidRDefault="00B64DA9" w:rsidP="00F01EF9">
      <w:pPr>
        <w:pStyle w:val="ListParagraph"/>
        <w:numPr>
          <w:ilvl w:val="0"/>
          <w:numId w:val="16"/>
        </w:numPr>
        <w:spacing w:after="0"/>
        <w:rPr>
          <w:rFonts w:ascii="Calibri" w:hAnsi="Calibri" w:cs="Calibri"/>
          <w:color w:val="202122"/>
          <w:shd w:val="clear" w:color="auto" w:fill="FFFFFF"/>
        </w:rPr>
      </w:pPr>
      <w:r w:rsidRPr="005D02FC">
        <w:rPr>
          <w:rFonts w:ascii="Calibri" w:hAnsi="Calibri" w:cs="Calibri"/>
          <w:color w:val="202122"/>
          <w:shd w:val="clear" w:color="auto" w:fill="FFFFFF"/>
        </w:rPr>
        <w:t>Alert notifications are set up for enabling faster response to adverse events.</w:t>
      </w:r>
    </w:p>
    <w:p w14:paraId="116E6E16" w14:textId="498B1CBD" w:rsidR="00B64DA9" w:rsidRDefault="00B64DA9" w:rsidP="00F01EF9">
      <w:pPr>
        <w:pStyle w:val="ListParagraph"/>
        <w:numPr>
          <w:ilvl w:val="0"/>
          <w:numId w:val="16"/>
        </w:numPr>
        <w:spacing w:after="0"/>
        <w:rPr>
          <w:rFonts w:ascii="Calibri" w:hAnsi="Calibri" w:cs="Calibri"/>
        </w:rPr>
      </w:pPr>
      <w:r w:rsidRPr="005D02FC">
        <w:rPr>
          <w:rFonts w:ascii="Calibri" w:hAnsi="Calibri" w:cs="Calibri"/>
        </w:rPr>
        <w:t>Azure recommended security best practices are used; vulnerability scans are conducted.</w:t>
      </w:r>
    </w:p>
    <w:p w14:paraId="777DCD38" w14:textId="7D563CE9" w:rsidR="00B64DA9" w:rsidRPr="00A256A0" w:rsidRDefault="00B64DA9" w:rsidP="00F01EF9">
      <w:pPr>
        <w:pStyle w:val="ListParagraph"/>
        <w:numPr>
          <w:ilvl w:val="0"/>
          <w:numId w:val="16"/>
        </w:numPr>
        <w:shd w:val="clear" w:color="auto" w:fill="FFFFFF"/>
        <w:spacing w:after="240" w:line="240" w:lineRule="auto"/>
        <w:textAlignment w:val="baseline"/>
        <w:rPr>
          <w:rFonts w:eastAsia="Times New Roman" w:cstheme="minorHAnsi"/>
          <w:color w:val="323130"/>
        </w:rPr>
      </w:pPr>
      <w:r w:rsidRPr="00A256A0">
        <w:rPr>
          <w:rFonts w:ascii="Calibri" w:hAnsi="Calibri" w:cs="Calibri"/>
        </w:rPr>
        <w:lastRenderedPageBreak/>
        <w:t>Just-In-Time access to appropriate resources when needed and for the least amount of time required is exercised.</w:t>
      </w:r>
    </w:p>
    <w:p w14:paraId="75B43E30" w14:textId="188E4FDE" w:rsidR="00965E0C" w:rsidRDefault="00965E0C" w:rsidP="005D688F">
      <w:pPr>
        <w:pStyle w:val="Heading1"/>
      </w:pPr>
      <w:r>
        <w:t>OCDP current state</w:t>
      </w:r>
    </w:p>
    <w:p w14:paraId="1079FEE8" w14:textId="09441BA2" w:rsidR="005D688F" w:rsidRDefault="00410170" w:rsidP="00F01EF9">
      <w:pPr>
        <w:pStyle w:val="ListParagraph"/>
        <w:numPr>
          <w:ilvl w:val="0"/>
          <w:numId w:val="18"/>
        </w:numPr>
      </w:pPr>
      <w:r w:rsidRPr="00410170">
        <w:t>Services</w:t>
      </w:r>
      <w:r>
        <w:t xml:space="preserve"> and components are </w:t>
      </w:r>
      <w:r w:rsidR="00594699">
        <w:t xml:space="preserve">being </w:t>
      </w:r>
      <w:r>
        <w:t>developed</w:t>
      </w:r>
      <w:r w:rsidR="00594699">
        <w:t xml:space="preserve">, </w:t>
      </w:r>
      <w:r>
        <w:t>configured</w:t>
      </w:r>
      <w:r w:rsidR="00594699">
        <w:t xml:space="preserve"> and deployed on </w:t>
      </w:r>
      <w:r w:rsidR="005D688F">
        <w:t>on-going</w:t>
      </w:r>
      <w:r w:rsidR="00594699">
        <w:t xml:space="preserve"> basis</w:t>
      </w:r>
      <w:r>
        <w:t>.</w:t>
      </w:r>
    </w:p>
    <w:p w14:paraId="2845EA9A" w14:textId="77777777" w:rsidR="005D688F" w:rsidRDefault="00E17176" w:rsidP="00F01EF9">
      <w:pPr>
        <w:pStyle w:val="ListParagraph"/>
        <w:numPr>
          <w:ilvl w:val="0"/>
          <w:numId w:val="18"/>
        </w:numPr>
      </w:pPr>
      <w:r>
        <w:t>The security policies are defined and deployed.</w:t>
      </w:r>
    </w:p>
    <w:p w14:paraId="0C1941E7" w14:textId="150F635A" w:rsidR="005D688F" w:rsidRDefault="00594699" w:rsidP="00F01EF9">
      <w:pPr>
        <w:pStyle w:val="ListParagraph"/>
        <w:numPr>
          <w:ilvl w:val="0"/>
          <w:numId w:val="18"/>
        </w:numPr>
      </w:pPr>
      <w:r>
        <w:t>The security concern</w:t>
      </w:r>
      <w:r w:rsidR="00AA202F">
        <w:t>s</w:t>
      </w:r>
      <w:r>
        <w:t xml:space="preserve"> </w:t>
      </w:r>
      <w:r w:rsidR="00AA202F">
        <w:t>are</w:t>
      </w:r>
      <w:r>
        <w:t xml:space="preserve"> treated as first citizen</w:t>
      </w:r>
      <w:r w:rsidR="00AA202F">
        <w:t>s</w:t>
      </w:r>
      <w:r>
        <w:t>.</w:t>
      </w:r>
    </w:p>
    <w:p w14:paraId="2614DF80" w14:textId="77777777" w:rsidR="005D688F" w:rsidRDefault="003D5C98" w:rsidP="00F01EF9">
      <w:pPr>
        <w:pStyle w:val="ListParagraph"/>
        <w:numPr>
          <w:ilvl w:val="0"/>
          <w:numId w:val="18"/>
        </w:numPr>
      </w:pPr>
      <w:r>
        <w:t>Automation is in full swing.</w:t>
      </w:r>
      <w:r w:rsidR="00594699">
        <w:t xml:space="preserve"> </w:t>
      </w:r>
    </w:p>
    <w:p w14:paraId="796BC8A5" w14:textId="369C9F96" w:rsidR="005D688F" w:rsidRDefault="00AA202F" w:rsidP="00F01EF9">
      <w:pPr>
        <w:pStyle w:val="ListParagraph"/>
        <w:numPr>
          <w:ilvl w:val="0"/>
          <w:numId w:val="18"/>
        </w:numPr>
      </w:pPr>
      <w:r>
        <w:t>However, s</w:t>
      </w:r>
      <w:r w:rsidR="00594699">
        <w:t xml:space="preserve">till </w:t>
      </w:r>
      <w:r w:rsidR="00E17176">
        <w:t>quite a few components, services and storage accounts that are only partially compliant with defined</w:t>
      </w:r>
      <w:r w:rsidR="00C62F00">
        <w:t xml:space="preserve"> security</w:t>
      </w:r>
      <w:r w:rsidR="00E17176">
        <w:t xml:space="preserve"> policies.</w:t>
      </w:r>
      <w:r w:rsidR="007E03E0">
        <w:t xml:space="preserve"> </w:t>
      </w:r>
    </w:p>
    <w:p w14:paraId="334EA44F" w14:textId="77777777" w:rsidR="005D688F" w:rsidRDefault="007E03E0" w:rsidP="00F01EF9">
      <w:pPr>
        <w:pStyle w:val="ListParagraph"/>
        <w:numPr>
          <w:ilvl w:val="0"/>
          <w:numId w:val="18"/>
        </w:numPr>
      </w:pPr>
      <w:r>
        <w:t>The security setup work is in-progress, but not finished yet.</w:t>
      </w:r>
      <w:r w:rsidR="005457B4">
        <w:t xml:space="preserve"> </w:t>
      </w:r>
    </w:p>
    <w:p w14:paraId="269AC4E7" w14:textId="613628E8" w:rsidR="00410170" w:rsidRPr="00410170" w:rsidRDefault="005457B4" w:rsidP="00F01EF9">
      <w:pPr>
        <w:pStyle w:val="ListParagraph"/>
        <w:numPr>
          <w:ilvl w:val="0"/>
          <w:numId w:val="18"/>
        </w:numPr>
      </w:pPr>
      <w:r>
        <w:t xml:space="preserve">Azure Data Factory v2.0 </w:t>
      </w:r>
      <w:r w:rsidR="005D688F">
        <w:t>has been chosen</w:t>
      </w:r>
      <w:r>
        <w:t xml:space="preserve"> to run data pipelines, process all types of data ingestion use cases, leverage native integrations into Azure services such as, Azure Active Directory, managed identities and so on.</w:t>
      </w:r>
    </w:p>
    <w:p w14:paraId="2AB18B25" w14:textId="21E38F5C" w:rsidR="00965E0C" w:rsidRDefault="00965E0C" w:rsidP="00DE4DA8">
      <w:pPr>
        <w:pStyle w:val="Heading2"/>
      </w:pPr>
      <w:r>
        <w:t>Gaps</w:t>
      </w:r>
    </w:p>
    <w:p w14:paraId="31FF930A" w14:textId="5BAD0990" w:rsidR="00A45586" w:rsidRPr="00A45586" w:rsidRDefault="00DE4DA8" w:rsidP="006F16E1">
      <w:r w:rsidRPr="00A45586">
        <w:t>Despite</w:t>
      </w:r>
      <w:r w:rsidR="00A45586">
        <w:t xml:space="preserve"> best</w:t>
      </w:r>
      <w:r w:rsidR="007E03E0">
        <w:t xml:space="preserve"> intentions and</w:t>
      </w:r>
      <w:r w:rsidR="00A45586">
        <w:t xml:space="preserve"> efforts, there are still security gaps that need to be filled. The list below is a partial list of gaps between the current state and the target state:</w:t>
      </w:r>
    </w:p>
    <w:p w14:paraId="792CA2B9" w14:textId="2079D93D" w:rsidR="00BD5CA2" w:rsidRDefault="00BD5CA2" w:rsidP="00BD5CA2">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N</w:t>
      </w:r>
      <w:r w:rsidRPr="00BD5CA2">
        <w:rPr>
          <w:rFonts w:ascii="Calibri" w:eastAsia="Times New Roman" w:hAnsi="Calibri" w:cs="Calibri"/>
        </w:rPr>
        <w:t>etwork security</w:t>
      </w:r>
    </w:p>
    <w:p w14:paraId="10738620" w14:textId="77777777" w:rsidR="009D3EC7" w:rsidRDefault="009D3EC7" w:rsidP="009D3EC7">
      <w:pPr>
        <w:pStyle w:val="ListParagraph"/>
        <w:numPr>
          <w:ilvl w:val="1"/>
          <w:numId w:val="2"/>
        </w:numPr>
        <w:spacing w:after="0"/>
      </w:pPr>
      <w:r w:rsidRPr="00A45586">
        <w:t>All subnets do not have network security groups (NSG) ass</w:t>
      </w:r>
      <w:r>
        <w:t>i</w:t>
      </w:r>
      <w:r w:rsidRPr="00A45586">
        <w:t>gned to them</w:t>
      </w:r>
    </w:p>
    <w:p w14:paraId="3AED3365" w14:textId="77777777" w:rsidR="009D3EC7" w:rsidRPr="00A45586" w:rsidRDefault="009D3EC7" w:rsidP="009D3EC7">
      <w:pPr>
        <w:pStyle w:val="ListParagraph"/>
        <w:numPr>
          <w:ilvl w:val="1"/>
          <w:numId w:val="2"/>
        </w:numPr>
        <w:spacing w:after="0"/>
      </w:pPr>
      <w:r w:rsidRPr="00A45586">
        <w:t xml:space="preserve">Public access to All networks </w:t>
      </w:r>
      <w:r>
        <w:t>is enabled</w:t>
      </w:r>
    </w:p>
    <w:p w14:paraId="38D98541" w14:textId="77777777" w:rsidR="009D3EC7" w:rsidRPr="00A45586" w:rsidRDefault="009D3EC7" w:rsidP="009D3EC7">
      <w:pPr>
        <w:pStyle w:val="ListParagraph"/>
        <w:numPr>
          <w:ilvl w:val="1"/>
          <w:numId w:val="2"/>
        </w:numPr>
        <w:spacing w:after="0"/>
      </w:pPr>
      <w:r>
        <w:t>P</w:t>
      </w:r>
      <w:r w:rsidRPr="00A45586">
        <w:t>rivate endpoints</w:t>
      </w:r>
      <w:r>
        <w:t xml:space="preserve"> are not used</w:t>
      </w:r>
    </w:p>
    <w:p w14:paraId="7D8FCB34" w14:textId="0CDDDA93" w:rsidR="009D3EC7" w:rsidRPr="009D3EC7" w:rsidRDefault="009D3EC7" w:rsidP="006E30CA">
      <w:pPr>
        <w:pStyle w:val="ListParagraph"/>
        <w:numPr>
          <w:ilvl w:val="1"/>
          <w:numId w:val="2"/>
        </w:numPr>
        <w:spacing w:after="0" w:line="240" w:lineRule="auto"/>
        <w:rPr>
          <w:rFonts w:ascii="Calibri" w:eastAsia="Times New Roman" w:hAnsi="Calibri" w:cs="Calibri"/>
        </w:rPr>
      </w:pPr>
      <w:r w:rsidRPr="00A45586">
        <w:t>Network security groups are to</w:t>
      </w:r>
      <w:r>
        <w:t>o</w:t>
      </w:r>
      <w:r w:rsidRPr="00A45586">
        <w:t xml:space="preserve"> generic</w:t>
      </w:r>
    </w:p>
    <w:p w14:paraId="406B85D9" w14:textId="41AFDE19" w:rsidR="00BD5CA2" w:rsidRDefault="00BD5CA2" w:rsidP="00BD5CA2">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Identity Management</w:t>
      </w:r>
    </w:p>
    <w:p w14:paraId="12E8387B" w14:textId="350C3802" w:rsidR="00280176" w:rsidRDefault="00280176" w:rsidP="00280176">
      <w:pPr>
        <w:pStyle w:val="ListParagraph"/>
        <w:numPr>
          <w:ilvl w:val="1"/>
          <w:numId w:val="2"/>
        </w:numPr>
        <w:spacing w:after="0" w:line="240" w:lineRule="auto"/>
        <w:rPr>
          <w:rFonts w:ascii="Calibri" w:eastAsia="Times New Roman" w:hAnsi="Calibri" w:cs="Calibri"/>
        </w:rPr>
      </w:pPr>
      <w:r>
        <w:rPr>
          <w:rFonts w:ascii="Calibri" w:eastAsia="Times New Roman" w:hAnsi="Calibri" w:cs="Calibri"/>
        </w:rPr>
        <w:t>Still no viable federated authentication solution</w:t>
      </w:r>
    </w:p>
    <w:p w14:paraId="30CD76C6" w14:textId="393F35EE" w:rsidR="00280176" w:rsidRDefault="00280176" w:rsidP="00280176">
      <w:pPr>
        <w:pStyle w:val="ListParagraph"/>
        <w:numPr>
          <w:ilvl w:val="1"/>
          <w:numId w:val="2"/>
        </w:numPr>
        <w:spacing w:after="0" w:line="240" w:lineRule="auto"/>
        <w:rPr>
          <w:rFonts w:ascii="Calibri" w:eastAsia="Times New Roman" w:hAnsi="Calibri" w:cs="Calibri"/>
        </w:rPr>
      </w:pPr>
      <w:r>
        <w:rPr>
          <w:rFonts w:ascii="Calibri" w:eastAsia="Times New Roman" w:hAnsi="Calibri" w:cs="Calibri"/>
        </w:rPr>
        <w:t>Solutions being devised are subpar and keep getting rejected by the EIS group</w:t>
      </w:r>
    </w:p>
    <w:p w14:paraId="448E3F90" w14:textId="4286BC4E" w:rsidR="00280176" w:rsidRPr="00BD5CA2" w:rsidRDefault="00280176" w:rsidP="00280176">
      <w:pPr>
        <w:pStyle w:val="ListParagraph"/>
        <w:numPr>
          <w:ilvl w:val="1"/>
          <w:numId w:val="2"/>
        </w:numPr>
        <w:spacing w:after="0" w:line="240" w:lineRule="auto"/>
        <w:rPr>
          <w:rFonts w:ascii="Calibri" w:eastAsia="Times New Roman" w:hAnsi="Calibri" w:cs="Calibri"/>
        </w:rPr>
      </w:pPr>
      <w:r>
        <w:rPr>
          <w:rFonts w:ascii="Calibri" w:eastAsia="Times New Roman" w:hAnsi="Calibri" w:cs="Calibri"/>
        </w:rPr>
        <w:t>CDO user identities are managed as local users in OCDP Azure Active Directory</w:t>
      </w:r>
    </w:p>
    <w:p w14:paraId="77FAAC5F" w14:textId="6AD99247" w:rsidR="00BD5CA2" w:rsidRDefault="00BD5CA2" w:rsidP="00BD5CA2">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Data protection</w:t>
      </w:r>
    </w:p>
    <w:p w14:paraId="66235DA1" w14:textId="77777777" w:rsidR="009D3EC7" w:rsidRPr="00A45586" w:rsidRDefault="009D3EC7" w:rsidP="009D3EC7">
      <w:pPr>
        <w:pStyle w:val="ListParagraph"/>
        <w:numPr>
          <w:ilvl w:val="1"/>
          <w:numId w:val="2"/>
        </w:numPr>
        <w:spacing w:after="0"/>
      </w:pPr>
      <w:r w:rsidRPr="00A45586">
        <w:t xml:space="preserve">Replication Data </w:t>
      </w:r>
      <w:r>
        <w:t xml:space="preserve">is set as Local Redundant Storage </w:t>
      </w:r>
      <w:r w:rsidRPr="00A45586">
        <w:t>(LRS)</w:t>
      </w:r>
    </w:p>
    <w:p w14:paraId="75CBD708" w14:textId="77777777" w:rsidR="009D3EC7" w:rsidRPr="00A45586" w:rsidRDefault="009D3EC7" w:rsidP="009D3EC7">
      <w:pPr>
        <w:pStyle w:val="ListParagraph"/>
        <w:numPr>
          <w:ilvl w:val="1"/>
          <w:numId w:val="2"/>
        </w:numPr>
        <w:spacing w:after="0"/>
      </w:pPr>
      <w:r w:rsidRPr="00A45586">
        <w:t>Data backups are stored for 8 hours</w:t>
      </w:r>
      <w:r>
        <w:t xml:space="preserve"> only</w:t>
      </w:r>
    </w:p>
    <w:p w14:paraId="37CD9D96" w14:textId="08DE2972" w:rsidR="009D3EC7" w:rsidRPr="009D3EC7" w:rsidRDefault="009D3EC7" w:rsidP="006E30CA">
      <w:pPr>
        <w:pStyle w:val="ListParagraph"/>
        <w:numPr>
          <w:ilvl w:val="1"/>
          <w:numId w:val="2"/>
        </w:numPr>
        <w:spacing w:after="0" w:line="240" w:lineRule="auto"/>
        <w:rPr>
          <w:rFonts w:ascii="Calibri" w:eastAsia="Times New Roman" w:hAnsi="Calibri" w:cs="Calibri"/>
        </w:rPr>
      </w:pPr>
      <w:r w:rsidRPr="00A45586">
        <w:t xml:space="preserve">Geo-redundant backup storage </w:t>
      </w:r>
      <w:r>
        <w:t xml:space="preserve">is </w:t>
      </w:r>
      <w:r w:rsidRPr="00A45586">
        <w:t>disabled</w:t>
      </w:r>
    </w:p>
    <w:p w14:paraId="66B3B0D8" w14:textId="2DE5575B" w:rsidR="00BD5CA2" w:rsidRDefault="00BD5CA2" w:rsidP="00BD5CA2">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Logging and threat detection</w:t>
      </w:r>
    </w:p>
    <w:p w14:paraId="242C939E" w14:textId="77777777" w:rsidR="009D3EC7" w:rsidRPr="00A45586" w:rsidRDefault="009D3EC7" w:rsidP="009D3EC7">
      <w:pPr>
        <w:pStyle w:val="ListParagraph"/>
        <w:numPr>
          <w:ilvl w:val="1"/>
          <w:numId w:val="2"/>
        </w:numPr>
        <w:spacing w:after="0"/>
      </w:pPr>
      <w:r w:rsidRPr="00A45586">
        <w:t>Alerts not enabled</w:t>
      </w:r>
      <w:r>
        <w:t xml:space="preserve"> for faster response to adverse events</w:t>
      </w:r>
    </w:p>
    <w:p w14:paraId="5D27E578" w14:textId="5E9B1AF6" w:rsidR="009D3EC7" w:rsidRDefault="009D3EC7" w:rsidP="009D3EC7">
      <w:pPr>
        <w:pStyle w:val="ListParagraph"/>
        <w:numPr>
          <w:ilvl w:val="1"/>
          <w:numId w:val="2"/>
        </w:numPr>
        <w:spacing w:after="0"/>
      </w:pPr>
      <w:r w:rsidRPr="00A45586">
        <w:t>Logs are not collected</w:t>
      </w:r>
      <w:r>
        <w:t xml:space="preserve"> from all services</w:t>
      </w:r>
    </w:p>
    <w:p w14:paraId="169443E2" w14:textId="02C2046F" w:rsidR="00BD5CA2" w:rsidRPr="009D3EC7" w:rsidRDefault="009D3EC7" w:rsidP="009D3EC7">
      <w:pPr>
        <w:pStyle w:val="ListParagraph"/>
        <w:numPr>
          <w:ilvl w:val="1"/>
          <w:numId w:val="2"/>
        </w:numPr>
        <w:spacing w:after="0" w:line="240" w:lineRule="auto"/>
        <w:rPr>
          <w:rFonts w:ascii="Calibri" w:eastAsia="Times New Roman" w:hAnsi="Calibri" w:cs="Calibri"/>
        </w:rPr>
      </w:pPr>
      <w:r>
        <w:t xml:space="preserve"> </w:t>
      </w:r>
      <w:r w:rsidR="00BD5CA2" w:rsidRPr="009D3EC7">
        <w:rPr>
          <w:rFonts w:ascii="Calibri" w:eastAsia="Times New Roman" w:hAnsi="Calibri" w:cs="Calibri"/>
        </w:rPr>
        <w:t>Incident response</w:t>
      </w:r>
      <w:r>
        <w:rPr>
          <w:rFonts w:ascii="Calibri" w:eastAsia="Times New Roman" w:hAnsi="Calibri" w:cs="Calibri"/>
        </w:rPr>
        <w:t xml:space="preserve"> is delayed</w:t>
      </w:r>
    </w:p>
    <w:p w14:paraId="50FD00C7" w14:textId="747EEC84" w:rsidR="00BD5CA2" w:rsidRPr="00BD5CA2" w:rsidRDefault="00BD5CA2" w:rsidP="00BD5CA2">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Posture and Vulnerability Management</w:t>
      </w:r>
      <w:r w:rsidR="009D3EC7">
        <w:rPr>
          <w:rFonts w:ascii="Calibri" w:eastAsia="Times New Roman" w:hAnsi="Calibri" w:cs="Calibri"/>
        </w:rPr>
        <w:t xml:space="preserve"> is not defined</w:t>
      </w:r>
    </w:p>
    <w:p w14:paraId="1513BDAB" w14:textId="18BAEFCC" w:rsidR="00BD5CA2" w:rsidRPr="00BD5CA2" w:rsidRDefault="00BD5CA2" w:rsidP="00BD5CA2">
      <w:pPr>
        <w:pStyle w:val="ListParagraph"/>
        <w:numPr>
          <w:ilvl w:val="0"/>
          <w:numId w:val="2"/>
        </w:numPr>
        <w:spacing w:after="0" w:line="240" w:lineRule="auto"/>
        <w:rPr>
          <w:rFonts w:ascii="Calibri" w:eastAsia="Times New Roman" w:hAnsi="Calibri" w:cs="Calibri"/>
        </w:rPr>
      </w:pPr>
      <w:r w:rsidRPr="00BD5CA2">
        <w:rPr>
          <w:rFonts w:ascii="Calibri" w:eastAsia="Times New Roman" w:hAnsi="Calibri" w:cs="Calibri"/>
        </w:rPr>
        <w:t>Backup &amp; recovery</w:t>
      </w:r>
      <w:r w:rsidR="009D3EC7">
        <w:rPr>
          <w:rFonts w:ascii="Calibri" w:eastAsia="Times New Roman" w:hAnsi="Calibri" w:cs="Calibri"/>
        </w:rPr>
        <w:t xml:space="preserve"> </w:t>
      </w:r>
      <w:r w:rsidR="00280176">
        <w:rPr>
          <w:rFonts w:ascii="Calibri" w:eastAsia="Times New Roman" w:hAnsi="Calibri" w:cs="Calibri"/>
        </w:rPr>
        <w:t xml:space="preserve">process </w:t>
      </w:r>
      <w:r w:rsidR="009D3EC7">
        <w:rPr>
          <w:rFonts w:ascii="Calibri" w:eastAsia="Times New Roman" w:hAnsi="Calibri" w:cs="Calibri"/>
        </w:rPr>
        <w:t>of resource keys are not in place</w:t>
      </w:r>
    </w:p>
    <w:p w14:paraId="0368C243" w14:textId="360ED353" w:rsidR="00A45586" w:rsidRPr="00A45586" w:rsidRDefault="00A45586" w:rsidP="00193DBC">
      <w:pPr>
        <w:pStyle w:val="ListParagraph"/>
        <w:numPr>
          <w:ilvl w:val="0"/>
          <w:numId w:val="2"/>
        </w:numPr>
        <w:spacing w:after="0"/>
      </w:pPr>
      <w:r w:rsidRPr="00A45586">
        <w:t>DDoS attack</w:t>
      </w:r>
      <w:r w:rsidR="000A7EB4">
        <w:t xml:space="preserve"> prevention is not configured</w:t>
      </w:r>
    </w:p>
    <w:p w14:paraId="05113982" w14:textId="139AEC29" w:rsidR="00A45586" w:rsidRPr="00A45586" w:rsidRDefault="00A45586" w:rsidP="00193DBC">
      <w:pPr>
        <w:pStyle w:val="ListParagraph"/>
        <w:numPr>
          <w:ilvl w:val="0"/>
          <w:numId w:val="2"/>
        </w:numPr>
        <w:spacing w:after="0"/>
      </w:pPr>
      <w:r w:rsidRPr="00A45586">
        <w:t>Resource Locks are not setup to prevent</w:t>
      </w:r>
      <w:r w:rsidR="003D5C98">
        <w:t xml:space="preserve"> inadvertent </w:t>
      </w:r>
      <w:r w:rsidRPr="00A45586">
        <w:t>changes and/or deletion</w:t>
      </w:r>
      <w:r w:rsidR="00213608">
        <w:t>s</w:t>
      </w:r>
    </w:p>
    <w:p w14:paraId="259A45FF" w14:textId="4D357C96" w:rsidR="00A45586" w:rsidRPr="004554EC" w:rsidRDefault="00A45586" w:rsidP="007556FE">
      <w:pPr>
        <w:pStyle w:val="ListParagraph"/>
        <w:numPr>
          <w:ilvl w:val="0"/>
          <w:numId w:val="2"/>
        </w:numPr>
        <w:rPr>
          <w:b/>
          <w:bCs/>
        </w:rPr>
      </w:pPr>
      <w:r w:rsidRPr="00A45586">
        <w:t xml:space="preserve">AKS cluster security recommendations are not </w:t>
      </w:r>
      <w:r w:rsidR="000A7EB4">
        <w:t>followed</w:t>
      </w:r>
    </w:p>
    <w:p w14:paraId="075563E0" w14:textId="63706E48" w:rsidR="00965E0C" w:rsidRDefault="00965E0C" w:rsidP="00DE4DA8">
      <w:pPr>
        <w:pStyle w:val="Heading2"/>
      </w:pPr>
      <w:r>
        <w:lastRenderedPageBreak/>
        <w:t>Mitigative steps</w:t>
      </w:r>
      <w:r w:rsidR="00646A76">
        <w:t xml:space="preserve"> and strategy</w:t>
      </w:r>
    </w:p>
    <w:p w14:paraId="579D8FC5" w14:textId="12CAF68A" w:rsidR="000A7EB4" w:rsidRPr="00703C16" w:rsidRDefault="00410170" w:rsidP="00DE4DA8">
      <w:pPr>
        <w:pStyle w:val="NormalWeb"/>
        <w:spacing w:before="0" w:beforeAutospacing="0" w:after="240" w:afterAutospacing="0"/>
        <w:rPr>
          <w:rFonts w:ascii="Calibri" w:hAnsi="Calibri" w:cs="Calibri"/>
          <w:color w:val="202122"/>
          <w:sz w:val="22"/>
          <w:szCs w:val="22"/>
          <w:shd w:val="clear" w:color="auto" w:fill="FFFFFF"/>
        </w:rPr>
      </w:pPr>
      <w:r w:rsidRPr="00703C16">
        <w:rPr>
          <w:rFonts w:ascii="Calibri" w:hAnsi="Calibri" w:cs="Calibri"/>
          <w:color w:val="202122"/>
          <w:sz w:val="22"/>
          <w:szCs w:val="22"/>
          <w:shd w:val="clear" w:color="auto" w:fill="FFFFFF"/>
        </w:rPr>
        <w:t>To ensure proper data and asset protection</w:t>
      </w:r>
      <w:r w:rsidR="00DD077B">
        <w:rPr>
          <w:rFonts w:ascii="Calibri" w:hAnsi="Calibri" w:cs="Calibri"/>
          <w:color w:val="202122"/>
          <w:sz w:val="22"/>
          <w:szCs w:val="22"/>
          <w:shd w:val="clear" w:color="auto" w:fill="FFFFFF"/>
        </w:rPr>
        <w:t xml:space="preserve">, </w:t>
      </w:r>
      <w:r w:rsidR="00DD077B" w:rsidRPr="00DD077B">
        <w:rPr>
          <w:rFonts w:ascii="Calibri" w:hAnsi="Calibri" w:cs="Calibri"/>
          <w:color w:val="202122"/>
          <w:sz w:val="22"/>
          <w:szCs w:val="22"/>
          <w:shd w:val="clear" w:color="auto" w:fill="FFFFFF"/>
        </w:rPr>
        <w:t>Azure Security Benchmark (v1)</w:t>
      </w:r>
      <w:r w:rsidR="00DD077B">
        <w:rPr>
          <w:rFonts w:ascii="Calibri" w:hAnsi="Calibri" w:cs="Calibri"/>
          <w:color w:val="202122"/>
          <w:sz w:val="22"/>
          <w:szCs w:val="22"/>
          <w:shd w:val="clear" w:color="auto" w:fill="FFFFFF"/>
        </w:rPr>
        <w:t xml:space="preserve"> is closely followed. I</w:t>
      </w:r>
      <w:r w:rsidRPr="00703C16">
        <w:rPr>
          <w:rFonts w:ascii="Calibri" w:hAnsi="Calibri" w:cs="Calibri"/>
          <w:color w:val="202122"/>
          <w:sz w:val="22"/>
          <w:szCs w:val="22"/>
          <w:shd w:val="clear" w:color="auto" w:fill="FFFFFF"/>
        </w:rPr>
        <w:t xml:space="preserve">t is important to identify entry points into </w:t>
      </w:r>
      <w:r w:rsidR="00DF520D">
        <w:rPr>
          <w:rFonts w:ascii="Calibri" w:hAnsi="Calibri" w:cs="Calibri"/>
          <w:color w:val="202122"/>
          <w:sz w:val="22"/>
          <w:szCs w:val="22"/>
          <w:shd w:val="clear" w:color="auto" w:fill="FFFFFF"/>
        </w:rPr>
        <w:t xml:space="preserve">the </w:t>
      </w:r>
      <w:r w:rsidRPr="00703C16">
        <w:rPr>
          <w:rFonts w:ascii="Calibri" w:hAnsi="Calibri" w:cs="Calibri"/>
          <w:color w:val="202122"/>
          <w:sz w:val="22"/>
          <w:szCs w:val="22"/>
          <w:shd w:val="clear" w:color="auto" w:fill="FFFFFF"/>
        </w:rPr>
        <w:t>Optum CareData Platform (OCDP); identify who will access the platform, which services and for what purpose.</w:t>
      </w:r>
    </w:p>
    <w:p w14:paraId="04B17DCE" w14:textId="0366194A" w:rsidR="00745992" w:rsidRDefault="00745992" w:rsidP="00745992">
      <w:pPr>
        <w:pStyle w:val="Heading3"/>
        <w:rPr>
          <w:shd w:val="clear" w:color="auto" w:fill="FFFFFF"/>
        </w:rPr>
      </w:pPr>
      <w:r>
        <w:rPr>
          <w:shd w:val="clear" w:color="auto" w:fill="FFFFFF"/>
        </w:rPr>
        <w:t>E</w:t>
      </w:r>
      <w:r w:rsidRPr="00703C16">
        <w:rPr>
          <w:shd w:val="clear" w:color="auto" w:fill="FFFFFF"/>
        </w:rPr>
        <w:t>ntry points into OCDP</w:t>
      </w:r>
    </w:p>
    <w:p w14:paraId="56321313" w14:textId="59DCBFA8" w:rsidR="000A7EB4" w:rsidRPr="00703C16" w:rsidRDefault="00410170" w:rsidP="00193DBC">
      <w:pPr>
        <w:pStyle w:val="NormalWeb"/>
        <w:numPr>
          <w:ilvl w:val="0"/>
          <w:numId w:val="3"/>
        </w:numPr>
        <w:spacing w:before="0" w:beforeAutospacing="0" w:after="0" w:afterAutospacing="0"/>
        <w:rPr>
          <w:rFonts w:ascii="Calibri" w:hAnsi="Calibri" w:cs="Calibri"/>
          <w:color w:val="202122"/>
          <w:sz w:val="22"/>
          <w:szCs w:val="22"/>
          <w:shd w:val="clear" w:color="auto" w:fill="FFFFFF"/>
        </w:rPr>
      </w:pPr>
      <w:r w:rsidRPr="00703C16">
        <w:rPr>
          <w:rFonts w:ascii="Calibri" w:hAnsi="Calibri" w:cs="Calibri"/>
          <w:color w:val="202122"/>
          <w:sz w:val="22"/>
          <w:szCs w:val="22"/>
          <w:shd w:val="clear" w:color="auto" w:fill="FFFFFF"/>
        </w:rPr>
        <w:t>Kafka brokers/topics</w:t>
      </w:r>
    </w:p>
    <w:p w14:paraId="1AD3EF54" w14:textId="56AAC4AB" w:rsidR="000A7EB4" w:rsidRDefault="0041341D" w:rsidP="00193DB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color w:val="202122"/>
          <w:sz w:val="22"/>
          <w:szCs w:val="22"/>
          <w:shd w:val="clear" w:color="auto" w:fill="FFFFFF"/>
        </w:rPr>
        <w:t>O</w:t>
      </w:r>
      <w:r w:rsidR="00410170" w:rsidRPr="00703C16">
        <w:rPr>
          <w:rFonts w:ascii="Calibri" w:hAnsi="Calibri" w:cs="Calibri"/>
          <w:color w:val="202122"/>
          <w:sz w:val="22"/>
          <w:szCs w:val="22"/>
          <w:shd w:val="clear" w:color="auto" w:fill="FFFFFF"/>
        </w:rPr>
        <w:t>n-premise data upload (</w:t>
      </w:r>
      <w:r w:rsidR="00410170" w:rsidRPr="00703C16">
        <w:rPr>
          <w:rFonts w:ascii="Calibri" w:hAnsi="Calibri" w:cs="Calibri"/>
          <w:sz w:val="22"/>
          <w:szCs w:val="22"/>
        </w:rPr>
        <w:t>Kafka Connect)</w:t>
      </w:r>
    </w:p>
    <w:p w14:paraId="48699F28" w14:textId="77777777" w:rsidR="00D612A1" w:rsidRPr="00703C16" w:rsidRDefault="00D612A1" w:rsidP="00193DBC">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Azure Data Factory (ADF v2.0)</w:t>
      </w:r>
    </w:p>
    <w:p w14:paraId="11BDD826" w14:textId="5D9F5A47" w:rsidR="000A7EB4" w:rsidRPr="00703C16" w:rsidRDefault="00410170" w:rsidP="00193DB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CDO datacenter (Kafka brokers/topics, schema registry)</w:t>
      </w:r>
    </w:p>
    <w:p w14:paraId="6C0590E9" w14:textId="455739AC" w:rsidR="000A7EB4" w:rsidRPr="00703C16" w:rsidRDefault="00410170" w:rsidP="00193DB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 xml:space="preserve">Snowflake data platform </w:t>
      </w:r>
    </w:p>
    <w:p w14:paraId="08ECCEE3" w14:textId="77777777" w:rsidR="000A7EB4" w:rsidRPr="00703C16" w:rsidRDefault="00410170" w:rsidP="00193DB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FHIR server</w:t>
      </w:r>
    </w:p>
    <w:p w14:paraId="1996913D" w14:textId="0318C4F0" w:rsidR="000A7EB4" w:rsidRDefault="00410170" w:rsidP="00193DB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Tableau server</w:t>
      </w:r>
    </w:p>
    <w:p w14:paraId="72427583" w14:textId="08BA0BA1" w:rsidR="000A7EB4" w:rsidRPr="00703C16" w:rsidRDefault="000A7EB4" w:rsidP="00193DBC">
      <w:pPr>
        <w:pStyle w:val="NormalWeb"/>
        <w:numPr>
          <w:ilvl w:val="0"/>
          <w:numId w:val="3"/>
        </w:numPr>
        <w:spacing w:before="0" w:beforeAutospacing="0" w:after="0" w:afterAutospacing="0"/>
        <w:rPr>
          <w:rFonts w:ascii="Calibri" w:hAnsi="Calibri" w:cs="Calibri"/>
          <w:sz w:val="22"/>
          <w:szCs w:val="22"/>
        </w:rPr>
      </w:pPr>
      <w:bookmarkStart w:id="0" w:name="_Hlk70355475"/>
      <w:r w:rsidRPr="00703C16">
        <w:rPr>
          <w:rFonts w:ascii="Calibri" w:hAnsi="Calibri" w:cs="Calibri"/>
          <w:sz w:val="22"/>
          <w:szCs w:val="22"/>
        </w:rPr>
        <w:t>CMAK, Grafana</w:t>
      </w:r>
    </w:p>
    <w:p w14:paraId="645CC985" w14:textId="74339315" w:rsidR="000A7EB4" w:rsidRDefault="003D5C98" w:rsidP="00193DB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Browser</w:t>
      </w:r>
      <w:r w:rsidR="003A0EAB" w:rsidRPr="00703C16">
        <w:rPr>
          <w:rFonts w:ascii="Calibri" w:hAnsi="Calibri" w:cs="Calibri"/>
          <w:sz w:val="22"/>
          <w:szCs w:val="22"/>
        </w:rPr>
        <w:t xml:space="preserve"> based service management</w:t>
      </w:r>
    </w:p>
    <w:p w14:paraId="799E76E0" w14:textId="115786C7" w:rsidR="00745992" w:rsidRDefault="00745992" w:rsidP="00745992">
      <w:pPr>
        <w:pStyle w:val="NormalWeb"/>
        <w:spacing w:before="0" w:beforeAutospacing="0" w:after="0" w:afterAutospacing="0"/>
        <w:rPr>
          <w:rFonts w:ascii="Calibri" w:hAnsi="Calibri" w:cs="Calibri"/>
          <w:sz w:val="22"/>
          <w:szCs w:val="22"/>
        </w:rPr>
      </w:pPr>
    </w:p>
    <w:p w14:paraId="218325C5" w14:textId="148B59DD" w:rsidR="00745992" w:rsidRPr="00703C16" w:rsidRDefault="00311B56" w:rsidP="00745992">
      <w:pPr>
        <w:pStyle w:val="NormalWeb"/>
        <w:spacing w:before="0" w:beforeAutospacing="0" w:after="0" w:afterAutospacing="0"/>
        <w:rPr>
          <w:rFonts w:ascii="Calibri" w:hAnsi="Calibri" w:cs="Calibri"/>
          <w:sz w:val="22"/>
          <w:szCs w:val="22"/>
        </w:rPr>
      </w:pPr>
      <w:r w:rsidRPr="00311B56">
        <w:rPr>
          <w:rStyle w:val="Heading3Char"/>
        </w:rPr>
        <w:t>U</w:t>
      </w:r>
      <w:r w:rsidR="00745992" w:rsidRPr="00311B56">
        <w:rPr>
          <w:rStyle w:val="Heading3Char"/>
        </w:rPr>
        <w:t>ser profiles interacting with the Optum CareData platform</w:t>
      </w:r>
    </w:p>
    <w:p w14:paraId="3F4CC1A5" w14:textId="77777777" w:rsidR="00745992" w:rsidRPr="00703C16" w:rsidRDefault="00745992" w:rsidP="00193DB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Operational teams</w:t>
      </w:r>
    </w:p>
    <w:p w14:paraId="7EADB0ED" w14:textId="77777777" w:rsidR="00745992" w:rsidRPr="00703C16" w:rsidRDefault="00745992" w:rsidP="00193DBC">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CMAK, Grafana, monitoring, deployment, configuration management and log management</w:t>
      </w:r>
    </w:p>
    <w:p w14:paraId="68697A11" w14:textId="637F76C1" w:rsidR="00745992" w:rsidRPr="00703C16" w:rsidRDefault="00745992" w:rsidP="00193DB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Business integrated</w:t>
      </w:r>
      <w:r w:rsidR="00DF520D">
        <w:rPr>
          <w:rFonts w:ascii="Calibri" w:hAnsi="Calibri" w:cs="Calibri"/>
          <w:sz w:val="22"/>
          <w:szCs w:val="22"/>
        </w:rPr>
        <w:t xml:space="preserve"> (internal)</w:t>
      </w:r>
      <w:r w:rsidRPr="00703C16">
        <w:rPr>
          <w:rFonts w:ascii="Calibri" w:hAnsi="Calibri" w:cs="Calibri"/>
          <w:sz w:val="22"/>
          <w:szCs w:val="22"/>
        </w:rPr>
        <w:t xml:space="preserve"> users will access the following services:</w:t>
      </w:r>
    </w:p>
    <w:p w14:paraId="317CD5B0" w14:textId="77777777" w:rsidR="00745992" w:rsidRPr="00703C16" w:rsidRDefault="00745992" w:rsidP="00193DBC">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and ADF v20.0</w:t>
      </w:r>
    </w:p>
    <w:p w14:paraId="1D1E8FEA" w14:textId="67C71750" w:rsidR="00745992" w:rsidRPr="00703C16" w:rsidRDefault="00745992" w:rsidP="00193DB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 xml:space="preserve">External non-integrated </w:t>
      </w:r>
      <w:r w:rsidR="00DF520D">
        <w:rPr>
          <w:rFonts w:ascii="Calibri" w:hAnsi="Calibri" w:cs="Calibri"/>
          <w:sz w:val="22"/>
          <w:szCs w:val="22"/>
        </w:rPr>
        <w:t xml:space="preserve">(external) </w:t>
      </w:r>
      <w:r w:rsidRPr="00703C16">
        <w:rPr>
          <w:rFonts w:ascii="Calibri" w:hAnsi="Calibri" w:cs="Calibri"/>
          <w:sz w:val="22"/>
          <w:szCs w:val="22"/>
        </w:rPr>
        <w:t>users will access the following services:</w:t>
      </w:r>
    </w:p>
    <w:p w14:paraId="3883C8B8" w14:textId="738C72B7" w:rsidR="00745992" w:rsidRDefault="00745992" w:rsidP="00193DBC">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and ADF v20.0</w:t>
      </w:r>
    </w:p>
    <w:p w14:paraId="6E19D807" w14:textId="7A0A1177" w:rsidR="007556FE" w:rsidRDefault="007556FE" w:rsidP="007556FE">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Managers and Executives:</w:t>
      </w:r>
    </w:p>
    <w:p w14:paraId="322A1D0D" w14:textId="4FEFD411" w:rsidR="007556FE" w:rsidRPr="00703C16" w:rsidRDefault="007556FE" w:rsidP="007556FE">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sidR="00C615E5">
        <w:rPr>
          <w:rFonts w:ascii="Calibri" w:hAnsi="Calibri" w:cs="Calibri"/>
          <w:sz w:val="22"/>
          <w:szCs w:val="22"/>
        </w:rPr>
        <w:t xml:space="preserve">, </w:t>
      </w:r>
      <w:r w:rsidRPr="00703C16">
        <w:rPr>
          <w:rFonts w:ascii="Calibri" w:hAnsi="Calibri" w:cs="Calibri"/>
          <w:sz w:val="22"/>
          <w:szCs w:val="22"/>
        </w:rPr>
        <w:t>Tableau server</w:t>
      </w:r>
      <w:r w:rsidR="00C615E5">
        <w:rPr>
          <w:rFonts w:ascii="Calibri" w:hAnsi="Calibri" w:cs="Calibri"/>
          <w:sz w:val="22"/>
          <w:szCs w:val="22"/>
        </w:rPr>
        <w:t xml:space="preserve"> and Dashboards</w:t>
      </w:r>
    </w:p>
    <w:p w14:paraId="32B803FA" w14:textId="77777777" w:rsidR="00745992" w:rsidRPr="00703C16" w:rsidRDefault="00745992" w:rsidP="00193DBC">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Data Scientists will access the following services:</w:t>
      </w:r>
    </w:p>
    <w:p w14:paraId="587D4C16" w14:textId="77777777" w:rsidR="00745992" w:rsidRPr="00703C16" w:rsidRDefault="00745992" w:rsidP="00DF520D">
      <w:pPr>
        <w:pStyle w:val="NormalWeb"/>
        <w:numPr>
          <w:ilvl w:val="1"/>
          <w:numId w:val="4"/>
        </w:numPr>
        <w:spacing w:before="0" w:beforeAutospacing="0" w:after="240" w:afterAutospacing="0"/>
        <w:rPr>
          <w:rFonts w:ascii="Calibri" w:hAnsi="Calibri" w:cs="Calibri"/>
          <w:sz w:val="22"/>
          <w:szCs w:val="22"/>
        </w:rPr>
      </w:pPr>
      <w:r w:rsidRPr="00703C16">
        <w:rPr>
          <w:rFonts w:ascii="Calibri" w:hAnsi="Calibri" w:cs="Calibri"/>
          <w:sz w:val="22"/>
          <w:szCs w:val="22"/>
        </w:rPr>
        <w:t>Machine learning, data engineers, AI enablement</w:t>
      </w:r>
      <w:r>
        <w:rPr>
          <w:rFonts w:ascii="Calibri" w:hAnsi="Calibri" w:cs="Calibri"/>
          <w:sz w:val="22"/>
          <w:szCs w:val="22"/>
        </w:rPr>
        <w:t>, Snowflake, and possibly even FHIR server</w:t>
      </w:r>
    </w:p>
    <w:bookmarkEnd w:id="0"/>
    <w:p w14:paraId="047201CC" w14:textId="1CA2DFF2" w:rsidR="00311B56" w:rsidRDefault="00311B56" w:rsidP="00311B56">
      <w:pPr>
        <w:pStyle w:val="Heading3"/>
      </w:pPr>
      <w:r>
        <w:t>Access control</w:t>
      </w:r>
    </w:p>
    <w:p w14:paraId="557C5CEE" w14:textId="5B41714D" w:rsidR="003A0EAB" w:rsidRDefault="007B6A8F" w:rsidP="00193DBC">
      <w:pPr>
        <w:pStyle w:val="NormalWeb"/>
        <w:numPr>
          <w:ilvl w:val="0"/>
          <w:numId w:val="3"/>
        </w:numPr>
        <w:spacing w:before="0" w:beforeAutospacing="0" w:after="0" w:afterAutospacing="0"/>
        <w:rPr>
          <w:rFonts w:ascii="Calibri" w:hAnsi="Calibri" w:cs="Calibri"/>
          <w:sz w:val="22"/>
          <w:szCs w:val="22"/>
        </w:rPr>
      </w:pPr>
      <w:r w:rsidRPr="00703C16">
        <w:rPr>
          <w:rFonts w:ascii="Calibri" w:hAnsi="Calibri" w:cs="Calibri"/>
          <w:sz w:val="22"/>
          <w:szCs w:val="22"/>
        </w:rPr>
        <w:t>User authentication and authorization are</w:t>
      </w:r>
      <w:r w:rsidR="00545831" w:rsidRPr="00703C16">
        <w:rPr>
          <w:rFonts w:ascii="Calibri" w:hAnsi="Calibri" w:cs="Calibri"/>
          <w:sz w:val="22"/>
          <w:szCs w:val="22"/>
        </w:rPr>
        <w:t xml:space="preserve"> </w:t>
      </w:r>
      <w:r w:rsidR="007556FE">
        <w:rPr>
          <w:rFonts w:ascii="Calibri" w:hAnsi="Calibri" w:cs="Calibri"/>
          <w:sz w:val="22"/>
          <w:szCs w:val="22"/>
        </w:rPr>
        <w:t xml:space="preserve">done </w:t>
      </w:r>
      <w:r w:rsidR="003D5C98" w:rsidRPr="00703C16">
        <w:rPr>
          <w:rFonts w:ascii="Calibri" w:hAnsi="Calibri" w:cs="Calibri"/>
          <w:sz w:val="22"/>
          <w:szCs w:val="22"/>
        </w:rPr>
        <w:t>using</w:t>
      </w:r>
      <w:r w:rsidRPr="00703C16">
        <w:rPr>
          <w:rFonts w:ascii="Calibri" w:hAnsi="Calibri" w:cs="Calibri"/>
          <w:sz w:val="22"/>
          <w:szCs w:val="22"/>
        </w:rPr>
        <w:t xml:space="preserve"> Azure Active Directory</w:t>
      </w:r>
      <w:r w:rsidR="00545831" w:rsidRPr="00703C16">
        <w:rPr>
          <w:rFonts w:ascii="Calibri" w:hAnsi="Calibri" w:cs="Calibri"/>
          <w:sz w:val="22"/>
          <w:szCs w:val="22"/>
        </w:rPr>
        <w:t>.</w:t>
      </w:r>
    </w:p>
    <w:p w14:paraId="5AE89507" w14:textId="79D75154" w:rsidR="00745992" w:rsidRPr="00745992" w:rsidRDefault="00745992" w:rsidP="00DF520D">
      <w:pPr>
        <w:pStyle w:val="NormalWeb"/>
        <w:numPr>
          <w:ilvl w:val="0"/>
          <w:numId w:val="3"/>
        </w:numPr>
        <w:spacing w:before="0" w:beforeAutospacing="0" w:after="240" w:afterAutospacing="0"/>
        <w:rPr>
          <w:rFonts w:ascii="Calibri" w:hAnsi="Calibri" w:cs="Calibri"/>
          <w:sz w:val="22"/>
          <w:szCs w:val="22"/>
        </w:rPr>
      </w:pPr>
      <w:r w:rsidRPr="00745992">
        <w:rPr>
          <w:rFonts w:ascii="Calibri" w:hAnsi="Calibri" w:cs="Calibri"/>
          <w:sz w:val="22"/>
          <w:szCs w:val="22"/>
        </w:rPr>
        <w:t>The Role-based access controls (RBAC) are defined at the Azure Active Directory (AAD) level and the fine grain access controls are implemented at the Snowflake and FHIR permissions level.</w:t>
      </w:r>
    </w:p>
    <w:p w14:paraId="42E8DF79" w14:textId="77777777" w:rsidR="00DF520D" w:rsidRPr="00703C16" w:rsidRDefault="00DF520D" w:rsidP="00DF520D">
      <w:pPr>
        <w:pStyle w:val="Heading3"/>
      </w:pPr>
      <w:r>
        <w:t>Data security</w:t>
      </w:r>
    </w:p>
    <w:p w14:paraId="6443929A" w14:textId="59167C3A" w:rsidR="0099689F" w:rsidRDefault="00DF520D" w:rsidP="00DF520D">
      <w:pPr>
        <w:pStyle w:val="NormalWeb"/>
        <w:spacing w:before="0" w:beforeAutospacing="0" w:after="240" w:afterAutospacing="0"/>
        <w:rPr>
          <w:rFonts w:ascii="Calibri" w:hAnsi="Calibri" w:cs="Calibri"/>
          <w:sz w:val="22"/>
          <w:szCs w:val="22"/>
        </w:rPr>
      </w:pPr>
      <w:r w:rsidRPr="00703C16">
        <w:rPr>
          <w:rFonts w:ascii="Calibri" w:hAnsi="Calibri" w:cs="Calibri"/>
          <w:sz w:val="22"/>
          <w:szCs w:val="22"/>
        </w:rPr>
        <w:t xml:space="preserve">Data transportation is secured using TLS </w:t>
      </w:r>
      <w:r w:rsidR="007556FE">
        <w:rPr>
          <w:rFonts w:ascii="Calibri" w:hAnsi="Calibri" w:cs="Calibri"/>
          <w:sz w:val="22"/>
          <w:szCs w:val="22"/>
        </w:rPr>
        <w:t xml:space="preserve">v.1.2 </w:t>
      </w:r>
      <w:r w:rsidRPr="00703C16">
        <w:rPr>
          <w:rFonts w:ascii="Calibri" w:hAnsi="Calibri" w:cs="Calibri"/>
          <w:sz w:val="22"/>
          <w:szCs w:val="22"/>
        </w:rPr>
        <w:t>security and authentication is based on mutual security certificates.</w:t>
      </w:r>
      <w:r w:rsidR="007556FE">
        <w:rPr>
          <w:rFonts w:ascii="Calibri" w:hAnsi="Calibri" w:cs="Calibri"/>
          <w:sz w:val="22"/>
          <w:szCs w:val="22"/>
        </w:rPr>
        <w:t xml:space="preserve"> Data at-rest is secured using Snowflake and FHIR provided encryption capabilities. The Risk level 1 fields are also tokenized before storing.</w:t>
      </w:r>
    </w:p>
    <w:p w14:paraId="006E6A14" w14:textId="165187FD" w:rsidR="003D5C98" w:rsidRPr="00703C16" w:rsidRDefault="00311B56" w:rsidP="00311B56">
      <w:pPr>
        <w:pStyle w:val="Heading3"/>
      </w:pPr>
      <w:r>
        <w:t>S</w:t>
      </w:r>
      <w:r w:rsidR="003D5C98" w:rsidRPr="00703C16">
        <w:t xml:space="preserve">ervices </w:t>
      </w:r>
      <w:r>
        <w:t>in</w:t>
      </w:r>
      <w:r w:rsidR="003D5C98" w:rsidRPr="00703C16">
        <w:t xml:space="preserve"> the Optum CareData platform that </w:t>
      </w:r>
      <w:r w:rsidR="00E51320">
        <w:t xml:space="preserve">deserve </w:t>
      </w:r>
      <w:r w:rsidR="00DF520D">
        <w:t>close attention</w:t>
      </w:r>
      <w:r w:rsidR="003D5C98" w:rsidRPr="00703C16">
        <w:t>:</w:t>
      </w:r>
    </w:p>
    <w:p w14:paraId="2C7E8DD0" w14:textId="4880E2EB" w:rsidR="00545831" w:rsidRDefault="00545831" w:rsidP="00F01EF9">
      <w:pPr>
        <w:pStyle w:val="ListParagraph"/>
        <w:numPr>
          <w:ilvl w:val="0"/>
          <w:numId w:val="20"/>
        </w:numPr>
        <w:spacing w:after="0"/>
      </w:pPr>
      <w:r w:rsidRPr="00703C16">
        <w:t>Storage accounts</w:t>
      </w:r>
    </w:p>
    <w:p w14:paraId="138E1BEE" w14:textId="4CC5EA5F" w:rsidR="001F7648" w:rsidRPr="00703C16" w:rsidRDefault="001F7648" w:rsidP="00F01EF9">
      <w:pPr>
        <w:pStyle w:val="ListParagraph"/>
        <w:numPr>
          <w:ilvl w:val="0"/>
          <w:numId w:val="20"/>
        </w:numPr>
        <w:spacing w:after="0"/>
      </w:pPr>
      <w:r>
        <w:t>Azure Kubernetes Service</w:t>
      </w:r>
    </w:p>
    <w:p w14:paraId="0E13388F" w14:textId="77777777" w:rsidR="00545831" w:rsidRPr="00703C16" w:rsidRDefault="00545831" w:rsidP="00F01EF9">
      <w:pPr>
        <w:pStyle w:val="ListParagraph"/>
        <w:numPr>
          <w:ilvl w:val="0"/>
          <w:numId w:val="20"/>
        </w:numPr>
        <w:spacing w:after="0"/>
      </w:pPr>
      <w:r w:rsidRPr="00703C16">
        <w:t>Azure Data Factory</w:t>
      </w:r>
    </w:p>
    <w:p w14:paraId="126D912E" w14:textId="77777777" w:rsidR="00545831" w:rsidRPr="00703C16" w:rsidRDefault="00545831" w:rsidP="00F01EF9">
      <w:pPr>
        <w:pStyle w:val="ListParagraph"/>
        <w:numPr>
          <w:ilvl w:val="0"/>
          <w:numId w:val="20"/>
        </w:numPr>
        <w:spacing w:after="0"/>
      </w:pPr>
      <w:r w:rsidRPr="00703C16">
        <w:t>Grafana and Domo</w:t>
      </w:r>
    </w:p>
    <w:p w14:paraId="10675347" w14:textId="77777777" w:rsidR="00545831" w:rsidRPr="00703C16" w:rsidRDefault="00545831" w:rsidP="00F01EF9">
      <w:pPr>
        <w:pStyle w:val="ListParagraph"/>
        <w:numPr>
          <w:ilvl w:val="0"/>
          <w:numId w:val="20"/>
        </w:numPr>
        <w:spacing w:after="0"/>
      </w:pPr>
      <w:r w:rsidRPr="00703C16">
        <w:t>Informatica</w:t>
      </w:r>
    </w:p>
    <w:p w14:paraId="66F27BCB" w14:textId="77777777" w:rsidR="00545831" w:rsidRPr="00703C16" w:rsidRDefault="00545831" w:rsidP="00F01EF9">
      <w:pPr>
        <w:pStyle w:val="ListParagraph"/>
        <w:numPr>
          <w:ilvl w:val="0"/>
          <w:numId w:val="20"/>
        </w:numPr>
        <w:spacing w:after="0"/>
      </w:pPr>
      <w:r w:rsidRPr="00703C16">
        <w:lastRenderedPageBreak/>
        <w:t>Downstream data consumption</w:t>
      </w:r>
    </w:p>
    <w:p w14:paraId="7F841301" w14:textId="77777777" w:rsidR="00545831" w:rsidRPr="00703C16" w:rsidRDefault="00545831" w:rsidP="00F01EF9">
      <w:pPr>
        <w:pStyle w:val="ListParagraph"/>
        <w:numPr>
          <w:ilvl w:val="0"/>
          <w:numId w:val="20"/>
        </w:numPr>
        <w:spacing w:after="0"/>
      </w:pPr>
      <w:r w:rsidRPr="00703C16">
        <w:t xml:space="preserve">Rest API </w:t>
      </w:r>
    </w:p>
    <w:p w14:paraId="08D9FBA9" w14:textId="05AF0FE2" w:rsidR="00545831" w:rsidRPr="00703C16" w:rsidRDefault="003310C3" w:rsidP="00F01EF9">
      <w:pPr>
        <w:pStyle w:val="ListParagraph"/>
        <w:numPr>
          <w:ilvl w:val="0"/>
          <w:numId w:val="20"/>
        </w:numPr>
        <w:spacing w:after="0"/>
      </w:pPr>
      <w:r>
        <w:t>Browser based administration</w:t>
      </w:r>
    </w:p>
    <w:p w14:paraId="2D984442" w14:textId="49B8D03F" w:rsidR="00545831" w:rsidRDefault="00545831" w:rsidP="00F01EF9">
      <w:pPr>
        <w:pStyle w:val="ListParagraph"/>
        <w:numPr>
          <w:ilvl w:val="0"/>
          <w:numId w:val="20"/>
        </w:numPr>
        <w:spacing w:after="0"/>
      </w:pPr>
      <w:r w:rsidRPr="00703C16">
        <w:t>Threat vulnerability scanning, detection and alerting</w:t>
      </w:r>
    </w:p>
    <w:p w14:paraId="5219EC1C" w14:textId="77777777" w:rsidR="00236F90" w:rsidRDefault="00236F90" w:rsidP="00236F90">
      <w:pPr>
        <w:pStyle w:val="ListParagraph"/>
        <w:spacing w:after="0"/>
      </w:pPr>
    </w:p>
    <w:p w14:paraId="1143D0B7" w14:textId="15136BAA" w:rsidR="003D5C98" w:rsidRDefault="003D5C98" w:rsidP="00311B56">
      <w:pPr>
        <w:pStyle w:val="Heading4"/>
      </w:pPr>
      <w:r w:rsidRPr="003D5C98">
        <w:t>Storage accounts</w:t>
      </w:r>
    </w:p>
    <w:p w14:paraId="25160411" w14:textId="710F9E6D" w:rsidR="006533BD" w:rsidRPr="00703C16" w:rsidRDefault="006533BD" w:rsidP="003D5C98">
      <w:pPr>
        <w:spacing w:after="0"/>
      </w:pPr>
      <w:r w:rsidRPr="00703C16">
        <w:t>The following set of best practices are used to ensure storage accounts are properly created, protected and accessed:</w:t>
      </w:r>
    </w:p>
    <w:p w14:paraId="4CD5787D" w14:textId="77777777" w:rsidR="006533BD" w:rsidRPr="00703C16" w:rsidRDefault="006533BD" w:rsidP="00F01EF9">
      <w:pPr>
        <w:pStyle w:val="ListParagraph"/>
        <w:numPr>
          <w:ilvl w:val="0"/>
          <w:numId w:val="21"/>
        </w:numPr>
        <w:spacing w:after="0"/>
      </w:pPr>
      <w:r w:rsidRPr="00703C16">
        <w:t>Soft delete for blobs and containers is enabled to prevent accidental deletion</w:t>
      </w:r>
    </w:p>
    <w:p w14:paraId="347C1FB0" w14:textId="77777777" w:rsidR="006533BD" w:rsidRPr="00703C16" w:rsidRDefault="006533BD" w:rsidP="00F01EF9">
      <w:pPr>
        <w:pStyle w:val="ListParagraph"/>
        <w:numPr>
          <w:ilvl w:val="0"/>
          <w:numId w:val="21"/>
        </w:numPr>
        <w:spacing w:after="0"/>
      </w:pPr>
      <w:r w:rsidRPr="00703C16">
        <w:t>Locks are setup for storage account to prevent accidental changes/deletions</w:t>
      </w:r>
    </w:p>
    <w:p w14:paraId="18D87955" w14:textId="77777777" w:rsidR="006533BD" w:rsidRPr="00703C16" w:rsidRDefault="006533BD" w:rsidP="00F01EF9">
      <w:pPr>
        <w:pStyle w:val="ListParagraph"/>
        <w:numPr>
          <w:ilvl w:val="0"/>
          <w:numId w:val="21"/>
        </w:numPr>
        <w:spacing w:after="0"/>
      </w:pPr>
      <w:r w:rsidRPr="00703C16">
        <w:t>Business-critical data is stored in immutable blobs</w:t>
      </w:r>
    </w:p>
    <w:p w14:paraId="43B375EA" w14:textId="77777777" w:rsidR="006533BD" w:rsidRPr="00703C16" w:rsidRDefault="006533BD" w:rsidP="00F01EF9">
      <w:pPr>
        <w:pStyle w:val="ListParagraph"/>
        <w:numPr>
          <w:ilvl w:val="0"/>
          <w:numId w:val="21"/>
        </w:numPr>
        <w:spacing w:after="0"/>
      </w:pPr>
      <w:r w:rsidRPr="00703C16">
        <w:t>Only secure transfer (HTTPS) to the storage accounts is allowed</w:t>
      </w:r>
    </w:p>
    <w:p w14:paraId="56BF6926" w14:textId="77777777" w:rsidR="006533BD" w:rsidRPr="00703C16" w:rsidRDefault="006533BD" w:rsidP="00F01EF9">
      <w:pPr>
        <w:pStyle w:val="ListParagraph"/>
        <w:numPr>
          <w:ilvl w:val="0"/>
          <w:numId w:val="21"/>
        </w:numPr>
        <w:spacing w:after="0"/>
      </w:pPr>
      <w:r w:rsidRPr="00703C16">
        <w:t>Azure Defender for Azure Storage is used to provides an additional layer of security intelligence that detects unusual and potentially harmful attempts to access or exploit storage accounts</w:t>
      </w:r>
    </w:p>
    <w:p w14:paraId="0831BA2A" w14:textId="77777777" w:rsidR="006533BD" w:rsidRPr="00703C16" w:rsidRDefault="006533BD" w:rsidP="00F01EF9">
      <w:pPr>
        <w:pStyle w:val="ListParagraph"/>
        <w:numPr>
          <w:ilvl w:val="0"/>
          <w:numId w:val="21"/>
        </w:numPr>
        <w:spacing w:after="0"/>
      </w:pPr>
      <w:r w:rsidRPr="00703C16">
        <w:t>Shared access signature (SAS) tokens are limited to HTTPS connections only</w:t>
      </w:r>
    </w:p>
    <w:p w14:paraId="76BF8B30" w14:textId="77777777" w:rsidR="006533BD" w:rsidRPr="00703C16" w:rsidRDefault="006533BD" w:rsidP="00F01EF9">
      <w:pPr>
        <w:pStyle w:val="ListParagraph"/>
        <w:numPr>
          <w:ilvl w:val="0"/>
          <w:numId w:val="21"/>
        </w:numPr>
        <w:spacing w:after="0"/>
      </w:pPr>
      <w:r w:rsidRPr="00703C16">
        <w:t>The principal of least privilege is exercised</w:t>
      </w:r>
    </w:p>
    <w:p w14:paraId="2D4B978A" w14:textId="77777777" w:rsidR="006533BD" w:rsidRPr="00703C16" w:rsidRDefault="006533BD" w:rsidP="00F01EF9">
      <w:pPr>
        <w:pStyle w:val="ListParagraph"/>
        <w:numPr>
          <w:ilvl w:val="0"/>
          <w:numId w:val="21"/>
        </w:numPr>
        <w:spacing w:after="0"/>
      </w:pPr>
      <w:r w:rsidRPr="00703C16">
        <w:t>Account access keys are secured with Azure Key Vault</w:t>
      </w:r>
    </w:p>
    <w:p w14:paraId="48016093" w14:textId="2C40708B" w:rsidR="006533BD" w:rsidRPr="00703C16" w:rsidRDefault="006533BD" w:rsidP="00F01EF9">
      <w:pPr>
        <w:pStyle w:val="ListParagraph"/>
        <w:numPr>
          <w:ilvl w:val="0"/>
          <w:numId w:val="21"/>
        </w:numPr>
        <w:spacing w:after="0"/>
      </w:pPr>
      <w:r w:rsidRPr="00703C16">
        <w:t>Anonymous public read access to containers and blobs is disabled</w:t>
      </w:r>
    </w:p>
    <w:p w14:paraId="58328B5F" w14:textId="3CB17DB3" w:rsidR="000A6F15" w:rsidRPr="00703C16" w:rsidRDefault="000A6F15" w:rsidP="00F01EF9">
      <w:pPr>
        <w:pStyle w:val="NormalWeb"/>
        <w:numPr>
          <w:ilvl w:val="0"/>
          <w:numId w:val="21"/>
        </w:numPr>
        <w:spacing w:before="0" w:beforeAutospacing="0" w:after="0" w:afterAutospacing="0"/>
        <w:rPr>
          <w:sz w:val="22"/>
          <w:szCs w:val="22"/>
        </w:rPr>
      </w:pPr>
      <w:r w:rsidRPr="00703C16">
        <w:rPr>
          <w:rFonts w:asciiTheme="minorHAnsi" w:eastAsiaTheme="minorHAnsi" w:hAnsiTheme="minorHAnsi" w:cstheme="minorBidi"/>
          <w:sz w:val="22"/>
          <w:szCs w:val="22"/>
        </w:rPr>
        <w:t>Public access to All networks is disabled</w:t>
      </w:r>
    </w:p>
    <w:p w14:paraId="77E2C044" w14:textId="77777777" w:rsidR="006533BD" w:rsidRPr="00703C16" w:rsidRDefault="006533BD" w:rsidP="00F01EF9">
      <w:pPr>
        <w:pStyle w:val="ListParagraph"/>
        <w:numPr>
          <w:ilvl w:val="0"/>
          <w:numId w:val="21"/>
        </w:numPr>
        <w:spacing w:after="0"/>
      </w:pPr>
      <w:r w:rsidRPr="00703C16">
        <w:t>Shared Key authorization is not allowed</w:t>
      </w:r>
    </w:p>
    <w:p w14:paraId="50F6DAE0" w14:textId="77777777" w:rsidR="006533BD" w:rsidRPr="00703C16" w:rsidRDefault="006533BD" w:rsidP="00F01EF9">
      <w:pPr>
        <w:pStyle w:val="ListParagraph"/>
        <w:numPr>
          <w:ilvl w:val="0"/>
          <w:numId w:val="22"/>
        </w:numPr>
        <w:spacing w:after="0"/>
      </w:pPr>
      <w:r w:rsidRPr="00703C16">
        <w:t xml:space="preserve">For service-to-storage account authentication System-assigned Managed Identity, user-assigned Managed Identity or Service Principal is used </w:t>
      </w:r>
    </w:p>
    <w:p w14:paraId="2937AC0D" w14:textId="02723DA5" w:rsidR="006533BD" w:rsidRPr="00703C16" w:rsidRDefault="006533BD" w:rsidP="00F01EF9">
      <w:pPr>
        <w:pStyle w:val="ListParagraph"/>
        <w:numPr>
          <w:ilvl w:val="0"/>
          <w:numId w:val="22"/>
        </w:numPr>
        <w:spacing w:after="0"/>
      </w:pPr>
      <w:r w:rsidRPr="00703C16">
        <w:t xml:space="preserve">Only TLS ver. 1.2 or higher is allowed </w:t>
      </w:r>
      <w:r w:rsidR="00CF7468">
        <w:t xml:space="preserve">for </w:t>
      </w:r>
      <w:r w:rsidRPr="00703C16">
        <w:t>a storage account</w:t>
      </w:r>
    </w:p>
    <w:p w14:paraId="57D03F0B" w14:textId="77777777" w:rsidR="006533BD" w:rsidRPr="00703C16" w:rsidRDefault="006533BD" w:rsidP="00F01EF9">
      <w:pPr>
        <w:pStyle w:val="ListParagraph"/>
        <w:numPr>
          <w:ilvl w:val="0"/>
          <w:numId w:val="22"/>
        </w:numPr>
        <w:spacing w:after="0"/>
      </w:pPr>
      <w:r w:rsidRPr="00703C16">
        <w:t>Firewall rules are used to limit access to the storage account to requests that originate from specified IP addresses or ranges, or from a list of subnets in a Azure Virtual Network (VNet).</w:t>
      </w:r>
    </w:p>
    <w:p w14:paraId="6B0F7E68" w14:textId="3E30FFA5" w:rsidR="006533BD" w:rsidRPr="00703C16" w:rsidRDefault="006533BD" w:rsidP="00F01EF9">
      <w:pPr>
        <w:pStyle w:val="ListParagraph"/>
        <w:numPr>
          <w:ilvl w:val="0"/>
          <w:numId w:val="22"/>
        </w:numPr>
        <w:spacing w:after="0"/>
      </w:pPr>
      <w:r w:rsidRPr="00703C16">
        <w:t xml:space="preserve">Trusted Microsoft services </w:t>
      </w:r>
      <w:r w:rsidR="00311B56" w:rsidRPr="00703C16">
        <w:t>can</w:t>
      </w:r>
      <w:r w:rsidRPr="00703C16">
        <w:t xml:space="preserve"> access the storage account</w:t>
      </w:r>
    </w:p>
    <w:p w14:paraId="4C714DD2" w14:textId="77777777" w:rsidR="006533BD" w:rsidRPr="00703C16" w:rsidRDefault="006533BD" w:rsidP="00F01EF9">
      <w:pPr>
        <w:pStyle w:val="ListParagraph"/>
        <w:numPr>
          <w:ilvl w:val="0"/>
          <w:numId w:val="22"/>
        </w:numPr>
        <w:spacing w:after="0"/>
      </w:pPr>
      <w:r w:rsidRPr="00703C16">
        <w:t>Use of private endpoints is preferred</w:t>
      </w:r>
    </w:p>
    <w:p w14:paraId="31C35CD0" w14:textId="77777777" w:rsidR="006533BD" w:rsidRPr="00703C16" w:rsidRDefault="006533BD" w:rsidP="00F01EF9">
      <w:pPr>
        <w:pStyle w:val="ListParagraph"/>
        <w:numPr>
          <w:ilvl w:val="0"/>
          <w:numId w:val="22"/>
        </w:numPr>
        <w:spacing w:after="0"/>
      </w:pPr>
      <w:r w:rsidRPr="00703C16">
        <w:t>Azure Storage logging is enabled to track how each request made</w:t>
      </w:r>
    </w:p>
    <w:p w14:paraId="7F3DB401" w14:textId="4211833A" w:rsidR="006533BD" w:rsidRPr="00703C16" w:rsidRDefault="006533BD" w:rsidP="00F01EF9">
      <w:pPr>
        <w:pStyle w:val="ListParagraph"/>
        <w:numPr>
          <w:ilvl w:val="0"/>
          <w:numId w:val="22"/>
        </w:numPr>
        <w:spacing w:after="0"/>
      </w:pPr>
      <w:r w:rsidRPr="00703C16">
        <w:t>Log alerts are enabled for faster response to negative events</w:t>
      </w:r>
    </w:p>
    <w:p w14:paraId="7BB619D8" w14:textId="77777777" w:rsidR="00236F90" w:rsidRPr="003D5C98" w:rsidRDefault="003D5C98" w:rsidP="003D5C98">
      <w:pPr>
        <w:spacing w:after="0"/>
        <w:rPr>
          <w:b/>
          <w:bCs/>
        </w:rPr>
      </w:pPr>
      <w:r>
        <w:rPr>
          <w:b/>
          <w:bCs/>
          <w:sz w:val="20"/>
          <w:szCs w:val="20"/>
        </w:rPr>
        <w:tab/>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236F90" w:rsidRPr="007A5427" w14:paraId="317FD846" w14:textId="77777777" w:rsidTr="00195CF8">
        <w:tc>
          <w:tcPr>
            <w:tcW w:w="93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tcPr>
          <w:p w14:paraId="04C69795" w14:textId="77777777" w:rsidR="00236F90" w:rsidRPr="007A5427" w:rsidRDefault="00236F90" w:rsidP="00195CF8">
            <w:pPr>
              <w:spacing w:after="0" w:line="240" w:lineRule="auto"/>
              <w:jc w:val="center"/>
              <w:rPr>
                <w:rFonts w:eastAsia="Times New Roman" w:cstheme="minorHAnsi"/>
                <w:color w:val="171717"/>
                <w:sz w:val="24"/>
                <w:szCs w:val="24"/>
                <w:shd w:val="clear" w:color="auto" w:fill="FFFFFF"/>
              </w:rPr>
            </w:pPr>
            <w:r w:rsidRPr="007A5427">
              <w:rPr>
                <w:rFonts w:cstheme="minorHAnsi"/>
                <w:noProof/>
              </w:rPr>
              <w:drawing>
                <wp:inline distT="0" distB="0" distL="0" distR="0" wp14:anchorId="7C264695" wp14:editId="636EA9C1">
                  <wp:extent cx="3215640" cy="1551620"/>
                  <wp:effectExtent l="0" t="0" r="3810" b="0"/>
                  <wp:docPr id="2" name="Picture 2" descr="High-level overview of the features of Azure Defender for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overview of the features of Azure Defender for Stor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4390" cy="1570318"/>
                          </a:xfrm>
                          <a:prstGeom prst="rect">
                            <a:avLst/>
                          </a:prstGeom>
                          <a:noFill/>
                          <a:ln>
                            <a:noFill/>
                          </a:ln>
                        </pic:spPr>
                      </pic:pic>
                    </a:graphicData>
                  </a:graphic>
                </wp:inline>
              </w:drawing>
            </w:r>
          </w:p>
          <w:p w14:paraId="51B1EA8C" w14:textId="77777777" w:rsidR="00236F90" w:rsidRPr="007A5427" w:rsidRDefault="00236F90" w:rsidP="00195CF8">
            <w:pPr>
              <w:spacing w:after="0" w:line="240" w:lineRule="auto"/>
              <w:jc w:val="center"/>
              <w:rPr>
                <w:rFonts w:eastAsia="Times New Roman" w:cstheme="minorHAnsi"/>
                <w:color w:val="171717"/>
                <w:sz w:val="24"/>
                <w:szCs w:val="24"/>
                <w:shd w:val="clear" w:color="auto" w:fill="FFFFFF"/>
              </w:rPr>
            </w:pPr>
            <w:r w:rsidRPr="007A5427">
              <w:rPr>
                <w:rFonts w:cstheme="minorHAnsi"/>
                <w:noProof/>
              </w:rPr>
              <w:drawing>
                <wp:inline distT="0" distB="0" distL="0" distR="0" wp14:anchorId="2773330C" wp14:editId="097A1659">
                  <wp:extent cx="5728911" cy="33591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8911" cy="335915"/>
                          </a:xfrm>
                          <a:prstGeom prst="rect">
                            <a:avLst/>
                          </a:prstGeom>
                        </pic:spPr>
                      </pic:pic>
                    </a:graphicData>
                  </a:graphic>
                </wp:inline>
              </w:drawing>
            </w:r>
          </w:p>
        </w:tc>
      </w:tr>
    </w:tbl>
    <w:p w14:paraId="0B3E12A5" w14:textId="1E83B2F8" w:rsidR="003D5C98" w:rsidRPr="006E623D" w:rsidRDefault="006E623D" w:rsidP="006E623D">
      <w:pPr>
        <w:rPr>
          <w:i/>
          <w:iCs/>
        </w:rPr>
      </w:pPr>
      <w:r>
        <w:rPr>
          <w:b/>
          <w:bCs/>
        </w:rPr>
        <w:tab/>
      </w:r>
      <w:r>
        <w:rPr>
          <w:b/>
          <w:bCs/>
        </w:rPr>
        <w:tab/>
      </w:r>
      <w:r>
        <w:rPr>
          <w:b/>
          <w:bCs/>
        </w:rPr>
        <w:tab/>
      </w:r>
      <w:r w:rsidRPr="006E623D">
        <w:rPr>
          <w:i/>
          <w:iCs/>
        </w:rPr>
        <w:t>Optum CareData storage attack mitigation framework</w:t>
      </w:r>
    </w:p>
    <w:p w14:paraId="2560D609" w14:textId="4CAEFFB3" w:rsid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Data replication</w:t>
      </w:r>
      <w:r w:rsidR="006533BD">
        <w:rPr>
          <w:rFonts w:asciiTheme="minorHAnsi" w:eastAsiaTheme="minorHAnsi" w:hAnsiTheme="minorHAnsi" w:cstheme="minorBidi"/>
          <w:sz w:val="22"/>
          <w:szCs w:val="22"/>
        </w:rPr>
        <w:t xml:space="preserve"> Z</w:t>
      </w:r>
      <w:r w:rsidRPr="004554EC">
        <w:rPr>
          <w:rFonts w:asciiTheme="minorHAnsi" w:eastAsiaTheme="minorHAnsi" w:hAnsiTheme="minorHAnsi" w:cstheme="minorBidi"/>
          <w:sz w:val="22"/>
          <w:szCs w:val="22"/>
        </w:rPr>
        <w:t>RS</w:t>
      </w:r>
      <w:r w:rsidR="006533BD">
        <w:rPr>
          <w:rFonts w:asciiTheme="minorHAnsi" w:eastAsiaTheme="minorHAnsi" w:hAnsiTheme="minorHAnsi" w:cstheme="minorBidi"/>
          <w:sz w:val="22"/>
          <w:szCs w:val="22"/>
        </w:rPr>
        <w:t xml:space="preserve"> or RA-GRS option is used</w:t>
      </w:r>
    </w:p>
    <w:p w14:paraId="03BA957B" w14:textId="77777777" w:rsidR="006533BD" w:rsidRPr="004554EC" w:rsidRDefault="006533BD"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lastRenderedPageBreak/>
        <w:t xml:space="preserve">Geo-redundant backup storage </w:t>
      </w:r>
      <w:r>
        <w:rPr>
          <w:rFonts w:asciiTheme="minorHAnsi" w:eastAsiaTheme="minorHAnsi" w:hAnsiTheme="minorHAnsi" w:cstheme="minorBidi"/>
          <w:sz w:val="22"/>
          <w:szCs w:val="22"/>
        </w:rPr>
        <w:t>enabled</w:t>
      </w:r>
    </w:p>
    <w:p w14:paraId="63E33BF9" w14:textId="7DA149E8" w:rsidR="004554EC" w:rsidRP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Data backups are stored </w:t>
      </w:r>
      <w:r w:rsidR="006533BD">
        <w:rPr>
          <w:rFonts w:asciiTheme="minorHAnsi" w:eastAsiaTheme="minorHAnsi" w:hAnsiTheme="minorHAnsi" w:cstheme="minorBidi"/>
          <w:sz w:val="22"/>
          <w:szCs w:val="22"/>
        </w:rPr>
        <w:t>for 7 days</w:t>
      </w:r>
    </w:p>
    <w:p w14:paraId="23A288FD" w14:textId="567EA68C" w:rsidR="004554EC" w:rsidRP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Storage encryption </w:t>
      </w:r>
      <w:r w:rsidR="00E51320">
        <w:rPr>
          <w:rFonts w:asciiTheme="minorHAnsi" w:eastAsiaTheme="minorHAnsi" w:hAnsiTheme="minorHAnsi" w:cstheme="minorBidi"/>
          <w:sz w:val="22"/>
          <w:szCs w:val="22"/>
        </w:rPr>
        <w:t xml:space="preserve">should use </w:t>
      </w:r>
      <w:r w:rsidRPr="004554EC">
        <w:rPr>
          <w:rFonts w:asciiTheme="minorHAnsi" w:eastAsiaTheme="minorHAnsi" w:hAnsiTheme="minorHAnsi" w:cstheme="minorBidi"/>
          <w:sz w:val="22"/>
          <w:szCs w:val="22"/>
        </w:rPr>
        <w:t>Microsoft-managed keys</w:t>
      </w:r>
    </w:p>
    <w:p w14:paraId="7612BC1C" w14:textId="53C83F05" w:rsidR="004554EC" w:rsidRP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All subnets have network security groups (NSG) ass</w:t>
      </w:r>
      <w:r w:rsidR="007B19E7">
        <w:rPr>
          <w:rFonts w:asciiTheme="minorHAnsi" w:eastAsiaTheme="minorHAnsi" w:hAnsiTheme="minorHAnsi" w:cstheme="minorBidi"/>
          <w:sz w:val="22"/>
          <w:szCs w:val="22"/>
        </w:rPr>
        <w:t>i</w:t>
      </w:r>
      <w:r w:rsidRPr="004554EC">
        <w:rPr>
          <w:rFonts w:asciiTheme="minorHAnsi" w:eastAsiaTheme="minorHAnsi" w:hAnsiTheme="minorHAnsi" w:cstheme="minorBidi"/>
          <w:sz w:val="22"/>
          <w:szCs w:val="22"/>
        </w:rPr>
        <w:t>gned to them</w:t>
      </w:r>
    </w:p>
    <w:p w14:paraId="47C7736F" w14:textId="54377368" w:rsid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Private Endpoint Connections </w:t>
      </w:r>
      <w:r w:rsidR="000A6F15">
        <w:rPr>
          <w:rFonts w:asciiTheme="minorHAnsi" w:eastAsiaTheme="minorHAnsi" w:hAnsiTheme="minorHAnsi" w:cstheme="minorBidi"/>
          <w:sz w:val="22"/>
          <w:szCs w:val="22"/>
        </w:rPr>
        <w:t>are used</w:t>
      </w:r>
    </w:p>
    <w:p w14:paraId="49A44D81" w14:textId="1E37E6E5" w:rsidR="004554EC" w:rsidRPr="004554EC" w:rsidRDefault="000A6F15"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Firewall is used along with Azure Front Door</w:t>
      </w:r>
    </w:p>
    <w:p w14:paraId="359C9767" w14:textId="0D2C6491" w:rsidR="004554EC" w:rsidRP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Network security groups are </w:t>
      </w:r>
      <w:r w:rsidR="00E51320">
        <w:rPr>
          <w:rFonts w:asciiTheme="minorHAnsi" w:eastAsiaTheme="minorHAnsi" w:hAnsiTheme="minorHAnsi" w:cstheme="minorBidi"/>
          <w:sz w:val="22"/>
          <w:szCs w:val="22"/>
        </w:rPr>
        <w:t>purpose specific</w:t>
      </w:r>
    </w:p>
    <w:p w14:paraId="036D0BFB" w14:textId="5EFAABA6" w:rsidR="004554EC" w:rsidRP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Prevent volumetric DDoS attacks</w:t>
      </w:r>
      <w:r w:rsidR="00E51320">
        <w:rPr>
          <w:rFonts w:asciiTheme="minorHAnsi" w:eastAsiaTheme="minorHAnsi" w:hAnsiTheme="minorHAnsi" w:cstheme="minorBidi"/>
          <w:sz w:val="22"/>
          <w:szCs w:val="22"/>
        </w:rPr>
        <w:t xml:space="preserve"> is configured</w:t>
      </w:r>
    </w:p>
    <w:p w14:paraId="09714CAA" w14:textId="77777777" w:rsidR="004554EC" w:rsidRP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Create a playbook and use it If/when attacked to stop it</w:t>
      </w:r>
    </w:p>
    <w:p w14:paraId="68B251F0" w14:textId="50C80E98" w:rsidR="004554EC" w:rsidRPr="004554EC" w:rsidRDefault="004554EC" w:rsidP="00F01EF9">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 xml:space="preserve">Resource Locks are </w:t>
      </w:r>
      <w:r w:rsidR="00E51320">
        <w:rPr>
          <w:rFonts w:asciiTheme="minorHAnsi" w:eastAsiaTheme="minorHAnsi" w:hAnsiTheme="minorHAnsi" w:cstheme="minorBidi"/>
          <w:sz w:val="22"/>
          <w:szCs w:val="22"/>
        </w:rPr>
        <w:t>created</w:t>
      </w:r>
      <w:r w:rsidRPr="004554EC">
        <w:rPr>
          <w:rFonts w:asciiTheme="minorHAnsi" w:eastAsiaTheme="minorHAnsi" w:hAnsiTheme="minorHAnsi" w:cstheme="minorBidi"/>
          <w:sz w:val="22"/>
          <w:szCs w:val="22"/>
        </w:rPr>
        <w:t xml:space="preserve"> to prevent changes and/or inadvert</w:t>
      </w:r>
      <w:r w:rsidR="007B19E7">
        <w:rPr>
          <w:rFonts w:asciiTheme="minorHAnsi" w:eastAsiaTheme="minorHAnsi" w:hAnsiTheme="minorHAnsi" w:cstheme="minorBidi"/>
          <w:sz w:val="22"/>
          <w:szCs w:val="22"/>
        </w:rPr>
        <w:t>e</w:t>
      </w:r>
      <w:r w:rsidRPr="004554EC">
        <w:rPr>
          <w:rFonts w:asciiTheme="minorHAnsi" w:eastAsiaTheme="minorHAnsi" w:hAnsiTheme="minorHAnsi" w:cstheme="minorBidi"/>
          <w:sz w:val="22"/>
          <w:szCs w:val="22"/>
        </w:rPr>
        <w:t>nt deletion</w:t>
      </w:r>
    </w:p>
    <w:p w14:paraId="01E10A62" w14:textId="375B4C74" w:rsidR="00A45586" w:rsidRDefault="004554EC" w:rsidP="00F01EF9">
      <w:pPr>
        <w:pStyle w:val="NormalWeb"/>
        <w:numPr>
          <w:ilvl w:val="0"/>
          <w:numId w:val="23"/>
        </w:numPr>
        <w:spacing w:before="0" w:beforeAutospacing="0" w:after="240" w:afterAutospacing="0"/>
        <w:rPr>
          <w:rFonts w:asciiTheme="minorHAnsi" w:eastAsiaTheme="minorHAnsi" w:hAnsiTheme="minorHAnsi" w:cstheme="minorBidi"/>
          <w:sz w:val="22"/>
          <w:szCs w:val="22"/>
        </w:rPr>
      </w:pPr>
      <w:r w:rsidRPr="004554EC">
        <w:rPr>
          <w:rFonts w:asciiTheme="minorHAnsi" w:eastAsiaTheme="minorHAnsi" w:hAnsiTheme="minorHAnsi" w:cstheme="minorBidi"/>
          <w:sz w:val="22"/>
          <w:szCs w:val="22"/>
        </w:rPr>
        <w:t>Azure Advisor recommendations</w:t>
      </w:r>
      <w:r w:rsidR="00703C16">
        <w:rPr>
          <w:rFonts w:asciiTheme="minorHAnsi" w:eastAsiaTheme="minorHAnsi" w:hAnsiTheme="minorHAnsi" w:cstheme="minorBidi"/>
          <w:sz w:val="22"/>
          <w:szCs w:val="22"/>
        </w:rPr>
        <w:t xml:space="preserve"> are heeded</w:t>
      </w:r>
    </w:p>
    <w:p w14:paraId="783C0C98" w14:textId="5FBD2430" w:rsidR="004554EC" w:rsidRDefault="001F7648" w:rsidP="001F7648">
      <w:pPr>
        <w:pStyle w:val="Heading4"/>
      </w:pPr>
      <w:r>
        <w:t>Azure Kubernetes Service</w:t>
      </w:r>
    </w:p>
    <w:p w14:paraId="69B4DC64" w14:textId="5A8B2548" w:rsidR="001F7648" w:rsidRPr="001F7648" w:rsidRDefault="001F7648" w:rsidP="001F7648">
      <w:pPr>
        <w:spacing w:after="0" w:line="240" w:lineRule="auto"/>
        <w:rPr>
          <w:rFonts w:eastAsia="Times New Roman" w:cstheme="minorHAnsi"/>
          <w:color w:val="323130"/>
          <w:shd w:val="clear" w:color="auto" w:fill="FFFFFF"/>
        </w:rPr>
      </w:pPr>
      <w:r w:rsidRPr="001F7648">
        <w:rPr>
          <w:rFonts w:eastAsia="Times New Roman" w:cstheme="minorHAnsi"/>
          <w:color w:val="323130"/>
          <w:shd w:val="clear" w:color="auto" w:fill="FFFFFF"/>
        </w:rPr>
        <w:t xml:space="preserve">Security Center continuously monitors the configuration of kubernetes services to identify </w:t>
      </w:r>
    </w:p>
    <w:p w14:paraId="64237DFE" w14:textId="2811228B" w:rsidR="00474D98" w:rsidRPr="00474D98" w:rsidRDefault="001F7648" w:rsidP="006C0F01">
      <w:pPr>
        <w:pStyle w:val="NormalWeb"/>
        <w:spacing w:before="0" w:beforeAutospacing="0" w:after="0" w:afterAutospacing="0"/>
        <w:rPr>
          <w:rFonts w:asciiTheme="minorHAnsi" w:hAnsiTheme="minorHAnsi" w:cstheme="minorHAnsi"/>
          <w:color w:val="323130"/>
          <w:sz w:val="22"/>
          <w:szCs w:val="22"/>
          <w:shd w:val="clear" w:color="auto" w:fill="FFFFFF"/>
        </w:rPr>
      </w:pPr>
      <w:r w:rsidRPr="001F7648">
        <w:rPr>
          <w:rFonts w:asciiTheme="minorHAnsi" w:hAnsiTheme="minorHAnsi" w:cstheme="minorHAnsi"/>
          <w:color w:val="323130"/>
          <w:sz w:val="22"/>
          <w:szCs w:val="22"/>
          <w:shd w:val="clear" w:color="auto" w:fill="FFFFFF"/>
        </w:rPr>
        <w:t>potential security vulnerabilities and recommends actions to mitigate them.</w:t>
      </w:r>
      <w:r w:rsidR="006C0F01" w:rsidRPr="006C0F01">
        <w:rPr>
          <w:rFonts w:asciiTheme="minorHAnsi" w:hAnsiTheme="minorHAnsi" w:cstheme="minorHAnsi"/>
          <w:color w:val="323130"/>
          <w:sz w:val="22"/>
          <w:szCs w:val="22"/>
          <w:shd w:val="clear" w:color="auto" w:fill="FFFFFF"/>
        </w:rPr>
        <w:t xml:space="preserve"> </w:t>
      </w:r>
      <w:r w:rsidR="006C0F01">
        <w:rPr>
          <w:rFonts w:asciiTheme="minorHAnsi" w:hAnsiTheme="minorHAnsi" w:cstheme="minorHAnsi"/>
          <w:color w:val="323130"/>
          <w:sz w:val="22"/>
          <w:szCs w:val="22"/>
          <w:shd w:val="clear" w:color="auto" w:fill="FFFFFF"/>
        </w:rPr>
        <w:t xml:space="preserve">To be aware of and to be notified of anomalous events, </w:t>
      </w:r>
      <w:r w:rsidR="006C0F01" w:rsidRPr="006C0F01">
        <w:rPr>
          <w:rFonts w:asciiTheme="minorHAnsi" w:hAnsiTheme="minorHAnsi" w:cstheme="minorHAnsi"/>
          <w:color w:val="323130"/>
          <w:sz w:val="22"/>
          <w:szCs w:val="22"/>
          <w:shd w:val="clear" w:color="auto" w:fill="FFFFFF"/>
        </w:rPr>
        <w:t xml:space="preserve">Azure Defender for Kubernetes should be turned on. </w:t>
      </w:r>
      <w:r w:rsidR="00474D98" w:rsidRPr="006C0F01">
        <w:rPr>
          <w:rFonts w:asciiTheme="minorHAnsi" w:hAnsiTheme="minorHAnsi" w:cstheme="minorHAnsi"/>
          <w:color w:val="323130"/>
          <w:sz w:val="22"/>
          <w:szCs w:val="22"/>
          <w:shd w:val="clear" w:color="auto" w:fill="FFFFFF"/>
        </w:rPr>
        <w:t xml:space="preserve"> The following are the </w:t>
      </w:r>
      <w:r w:rsidR="00474D98" w:rsidRPr="001F7648">
        <w:rPr>
          <w:rFonts w:asciiTheme="minorHAnsi" w:hAnsiTheme="minorHAnsi" w:cstheme="minorHAnsi"/>
          <w:color w:val="323130"/>
          <w:sz w:val="22"/>
          <w:szCs w:val="22"/>
          <w:shd w:val="clear" w:color="auto" w:fill="FFFFFF"/>
        </w:rPr>
        <w:t>Azure</w:t>
      </w:r>
      <w:r w:rsidR="00474D98" w:rsidRPr="00474D98">
        <w:rPr>
          <w:rFonts w:asciiTheme="minorHAnsi" w:hAnsiTheme="minorHAnsi" w:cstheme="minorHAnsi"/>
          <w:color w:val="323130"/>
          <w:sz w:val="22"/>
          <w:szCs w:val="22"/>
          <w:shd w:val="clear" w:color="auto" w:fill="FFFFFF"/>
        </w:rPr>
        <w:t xml:space="preserve"> Kubernetes Service vulnerability mitigation recommendations: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7730"/>
        <w:gridCol w:w="990"/>
      </w:tblGrid>
      <w:tr w:rsidR="001F7648" w:rsidRPr="001F7648" w14:paraId="03569A72" w14:textId="77777777" w:rsidTr="001F7648">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0813B" w14:textId="77777777" w:rsidR="001F7648" w:rsidRPr="001F7648" w:rsidRDefault="001F7648" w:rsidP="001F7648">
            <w:pPr>
              <w:spacing w:after="0" w:line="240" w:lineRule="auto"/>
              <w:rPr>
                <w:rFonts w:eastAsia="Times New Roman" w:cstheme="minorHAnsi"/>
              </w:rPr>
            </w:pPr>
            <w:r w:rsidRPr="001F7648">
              <w:rPr>
                <w:rFonts w:eastAsia="Times New Roman" w:cstheme="minorHAnsi"/>
                <w:b/>
                <w:bCs/>
              </w:rPr>
              <w:t>Description</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A81E8" w14:textId="77777777" w:rsidR="001F7648" w:rsidRPr="001F7648" w:rsidRDefault="001F7648" w:rsidP="001F7648">
            <w:pPr>
              <w:spacing w:after="0" w:line="240" w:lineRule="auto"/>
              <w:rPr>
                <w:rFonts w:eastAsia="Times New Roman" w:cstheme="minorHAnsi"/>
              </w:rPr>
            </w:pPr>
            <w:r w:rsidRPr="001F7648">
              <w:rPr>
                <w:rFonts w:eastAsia="Times New Roman" w:cstheme="minorHAnsi"/>
                <w:b/>
                <w:bCs/>
              </w:rPr>
              <w:t>Severity</w:t>
            </w:r>
          </w:p>
        </w:tc>
      </w:tr>
      <w:tr w:rsidR="001F7648" w:rsidRPr="001F7648" w14:paraId="367C39DB" w14:textId="77777777" w:rsidTr="001F7648">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FAFF4"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Kubernetes clusters should be accessible only over HTTPS</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DE161"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High</w:t>
            </w:r>
          </w:p>
        </w:tc>
      </w:tr>
      <w:tr w:rsidR="001F7648" w:rsidRPr="001F7648" w14:paraId="2EB141BE" w14:textId="77777777" w:rsidTr="001F7648">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44473"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Running containers as root user should be avoided</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2CAF7"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High</w:t>
            </w:r>
          </w:p>
        </w:tc>
      </w:tr>
      <w:tr w:rsidR="001F7648" w:rsidRPr="001F7648" w14:paraId="56489F55" w14:textId="77777777" w:rsidTr="001F7648">
        <w:tc>
          <w:tcPr>
            <w:tcW w:w="7730" w:type="dxa"/>
            <w:tcBorders>
              <w:top w:val="single" w:sz="8" w:space="0" w:color="A3A3A3"/>
              <w:left w:val="single" w:sz="8" w:space="0" w:color="A3A3A3"/>
              <w:bottom w:val="single" w:sz="8" w:space="0" w:color="A3A3A3"/>
              <w:right w:val="single" w:sz="8" w:space="0" w:color="A3A3A3"/>
            </w:tcBorders>
            <w:shd w:val="clear" w:color="auto" w:fill="F3F2F1"/>
            <w:tcMar>
              <w:top w:w="80" w:type="dxa"/>
              <w:left w:w="80" w:type="dxa"/>
              <w:bottom w:w="80" w:type="dxa"/>
              <w:right w:w="80" w:type="dxa"/>
            </w:tcMar>
            <w:hideMark/>
          </w:tcPr>
          <w:p w14:paraId="6133F1F5"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Container images should be deployed from trusted registries only</w:t>
            </w:r>
          </w:p>
        </w:tc>
        <w:tc>
          <w:tcPr>
            <w:tcW w:w="990" w:type="dxa"/>
            <w:tcBorders>
              <w:top w:val="single" w:sz="8" w:space="0" w:color="A3A3A3"/>
              <w:left w:val="single" w:sz="8" w:space="0" w:color="A3A3A3"/>
              <w:bottom w:val="single" w:sz="8" w:space="0" w:color="A3A3A3"/>
              <w:right w:val="single" w:sz="8" w:space="0" w:color="A3A3A3"/>
            </w:tcBorders>
            <w:shd w:val="clear" w:color="auto" w:fill="F3F2F1"/>
            <w:tcMar>
              <w:top w:w="80" w:type="dxa"/>
              <w:left w:w="80" w:type="dxa"/>
              <w:bottom w:w="80" w:type="dxa"/>
              <w:right w:w="80" w:type="dxa"/>
            </w:tcMar>
            <w:hideMark/>
          </w:tcPr>
          <w:p w14:paraId="20D63F57"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High</w:t>
            </w:r>
          </w:p>
        </w:tc>
      </w:tr>
      <w:tr w:rsidR="001F7648" w:rsidRPr="001F7648" w14:paraId="0EFCA1FC" w14:textId="77777777" w:rsidTr="001F7648">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155898"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Overriding or disabling of containers AppArmor profile should be restricted</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F49B75"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High</w:t>
            </w:r>
          </w:p>
        </w:tc>
      </w:tr>
      <w:tr w:rsidR="001F7648" w:rsidRPr="001F7648" w14:paraId="331538C1" w14:textId="77777777" w:rsidTr="001F7648">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F0928"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Usage of pod HostPath volume mounts should be restricted to a known list to restrict node access from compromised containers</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EF761"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Medium</w:t>
            </w:r>
          </w:p>
        </w:tc>
      </w:tr>
      <w:tr w:rsidR="001F7648" w:rsidRPr="001F7648" w14:paraId="25B1FA2D" w14:textId="77777777" w:rsidTr="001F7648">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F08E6"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Services should listen on allowed ports only</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52FA7" w14:textId="77777777" w:rsidR="001F7648" w:rsidRPr="001F7648" w:rsidRDefault="001F7648" w:rsidP="001F7648">
            <w:pPr>
              <w:spacing w:after="0" w:line="240" w:lineRule="auto"/>
              <w:rPr>
                <w:rFonts w:eastAsia="Times New Roman" w:cstheme="minorHAnsi"/>
              </w:rPr>
            </w:pPr>
            <w:r w:rsidRPr="001F7648">
              <w:rPr>
                <w:rFonts w:eastAsia="Times New Roman" w:cstheme="minorHAnsi"/>
              </w:rPr>
              <w:t>Medium</w:t>
            </w:r>
          </w:p>
        </w:tc>
      </w:tr>
      <w:tr w:rsidR="001F7648" w:rsidRPr="001F7648" w14:paraId="0A926F30" w14:textId="77777777" w:rsidTr="001F7648">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D76864"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Containers should listen on allowed ports only</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CC8836"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Medium</w:t>
            </w:r>
          </w:p>
        </w:tc>
      </w:tr>
      <w:tr w:rsidR="001F7648" w:rsidRPr="001F7648" w14:paraId="54CE3DB0" w14:textId="77777777" w:rsidTr="001F7648">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C049AC"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Container with privilege escalation should be avoided</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D71F08"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Medium</w:t>
            </w:r>
          </w:p>
        </w:tc>
      </w:tr>
      <w:tr w:rsidR="001F7648" w:rsidRPr="001F7648" w14:paraId="40178177" w14:textId="77777777" w:rsidTr="001F7648">
        <w:tc>
          <w:tcPr>
            <w:tcW w:w="77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21633B"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Container CPU and memory limits should be enforced</w:t>
            </w:r>
          </w:p>
        </w:tc>
        <w:tc>
          <w:tcPr>
            <w:tcW w:w="9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E87D31"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Medium</w:t>
            </w:r>
          </w:p>
        </w:tc>
      </w:tr>
      <w:tr w:rsidR="001F7648" w:rsidRPr="001F7648" w14:paraId="58761CAC" w14:textId="77777777" w:rsidTr="009A7F5C">
        <w:tc>
          <w:tcPr>
            <w:tcW w:w="77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0CE82B4"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Immutable (read-only) root filesystem should be enforced for containers</w:t>
            </w:r>
          </w:p>
        </w:tc>
        <w:tc>
          <w:tcPr>
            <w:tcW w:w="99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D791060" w14:textId="77777777" w:rsidR="001F7648" w:rsidRPr="001F7648" w:rsidRDefault="001F7648" w:rsidP="001F7648">
            <w:pPr>
              <w:spacing w:after="0" w:line="240" w:lineRule="auto"/>
              <w:rPr>
                <w:rFonts w:eastAsia="Times New Roman" w:cstheme="minorHAnsi"/>
                <w:color w:val="323130"/>
              </w:rPr>
            </w:pPr>
            <w:r w:rsidRPr="001F7648">
              <w:rPr>
                <w:rFonts w:eastAsia="Times New Roman" w:cstheme="minorHAnsi"/>
                <w:color w:val="323130"/>
              </w:rPr>
              <w:t>Medium</w:t>
            </w:r>
          </w:p>
        </w:tc>
      </w:tr>
    </w:tbl>
    <w:p w14:paraId="432C8578" w14:textId="77777777" w:rsidR="001F7648" w:rsidRDefault="001F7648" w:rsidP="004554EC">
      <w:pPr>
        <w:pStyle w:val="NormalWeb"/>
        <w:spacing w:before="0" w:beforeAutospacing="0" w:after="0" w:afterAutospacing="0"/>
        <w:rPr>
          <w:b/>
          <w:bCs/>
        </w:rPr>
      </w:pPr>
    </w:p>
    <w:p w14:paraId="2EBD1A1D" w14:textId="196D79C0" w:rsidR="00DD077B" w:rsidRPr="0030174A" w:rsidRDefault="00DD077B" w:rsidP="006B2CF6">
      <w:pPr>
        <w:pStyle w:val="Heading4"/>
      </w:pPr>
      <w:r w:rsidRPr="0030174A">
        <w:t>Azure Data Factory</w:t>
      </w:r>
    </w:p>
    <w:p w14:paraId="77F56BD4" w14:textId="77777777" w:rsidR="006B2CF6" w:rsidRPr="006B2CF6" w:rsidRDefault="00AD6368" w:rsidP="00F01EF9">
      <w:pPr>
        <w:pStyle w:val="ListParagraph"/>
        <w:numPr>
          <w:ilvl w:val="0"/>
          <w:numId w:val="19"/>
        </w:numPr>
        <w:spacing w:after="0"/>
        <w:rPr>
          <w:rFonts w:cstheme="minorHAnsi"/>
          <w:color w:val="171717"/>
          <w:shd w:val="clear" w:color="auto" w:fill="FFFFFF"/>
        </w:rPr>
      </w:pPr>
      <w:r w:rsidRPr="006B2CF6">
        <w:rPr>
          <w:rFonts w:cstheme="minorHAnsi"/>
          <w:color w:val="171717"/>
          <w:shd w:val="clear" w:color="auto" w:fill="FFFFFF"/>
        </w:rPr>
        <w:t xml:space="preserve">Azure </w:t>
      </w:r>
      <w:r w:rsidR="005B4526" w:rsidRPr="006B2CF6">
        <w:rPr>
          <w:rFonts w:cstheme="minorHAnsi"/>
          <w:color w:val="171717"/>
          <w:shd w:val="clear" w:color="auto" w:fill="FFFFFF"/>
        </w:rPr>
        <w:t>Data Factory management resources are built on Azure security infrastructure and use all possible security measures offered by Azure to protect data movement.</w:t>
      </w:r>
      <w:r w:rsidR="00CB6E7E" w:rsidRPr="006B2CF6">
        <w:rPr>
          <w:rFonts w:cstheme="minorHAnsi"/>
          <w:color w:val="171717"/>
          <w:shd w:val="clear" w:color="auto" w:fill="FFFFFF"/>
        </w:rPr>
        <w:t xml:space="preserve"> </w:t>
      </w:r>
    </w:p>
    <w:p w14:paraId="1D27E8B2" w14:textId="2621A9BF" w:rsidR="005B4526" w:rsidRPr="006B2CF6" w:rsidRDefault="005B4526" w:rsidP="00F01EF9">
      <w:pPr>
        <w:pStyle w:val="ListParagraph"/>
        <w:numPr>
          <w:ilvl w:val="0"/>
          <w:numId w:val="19"/>
        </w:numPr>
        <w:spacing w:after="0"/>
        <w:rPr>
          <w:rFonts w:cstheme="minorHAnsi"/>
          <w:color w:val="171717"/>
          <w:shd w:val="clear" w:color="auto" w:fill="FFFFFF"/>
        </w:rPr>
      </w:pPr>
      <w:r w:rsidRPr="006B2CF6">
        <w:rPr>
          <w:rFonts w:cstheme="minorHAnsi"/>
          <w:color w:val="171717"/>
          <w:shd w:val="clear" w:color="auto" w:fill="FFFFFF"/>
        </w:rPr>
        <w:t>Azure Data Factory</w:t>
      </w:r>
      <w:r w:rsidR="00CB6E7E" w:rsidRPr="006B2CF6">
        <w:rPr>
          <w:rFonts w:cstheme="minorHAnsi"/>
          <w:color w:val="171717"/>
          <w:shd w:val="clear" w:color="auto" w:fill="FFFFFF"/>
        </w:rPr>
        <w:t xml:space="preserve"> (ADF</w:t>
      </w:r>
      <w:r w:rsidR="00DF520D">
        <w:rPr>
          <w:rFonts w:cstheme="minorHAnsi"/>
          <w:color w:val="171717"/>
          <w:shd w:val="clear" w:color="auto" w:fill="FFFFFF"/>
        </w:rPr>
        <w:t xml:space="preserve"> v2.0</w:t>
      </w:r>
      <w:r w:rsidR="00CB6E7E" w:rsidRPr="006B2CF6">
        <w:rPr>
          <w:rFonts w:cstheme="minorHAnsi"/>
          <w:color w:val="171717"/>
          <w:shd w:val="clear" w:color="auto" w:fill="FFFFFF"/>
        </w:rPr>
        <w:t>)</w:t>
      </w:r>
      <w:r w:rsidRPr="006B2CF6">
        <w:rPr>
          <w:rFonts w:cstheme="minorHAnsi"/>
          <w:color w:val="171717"/>
          <w:shd w:val="clear" w:color="auto" w:fill="FFFFFF"/>
        </w:rPr>
        <w:t xml:space="preserve"> including Azure Integration Runtime and Self-hosted Integration Runtime does not store any temporary data, cache data or logs except for linked service credentials for cloud data stores, which are encrypted using certificates. </w:t>
      </w:r>
    </w:p>
    <w:p w14:paraId="13F6C509" w14:textId="63C2E687" w:rsidR="005B4526" w:rsidRPr="006B2CF6" w:rsidRDefault="00CB6E7E" w:rsidP="00F01EF9">
      <w:pPr>
        <w:pStyle w:val="ListParagraph"/>
        <w:numPr>
          <w:ilvl w:val="0"/>
          <w:numId w:val="19"/>
        </w:numPr>
        <w:spacing w:after="0"/>
        <w:rPr>
          <w:rFonts w:cstheme="minorHAnsi"/>
          <w:color w:val="171717"/>
          <w:shd w:val="clear" w:color="auto" w:fill="FFFFFF"/>
        </w:rPr>
      </w:pPr>
      <w:r w:rsidRPr="006B2CF6">
        <w:rPr>
          <w:rFonts w:cstheme="minorHAnsi"/>
          <w:color w:val="171717"/>
          <w:shd w:val="clear" w:color="auto" w:fill="FFFFFF"/>
        </w:rPr>
        <w:t xml:space="preserve">ADF has native integration with Trusted Microsoft Services’ such as, </w:t>
      </w:r>
      <w:r w:rsidR="00387B95" w:rsidRPr="006B2CF6">
        <w:rPr>
          <w:rFonts w:cstheme="minorHAnsi"/>
          <w:color w:val="171717"/>
          <w:shd w:val="clear" w:color="auto" w:fill="FFFFFF"/>
        </w:rPr>
        <w:t xml:space="preserve">Azure Active Directory, </w:t>
      </w:r>
      <w:r w:rsidRPr="006B2CF6">
        <w:rPr>
          <w:rFonts w:cstheme="minorHAnsi"/>
          <w:color w:val="171717"/>
          <w:shd w:val="clear" w:color="auto" w:fill="FFFFFF"/>
        </w:rPr>
        <w:t xml:space="preserve">Azure Key Vault, managed identities, </w:t>
      </w:r>
      <w:r w:rsidR="00387B95" w:rsidRPr="006B2CF6">
        <w:rPr>
          <w:rFonts w:cstheme="minorHAnsi"/>
          <w:color w:val="171717"/>
          <w:shd w:val="clear" w:color="auto" w:fill="FFFFFF"/>
        </w:rPr>
        <w:t xml:space="preserve">storage accounts, Managed Virtual Network (VNET) and </w:t>
      </w:r>
      <w:r w:rsidR="00387B95" w:rsidRPr="006B2CF6">
        <w:rPr>
          <w:rFonts w:cstheme="minorHAnsi"/>
          <w:color w:val="171717"/>
          <w:shd w:val="clear" w:color="auto" w:fill="FFFFFF"/>
        </w:rPr>
        <w:lastRenderedPageBreak/>
        <w:t xml:space="preserve">private endpoints. </w:t>
      </w:r>
      <w:r w:rsidR="006B2CF6" w:rsidRPr="006B2CF6">
        <w:rPr>
          <w:rFonts w:cstheme="minorHAnsi"/>
          <w:color w:val="171717"/>
          <w:shd w:val="clear" w:color="auto" w:fill="FFFFFF"/>
        </w:rPr>
        <w:t>C</w:t>
      </w:r>
      <w:r w:rsidRPr="006B2CF6">
        <w:rPr>
          <w:rFonts w:cstheme="minorHAnsi"/>
          <w:color w:val="171717"/>
          <w:shd w:val="clear" w:color="auto" w:fill="FFFFFF"/>
        </w:rPr>
        <w:t>redentials or secret values</w:t>
      </w:r>
      <w:r w:rsidR="006B2CF6" w:rsidRPr="006B2CF6">
        <w:rPr>
          <w:rFonts w:cstheme="minorHAnsi"/>
          <w:color w:val="171717"/>
          <w:shd w:val="clear" w:color="auto" w:fill="FFFFFF"/>
        </w:rPr>
        <w:t xml:space="preserve"> are stored</w:t>
      </w:r>
      <w:r w:rsidRPr="006B2CF6">
        <w:rPr>
          <w:rFonts w:cstheme="minorHAnsi"/>
          <w:color w:val="171717"/>
          <w:shd w:val="clear" w:color="auto" w:fill="FFFFFF"/>
        </w:rPr>
        <w:t xml:space="preserve"> in an Azure Key Vault and use them during pipeline execution to pass to </w:t>
      </w:r>
      <w:r w:rsidR="00DF520D">
        <w:rPr>
          <w:rFonts w:cstheme="minorHAnsi"/>
          <w:color w:val="171717"/>
          <w:shd w:val="clear" w:color="auto" w:fill="FFFFFF"/>
        </w:rPr>
        <w:t>the</w:t>
      </w:r>
      <w:r w:rsidRPr="006B2CF6">
        <w:rPr>
          <w:rFonts w:cstheme="minorHAnsi"/>
          <w:color w:val="171717"/>
          <w:shd w:val="clear" w:color="auto" w:fill="FFFFFF"/>
        </w:rPr>
        <w:t xml:space="preserve"> activities.</w:t>
      </w:r>
    </w:p>
    <w:p w14:paraId="58A79B82" w14:textId="3105A291" w:rsidR="00A55930" w:rsidRDefault="00A55930" w:rsidP="00DD077B">
      <w:pPr>
        <w:spacing w:after="0"/>
        <w:rPr>
          <w:rFonts w:cstheme="minorHAnsi"/>
          <w:color w:val="171717"/>
          <w:shd w:val="clear" w:color="auto" w:fill="FFFFFF"/>
        </w:rPr>
      </w:pPr>
    </w:p>
    <w:p w14:paraId="5B64CDC0" w14:textId="5A026ABF" w:rsidR="006B2CF6" w:rsidRPr="006B2CF6" w:rsidRDefault="006B2CF6" w:rsidP="00F01EF9">
      <w:pPr>
        <w:pStyle w:val="ListParagraph"/>
        <w:numPr>
          <w:ilvl w:val="0"/>
          <w:numId w:val="19"/>
        </w:numPr>
        <w:spacing w:after="0"/>
        <w:rPr>
          <w:rFonts w:cstheme="minorHAnsi"/>
          <w:color w:val="171717"/>
          <w:shd w:val="clear" w:color="auto" w:fill="FFFFFF"/>
        </w:rPr>
      </w:pPr>
      <w:r w:rsidRPr="006B2CF6">
        <w:rPr>
          <w:rFonts w:cstheme="minorHAnsi"/>
          <w:color w:val="171717"/>
          <w:shd w:val="clear" w:color="auto" w:fill="FFFFFF"/>
        </w:rPr>
        <w:t>C</w:t>
      </w:r>
      <w:r w:rsidR="00416A92" w:rsidRPr="006B2CF6">
        <w:rPr>
          <w:rFonts w:cstheme="minorHAnsi"/>
          <w:color w:val="171717"/>
          <w:shd w:val="clear" w:color="auto" w:fill="FFFFFF"/>
        </w:rPr>
        <w:t xml:space="preserve">reate and use managed identity for ADF and use it to interact with the Azure Key Vault. </w:t>
      </w:r>
    </w:p>
    <w:p w14:paraId="403A746F" w14:textId="30D3D41F" w:rsidR="00A55930" w:rsidRPr="006B2CF6" w:rsidRDefault="006B2CF6" w:rsidP="00F01EF9">
      <w:pPr>
        <w:pStyle w:val="ListParagraph"/>
        <w:numPr>
          <w:ilvl w:val="0"/>
          <w:numId w:val="19"/>
        </w:numPr>
        <w:rPr>
          <w:rFonts w:cstheme="minorHAnsi"/>
          <w:color w:val="171717"/>
          <w:shd w:val="clear" w:color="auto" w:fill="FFFFFF"/>
        </w:rPr>
      </w:pPr>
      <w:r w:rsidRPr="006B2CF6">
        <w:rPr>
          <w:rFonts w:cstheme="minorHAnsi"/>
          <w:color w:val="171717"/>
          <w:shd w:val="clear" w:color="auto" w:fill="FFFFFF"/>
        </w:rPr>
        <w:t>It is strongly suggested to create custom roles such as, Data Factory Pipeline Executor, Data Factory Reader and so on, because t</w:t>
      </w:r>
      <w:r w:rsidR="00416A92" w:rsidRPr="006B2CF6">
        <w:rPr>
          <w:rFonts w:cstheme="minorHAnsi"/>
          <w:color w:val="171717"/>
          <w:shd w:val="clear" w:color="auto" w:fill="FFFFFF"/>
        </w:rPr>
        <w:t xml:space="preserve">he security model and </w:t>
      </w:r>
      <w:r w:rsidRPr="006B2CF6">
        <w:rPr>
          <w:rFonts w:cstheme="minorHAnsi"/>
          <w:color w:val="171717"/>
          <w:shd w:val="clear" w:color="auto" w:fill="FFFFFF"/>
        </w:rPr>
        <w:t xml:space="preserve">available </w:t>
      </w:r>
      <w:r w:rsidR="00416A92" w:rsidRPr="006B2CF6">
        <w:rPr>
          <w:rFonts w:cstheme="minorHAnsi"/>
          <w:color w:val="171717"/>
          <w:shd w:val="clear" w:color="auto" w:fill="FFFFFF"/>
        </w:rPr>
        <w:t>roles for Data Factory are very basic</w:t>
      </w:r>
      <w:r w:rsidR="00AD6368" w:rsidRPr="006B2CF6">
        <w:rPr>
          <w:rFonts w:cstheme="minorHAnsi"/>
          <w:color w:val="171717"/>
          <w:shd w:val="clear" w:color="auto" w:fill="FFFFFF"/>
        </w:rPr>
        <w:t>.</w:t>
      </w:r>
    </w:p>
    <w:p w14:paraId="17E48887" w14:textId="2B55EE22" w:rsidR="0030174A" w:rsidRPr="00416A92" w:rsidRDefault="0030174A" w:rsidP="00FC2CC7">
      <w:pPr>
        <w:pStyle w:val="Heading5"/>
        <w:rPr>
          <w:shd w:val="clear" w:color="auto" w:fill="FFFFFF"/>
        </w:rPr>
      </w:pPr>
      <w:r w:rsidRPr="00416A92">
        <w:rPr>
          <w:shd w:val="clear" w:color="auto" w:fill="FFFFFF"/>
        </w:rPr>
        <w:t>Azure Data Factor</w:t>
      </w:r>
      <w:r w:rsidR="00FC2CC7">
        <w:rPr>
          <w:shd w:val="clear" w:color="auto" w:fill="FFFFFF"/>
        </w:rPr>
        <w:t>y</w:t>
      </w:r>
      <w:r w:rsidR="00B7222D">
        <w:rPr>
          <w:shd w:val="clear" w:color="auto" w:fill="FFFFFF"/>
        </w:rPr>
        <w:t xml:space="preserve"> v2.0</w:t>
      </w:r>
      <w:r w:rsidRPr="00416A92">
        <w:rPr>
          <w:shd w:val="clear" w:color="auto" w:fill="FFFFFF"/>
        </w:rPr>
        <w:t xml:space="preserve"> </w:t>
      </w:r>
      <w:r w:rsidR="004B43EC">
        <w:rPr>
          <w:shd w:val="clear" w:color="auto" w:fill="FFFFFF"/>
        </w:rPr>
        <w:t>built-in</w:t>
      </w:r>
      <w:r w:rsidR="006B2CF6">
        <w:rPr>
          <w:shd w:val="clear" w:color="auto" w:fill="FFFFFF"/>
        </w:rPr>
        <w:t xml:space="preserve"> </w:t>
      </w:r>
      <w:r w:rsidRPr="00416A92">
        <w:rPr>
          <w:shd w:val="clear" w:color="auto" w:fill="FFFFFF"/>
        </w:rPr>
        <w:t>security capabilities</w:t>
      </w:r>
    </w:p>
    <w:p w14:paraId="20C1288F" w14:textId="71E22B39" w:rsidR="0030174A" w:rsidRPr="006A75DB" w:rsidRDefault="0030174A" w:rsidP="00F01EF9">
      <w:pPr>
        <w:pStyle w:val="ListParagraph"/>
        <w:numPr>
          <w:ilvl w:val="0"/>
          <w:numId w:val="24"/>
        </w:numPr>
        <w:shd w:val="clear" w:color="auto" w:fill="FFFFFF"/>
        <w:spacing w:after="0" w:line="240" w:lineRule="auto"/>
        <w:outlineLvl w:val="2"/>
        <w:rPr>
          <w:rFonts w:eastAsia="Times New Roman" w:cstheme="minorHAnsi"/>
          <w:color w:val="24292E"/>
        </w:rPr>
      </w:pPr>
      <w:r w:rsidRPr="006A75DB">
        <w:rPr>
          <w:rFonts w:eastAsia="Times New Roman" w:cstheme="minorHAnsi"/>
          <w:b/>
          <w:bCs/>
          <w:color w:val="24292E"/>
          <w:sz w:val="20"/>
          <w:szCs w:val="20"/>
        </w:rPr>
        <w:t>Secur</w:t>
      </w:r>
      <w:r w:rsidR="004B43EC">
        <w:rPr>
          <w:rFonts w:eastAsia="Times New Roman" w:cstheme="minorHAnsi"/>
          <w:b/>
          <w:bCs/>
          <w:color w:val="24292E"/>
          <w:sz w:val="20"/>
          <w:szCs w:val="20"/>
        </w:rPr>
        <w:t>e</w:t>
      </w:r>
      <w:r w:rsidRPr="006A75DB">
        <w:rPr>
          <w:rFonts w:eastAsia="Times New Roman" w:cstheme="minorHAnsi"/>
          <w:b/>
          <w:bCs/>
          <w:color w:val="24292E"/>
          <w:sz w:val="20"/>
          <w:szCs w:val="20"/>
        </w:rPr>
        <w:t xml:space="preserve"> data store credentials</w:t>
      </w:r>
      <w:r w:rsidR="006B2CF6" w:rsidRPr="006A75DB">
        <w:rPr>
          <w:rFonts w:eastAsia="Times New Roman" w:cstheme="minorHAnsi"/>
          <w:b/>
          <w:bCs/>
          <w:color w:val="24292E"/>
          <w:sz w:val="20"/>
          <w:szCs w:val="20"/>
        </w:rPr>
        <w:t xml:space="preserve"> - </w:t>
      </w:r>
      <w:r w:rsidRPr="006A75DB">
        <w:rPr>
          <w:rFonts w:eastAsia="Times New Roman" w:cstheme="minorHAnsi"/>
          <w:color w:val="24292E"/>
        </w:rPr>
        <w:t xml:space="preserve">Azure Data Factory protects data store credentials by encrypting them by using certificates managed by Microsoft. The encrypted credentials are securely stored in an Azure Storage managed by Azure Data Factory management services. </w:t>
      </w:r>
    </w:p>
    <w:p w14:paraId="33D2B2AA" w14:textId="6636612F" w:rsidR="0030174A" w:rsidRPr="006A75DB" w:rsidRDefault="0030174A" w:rsidP="00F01EF9">
      <w:pPr>
        <w:pStyle w:val="ListParagraph"/>
        <w:numPr>
          <w:ilvl w:val="0"/>
          <w:numId w:val="24"/>
        </w:numPr>
        <w:shd w:val="clear" w:color="auto" w:fill="FFFFFF"/>
        <w:spacing w:after="0" w:line="240" w:lineRule="auto"/>
        <w:rPr>
          <w:rFonts w:eastAsia="Times New Roman" w:cstheme="minorHAnsi"/>
          <w:color w:val="24292E"/>
        </w:rPr>
      </w:pPr>
      <w:r w:rsidRPr="006A75DB">
        <w:rPr>
          <w:rFonts w:eastAsia="Times New Roman" w:cstheme="minorHAnsi"/>
          <w:b/>
          <w:bCs/>
          <w:color w:val="24292E"/>
          <w:sz w:val="20"/>
          <w:szCs w:val="20"/>
        </w:rPr>
        <w:t>Data encryption in</w:t>
      </w:r>
      <w:r w:rsidR="00CB6E7E" w:rsidRPr="006A75DB">
        <w:rPr>
          <w:rFonts w:eastAsia="Times New Roman" w:cstheme="minorHAnsi"/>
          <w:b/>
          <w:bCs/>
          <w:color w:val="24292E"/>
          <w:sz w:val="20"/>
          <w:szCs w:val="20"/>
        </w:rPr>
        <w:t>-</w:t>
      </w:r>
      <w:r w:rsidRPr="006A75DB">
        <w:rPr>
          <w:rFonts w:eastAsia="Times New Roman" w:cstheme="minorHAnsi"/>
          <w:b/>
          <w:bCs/>
          <w:color w:val="24292E"/>
          <w:sz w:val="20"/>
          <w:szCs w:val="20"/>
        </w:rPr>
        <w:t>transit</w:t>
      </w:r>
      <w:r w:rsidR="006B2CF6" w:rsidRPr="006A75DB">
        <w:rPr>
          <w:rFonts w:eastAsia="Times New Roman" w:cstheme="minorHAnsi"/>
          <w:b/>
          <w:bCs/>
          <w:color w:val="24292E"/>
          <w:sz w:val="20"/>
          <w:szCs w:val="20"/>
        </w:rPr>
        <w:t xml:space="preserve"> - </w:t>
      </w:r>
      <w:r w:rsidRPr="006A75DB">
        <w:rPr>
          <w:rFonts w:eastAsia="Times New Roman" w:cstheme="minorHAnsi"/>
          <w:color w:val="24292E"/>
        </w:rPr>
        <w:t>If the cloud data store supports HTTPS or TLS, all data transfers between data movement services in Data Factory and a cloud data store are</w:t>
      </w:r>
      <w:r w:rsidR="00AD6368" w:rsidRPr="006A75DB">
        <w:rPr>
          <w:rFonts w:eastAsia="Times New Roman" w:cstheme="minorHAnsi"/>
          <w:color w:val="24292E"/>
        </w:rPr>
        <w:t xml:space="preserve"> done</w:t>
      </w:r>
      <w:r w:rsidRPr="006A75DB">
        <w:rPr>
          <w:rFonts w:eastAsia="Times New Roman" w:cstheme="minorHAnsi"/>
          <w:color w:val="24292E"/>
        </w:rPr>
        <w:t xml:space="preserve"> via secure channel HTTPS or TLS.</w:t>
      </w:r>
    </w:p>
    <w:p w14:paraId="329BBAE1" w14:textId="367D00D5" w:rsidR="0030174A" w:rsidRPr="006A75DB" w:rsidRDefault="0030174A" w:rsidP="00F01EF9">
      <w:pPr>
        <w:pStyle w:val="ListParagraph"/>
        <w:numPr>
          <w:ilvl w:val="0"/>
          <w:numId w:val="24"/>
        </w:numPr>
        <w:shd w:val="clear" w:color="auto" w:fill="FFFFFF"/>
        <w:spacing w:after="0" w:line="240" w:lineRule="auto"/>
        <w:rPr>
          <w:rFonts w:eastAsia="Times New Roman" w:cstheme="minorHAnsi"/>
          <w:b/>
          <w:bCs/>
          <w:color w:val="24292E"/>
          <w:sz w:val="20"/>
          <w:szCs w:val="20"/>
        </w:rPr>
      </w:pPr>
      <w:r w:rsidRPr="006A75DB">
        <w:rPr>
          <w:rFonts w:eastAsia="Times New Roman" w:cstheme="minorHAnsi"/>
          <w:b/>
          <w:bCs/>
          <w:color w:val="24292E"/>
          <w:sz w:val="20"/>
          <w:szCs w:val="20"/>
        </w:rPr>
        <w:t>Data encryption at</w:t>
      </w:r>
      <w:r w:rsidR="00CB6E7E" w:rsidRPr="006A75DB">
        <w:rPr>
          <w:rFonts w:eastAsia="Times New Roman" w:cstheme="minorHAnsi"/>
          <w:b/>
          <w:bCs/>
          <w:color w:val="24292E"/>
          <w:sz w:val="20"/>
          <w:szCs w:val="20"/>
        </w:rPr>
        <w:t>-</w:t>
      </w:r>
      <w:r w:rsidRPr="006A75DB">
        <w:rPr>
          <w:rFonts w:eastAsia="Times New Roman" w:cstheme="minorHAnsi"/>
          <w:b/>
          <w:bCs/>
          <w:color w:val="24292E"/>
          <w:sz w:val="20"/>
          <w:szCs w:val="20"/>
        </w:rPr>
        <w:t>rest</w:t>
      </w:r>
      <w:r w:rsidR="006A75DB" w:rsidRPr="006A75DB">
        <w:rPr>
          <w:rFonts w:eastAsia="Times New Roman" w:cstheme="minorHAnsi"/>
          <w:b/>
          <w:bCs/>
          <w:color w:val="24292E"/>
          <w:sz w:val="20"/>
          <w:szCs w:val="20"/>
        </w:rPr>
        <w:t xml:space="preserve"> - </w:t>
      </w:r>
      <w:r w:rsidR="00EA1837" w:rsidRPr="00FC2CC7">
        <w:rPr>
          <w:rFonts w:eastAsia="Times New Roman" w:cstheme="minorHAnsi"/>
          <w:color w:val="24292E"/>
          <w:sz w:val="20"/>
          <w:szCs w:val="20"/>
        </w:rPr>
        <w:t>If</w:t>
      </w:r>
      <w:r w:rsidRPr="00FC2CC7">
        <w:rPr>
          <w:rFonts w:eastAsia="Times New Roman" w:cstheme="minorHAnsi"/>
          <w:color w:val="24292E"/>
        </w:rPr>
        <w:t xml:space="preserve"> </w:t>
      </w:r>
      <w:r w:rsidRPr="006A75DB">
        <w:rPr>
          <w:rFonts w:eastAsia="Times New Roman" w:cstheme="minorHAnsi"/>
          <w:color w:val="24292E"/>
        </w:rPr>
        <w:t>data stores support encryption of data at rest. It is strongly recommended that data encryption mechanism be enabled for those data stores.</w:t>
      </w:r>
    </w:p>
    <w:p w14:paraId="5C0B9A63" w14:textId="75807944" w:rsidR="0030174A" w:rsidRPr="006A75DB" w:rsidRDefault="0030174A" w:rsidP="00F01EF9">
      <w:pPr>
        <w:pStyle w:val="ListParagraph"/>
        <w:numPr>
          <w:ilvl w:val="0"/>
          <w:numId w:val="24"/>
        </w:numPr>
        <w:shd w:val="clear" w:color="auto" w:fill="FFFFFF"/>
        <w:spacing w:after="0" w:line="240" w:lineRule="auto"/>
        <w:rPr>
          <w:rFonts w:eastAsia="Times New Roman" w:cstheme="minorHAnsi"/>
          <w:color w:val="24292E"/>
        </w:rPr>
      </w:pPr>
      <w:r w:rsidRPr="006A75DB">
        <w:rPr>
          <w:rFonts w:eastAsia="Times New Roman" w:cstheme="minorHAnsi"/>
          <w:b/>
          <w:bCs/>
          <w:color w:val="24292E"/>
          <w:sz w:val="20"/>
          <w:szCs w:val="20"/>
        </w:rPr>
        <w:t>Azure Synapse Analytics</w:t>
      </w:r>
      <w:r w:rsidR="006A75DB" w:rsidRPr="006A75DB">
        <w:rPr>
          <w:rFonts w:eastAsia="Times New Roman" w:cstheme="minorHAnsi"/>
          <w:b/>
          <w:bCs/>
          <w:color w:val="24292E"/>
          <w:sz w:val="20"/>
          <w:szCs w:val="20"/>
        </w:rPr>
        <w:t xml:space="preserve"> - </w:t>
      </w:r>
      <w:r w:rsidRPr="006A75DB">
        <w:rPr>
          <w:rFonts w:eastAsia="Times New Roman" w:cstheme="minorHAnsi"/>
          <w:color w:val="24292E"/>
        </w:rPr>
        <w:t>Transparent Data Encryption (TDE) in Azure Synapse Analytics helps with protecting against the threat of malicious activity by performing real-time encryption and decryption of your data at rest. This behavior is transparent to the client.</w:t>
      </w:r>
    </w:p>
    <w:p w14:paraId="50E7751F" w14:textId="441CC1CE" w:rsidR="0030174A" w:rsidRPr="006A75DB" w:rsidRDefault="0030174A" w:rsidP="00F01EF9">
      <w:pPr>
        <w:pStyle w:val="ListParagraph"/>
        <w:numPr>
          <w:ilvl w:val="0"/>
          <w:numId w:val="24"/>
        </w:numPr>
        <w:shd w:val="clear" w:color="auto" w:fill="FFFFFF"/>
        <w:spacing w:after="0" w:line="240" w:lineRule="auto"/>
        <w:outlineLvl w:val="3"/>
        <w:rPr>
          <w:rFonts w:eastAsia="Times New Roman" w:cstheme="minorHAnsi"/>
          <w:color w:val="24292E"/>
        </w:rPr>
      </w:pPr>
      <w:r w:rsidRPr="006A75DB">
        <w:rPr>
          <w:rFonts w:eastAsia="Times New Roman" w:cstheme="minorHAnsi"/>
          <w:b/>
          <w:bCs/>
          <w:color w:val="24292E"/>
          <w:sz w:val="20"/>
          <w:szCs w:val="20"/>
        </w:rPr>
        <w:t>Azure Data Lake Store</w:t>
      </w:r>
      <w:r w:rsidR="006A75DB" w:rsidRPr="006A75DB">
        <w:rPr>
          <w:rFonts w:eastAsia="Times New Roman" w:cstheme="minorHAnsi"/>
          <w:b/>
          <w:bCs/>
          <w:color w:val="24292E"/>
          <w:sz w:val="20"/>
          <w:szCs w:val="20"/>
        </w:rPr>
        <w:t xml:space="preserve"> - </w:t>
      </w:r>
      <w:r w:rsidRPr="006A75DB">
        <w:rPr>
          <w:rFonts w:eastAsia="Times New Roman" w:cstheme="minorHAnsi"/>
          <w:color w:val="24292E"/>
        </w:rPr>
        <w:t>Azure Data Lake store also provides encryption for data stored in the account. When enabled, Data Lake store automatically encrypts data before persisting and decrypts before retrieval, making it transparent to the client accessing the data.</w:t>
      </w:r>
    </w:p>
    <w:p w14:paraId="3C41ED08" w14:textId="7501A577" w:rsidR="0030174A" w:rsidRPr="006A75DB" w:rsidRDefault="0030174A" w:rsidP="00F01EF9">
      <w:pPr>
        <w:pStyle w:val="ListParagraph"/>
        <w:numPr>
          <w:ilvl w:val="0"/>
          <w:numId w:val="24"/>
        </w:numPr>
        <w:shd w:val="clear" w:color="auto" w:fill="FFFFFF"/>
        <w:spacing w:after="0" w:line="240" w:lineRule="auto"/>
        <w:outlineLvl w:val="3"/>
        <w:rPr>
          <w:rFonts w:eastAsia="Times New Roman" w:cstheme="minorHAnsi"/>
          <w:color w:val="24292E"/>
        </w:rPr>
      </w:pPr>
      <w:r w:rsidRPr="006A75DB">
        <w:rPr>
          <w:rFonts w:eastAsia="Times New Roman" w:cstheme="minorHAnsi"/>
          <w:b/>
          <w:bCs/>
          <w:color w:val="24292E"/>
          <w:sz w:val="20"/>
          <w:szCs w:val="20"/>
        </w:rPr>
        <w:t>Azure Blob Storage and Azure Table Storage</w:t>
      </w:r>
      <w:r w:rsidR="006A75DB" w:rsidRPr="006A75DB">
        <w:rPr>
          <w:rFonts w:eastAsia="Times New Roman" w:cstheme="minorHAnsi"/>
          <w:b/>
          <w:bCs/>
          <w:color w:val="24292E"/>
          <w:sz w:val="20"/>
          <w:szCs w:val="20"/>
        </w:rPr>
        <w:t xml:space="preserve"> - </w:t>
      </w:r>
      <w:r w:rsidRPr="006A75DB">
        <w:rPr>
          <w:rFonts w:eastAsia="Times New Roman" w:cstheme="minorHAnsi"/>
          <w:color w:val="24292E"/>
        </w:rPr>
        <w:t>Azure Blob Storage and Azure Table storage supports Storage Service Encryption (SSE), which automatically encrypts your data before persisting to storage and decrypts before retrieval.</w:t>
      </w:r>
    </w:p>
    <w:p w14:paraId="5B35B20D" w14:textId="77777777" w:rsidR="006A75DB" w:rsidRPr="00233826" w:rsidRDefault="006A75DB" w:rsidP="006A75DB">
      <w:pPr>
        <w:shd w:val="clear" w:color="auto" w:fill="FFFFFF"/>
        <w:spacing w:after="0" w:line="240" w:lineRule="auto"/>
        <w:outlineLvl w:val="3"/>
        <w:rPr>
          <w:rFonts w:eastAsia="Times New Roman" w:cstheme="minorHAnsi"/>
          <w:color w:val="24292E"/>
        </w:rPr>
      </w:pPr>
    </w:p>
    <w:p w14:paraId="3DA9DF9C" w14:textId="0347380F" w:rsidR="0099689F" w:rsidRDefault="00862007" w:rsidP="006A75DB">
      <w:pPr>
        <w:pStyle w:val="Heading4"/>
      </w:pPr>
      <w:r w:rsidRPr="00862007">
        <w:t>Grafana and Domo</w:t>
      </w:r>
    </w:p>
    <w:p w14:paraId="5E3E5989" w14:textId="18FDBE8E" w:rsidR="00626D18" w:rsidRDefault="00626D18" w:rsidP="0099689F">
      <w:pPr>
        <w:spacing w:after="0"/>
        <w:rPr>
          <w:b/>
          <w:bCs/>
          <w:sz w:val="20"/>
          <w:szCs w:val="20"/>
        </w:rPr>
      </w:pPr>
    </w:p>
    <w:p w14:paraId="3BD86A11" w14:textId="5C7EAB55" w:rsidR="00626D18" w:rsidRDefault="00626D18" w:rsidP="006A75DB">
      <w:pPr>
        <w:pStyle w:val="Heading4"/>
        <w:rPr>
          <w:rFonts w:eastAsia="Times New Roman"/>
        </w:rPr>
      </w:pPr>
      <w:r w:rsidRPr="00246F26">
        <w:rPr>
          <w:rFonts w:eastAsia="Times New Roman"/>
        </w:rPr>
        <w:t>Grafana</w:t>
      </w:r>
    </w:p>
    <w:p w14:paraId="50AC19F8" w14:textId="77777777" w:rsidR="00F825F0" w:rsidRPr="007740C5" w:rsidRDefault="00F825F0" w:rsidP="00F825F0">
      <w:pPr>
        <w:spacing w:after="0" w:line="240" w:lineRule="auto"/>
        <w:rPr>
          <w:rFonts w:cstheme="minorHAnsi"/>
          <w:color w:val="202124"/>
          <w:shd w:val="clear" w:color="auto" w:fill="FFFFFF"/>
        </w:rPr>
      </w:pPr>
      <w:r w:rsidRPr="007740C5">
        <w:rPr>
          <w:rFonts w:cstheme="minorHAnsi"/>
          <w:color w:val="202124"/>
          <w:shd w:val="clear" w:color="auto" w:fill="FFFFFF"/>
        </w:rPr>
        <w:t>Grafana is a multi-platform open-source analytics and interactive visualization web application. It provides charts, graphs, and alerts for the web when connected to supported data sources.</w:t>
      </w:r>
    </w:p>
    <w:p w14:paraId="756D219F" w14:textId="124B1444" w:rsidR="00F825F0" w:rsidRPr="006A75DB" w:rsidRDefault="00F825F0" w:rsidP="00F825F0">
      <w:pPr>
        <w:pStyle w:val="ListParagraph"/>
        <w:numPr>
          <w:ilvl w:val="0"/>
          <w:numId w:val="25"/>
        </w:numPr>
        <w:spacing w:after="0" w:line="240" w:lineRule="auto"/>
        <w:rPr>
          <w:rFonts w:eastAsia="Times New Roman" w:cstheme="minorHAnsi"/>
          <w:color w:val="464C54"/>
        </w:rPr>
      </w:pPr>
      <w:r w:rsidRPr="006A75DB">
        <w:rPr>
          <w:rFonts w:cstheme="minorHAnsi"/>
          <w:color w:val="202124"/>
          <w:shd w:val="clear" w:color="auto" w:fill="FFFFFF"/>
        </w:rPr>
        <w:t>Grafana is secured with an SSL certificate and a</w:t>
      </w:r>
      <w:r>
        <w:rPr>
          <w:rFonts w:cstheme="minorHAnsi"/>
          <w:color w:val="202124"/>
          <w:shd w:val="clear" w:color="auto" w:fill="FFFFFF"/>
        </w:rPr>
        <w:t>n Application Gateway</w:t>
      </w:r>
      <w:r w:rsidRPr="006A75DB">
        <w:rPr>
          <w:rFonts w:cstheme="minorHAnsi"/>
          <w:color w:val="202124"/>
          <w:shd w:val="clear" w:color="auto" w:fill="FFFFFF"/>
        </w:rPr>
        <w:t xml:space="preserve"> </w:t>
      </w:r>
      <w:r>
        <w:rPr>
          <w:rFonts w:cstheme="minorHAnsi"/>
          <w:color w:val="202124"/>
          <w:shd w:val="clear" w:color="auto" w:fill="FFFFFF"/>
        </w:rPr>
        <w:t>Ingress Controller</w:t>
      </w:r>
      <w:r w:rsidRPr="006A75DB">
        <w:rPr>
          <w:rFonts w:cstheme="minorHAnsi"/>
          <w:color w:val="202124"/>
          <w:shd w:val="clear" w:color="auto" w:fill="FFFFFF"/>
        </w:rPr>
        <w:t xml:space="preserve"> proxy. </w:t>
      </w:r>
      <w:r w:rsidRPr="006A75DB">
        <w:rPr>
          <w:rFonts w:eastAsia="Times New Roman" w:cstheme="minorHAnsi"/>
          <w:color w:val="464C54"/>
        </w:rPr>
        <w:t>It supports many ways to authenticate users such as, OAuth 2.0, SAML, LDAP.</w:t>
      </w:r>
      <w:r>
        <w:rPr>
          <w:rFonts w:eastAsia="Times New Roman" w:cstheme="minorHAnsi"/>
          <w:color w:val="464C54"/>
        </w:rPr>
        <w:t xml:space="preserve"> But at OCDP we are using OAuthv2.0.</w:t>
      </w:r>
    </w:p>
    <w:p w14:paraId="76AFCB7E" w14:textId="78B8319D" w:rsidR="00F825F0" w:rsidRPr="006A75DB" w:rsidRDefault="00F825F0" w:rsidP="00F825F0">
      <w:pPr>
        <w:pStyle w:val="ListParagraph"/>
        <w:numPr>
          <w:ilvl w:val="0"/>
          <w:numId w:val="25"/>
        </w:numPr>
        <w:spacing w:before="240" w:after="0" w:line="240" w:lineRule="auto"/>
        <w:rPr>
          <w:rFonts w:eastAsia="Times New Roman" w:cstheme="minorHAnsi"/>
          <w:color w:val="464C54"/>
        </w:rPr>
      </w:pPr>
      <w:r w:rsidRPr="006A75DB">
        <w:rPr>
          <w:rFonts w:cstheme="minorHAnsi"/>
          <w:color w:val="202124"/>
          <w:shd w:val="clear" w:color="auto" w:fill="FFFFFF"/>
        </w:rPr>
        <w:t>it is highly recommended to change the login information as soon as possible because, every Grafana installation uses the same administrative credentials by default.</w:t>
      </w:r>
      <w:r>
        <w:rPr>
          <w:rFonts w:cstheme="minorHAnsi"/>
          <w:color w:val="202124"/>
          <w:shd w:val="clear" w:color="auto" w:fill="FFFFFF"/>
        </w:rPr>
        <w:t xml:space="preserve"> So, for default we have a random password for admin which changes at every deployment and disabled the admin login to prevent it from unwanted login or user creation. </w:t>
      </w:r>
    </w:p>
    <w:p w14:paraId="511E8EFE" w14:textId="77777777" w:rsidR="00F825F0" w:rsidRPr="006A75DB" w:rsidRDefault="00F825F0" w:rsidP="00F825F0">
      <w:pPr>
        <w:pStyle w:val="ListParagraph"/>
        <w:numPr>
          <w:ilvl w:val="0"/>
          <w:numId w:val="25"/>
        </w:numPr>
        <w:spacing w:after="0" w:line="240" w:lineRule="auto"/>
        <w:rPr>
          <w:rFonts w:eastAsia="Times New Roman" w:cstheme="minorHAnsi"/>
          <w:color w:val="464C54"/>
        </w:rPr>
      </w:pPr>
      <w:r w:rsidRPr="006A75DB">
        <w:rPr>
          <w:rFonts w:eastAsia="Times New Roman" w:cstheme="minorHAnsi"/>
          <w:color w:val="464C54"/>
        </w:rPr>
        <w:t>Non-Grafana web services running on Grafana server might be vulnerable to exploitations through the Grafana data source proxy or other methods. To prevent such exploitations, the following are the recommended best practices:</w:t>
      </w:r>
    </w:p>
    <w:p w14:paraId="1C60879C" w14:textId="77777777" w:rsidR="00F825F0" w:rsidRPr="00272833" w:rsidRDefault="00F825F0" w:rsidP="00F825F0">
      <w:pPr>
        <w:pStyle w:val="ListParagraph"/>
        <w:numPr>
          <w:ilvl w:val="1"/>
          <w:numId w:val="25"/>
        </w:numPr>
        <w:spacing w:after="0" w:line="240" w:lineRule="auto"/>
        <w:rPr>
          <w:rFonts w:eastAsia="Times New Roman" w:cstheme="minorHAnsi"/>
          <w:color w:val="464C54"/>
        </w:rPr>
      </w:pPr>
      <w:r w:rsidRPr="00F825F0">
        <w:rPr>
          <w:rFonts w:eastAsia="Times New Roman" w:cstheme="minorHAnsi"/>
          <w:color w:val="464C54"/>
          <w:sz w:val="20"/>
          <w:szCs w:val="20"/>
        </w:rPr>
        <w:t>Limit IP addresses/hostnames for data source URL -</w:t>
      </w:r>
      <w:r w:rsidRPr="00272833">
        <w:rPr>
          <w:rFonts w:eastAsia="Times New Roman" w:cstheme="minorHAnsi"/>
          <w:b/>
          <w:bCs/>
          <w:color w:val="464C54"/>
          <w:sz w:val="20"/>
          <w:szCs w:val="20"/>
        </w:rPr>
        <w:t xml:space="preserve"> </w:t>
      </w:r>
      <w:r w:rsidRPr="00272833">
        <w:rPr>
          <w:rFonts w:eastAsia="Times New Roman" w:cstheme="minorHAnsi"/>
          <w:color w:val="464C54"/>
        </w:rPr>
        <w:t>Configure Grafana to only allow certain IP addresses or hostnames to be used as data source URLs and proxied through the Grafana data source proxy.</w:t>
      </w:r>
      <w:r>
        <w:rPr>
          <w:rFonts w:eastAsia="Times New Roman" w:cstheme="minorHAnsi"/>
          <w:color w:val="464C54"/>
        </w:rPr>
        <w:t xml:space="preserve"> For our use case we have only allowed optumIP to access Grafana. </w:t>
      </w:r>
    </w:p>
    <w:p w14:paraId="3E3F1D46" w14:textId="02448529" w:rsidR="00F825F0" w:rsidRPr="00272833" w:rsidRDefault="00F825F0" w:rsidP="00F825F0">
      <w:pPr>
        <w:pStyle w:val="ListParagraph"/>
        <w:numPr>
          <w:ilvl w:val="1"/>
          <w:numId w:val="25"/>
        </w:numPr>
        <w:spacing w:after="0" w:line="240" w:lineRule="auto"/>
        <w:rPr>
          <w:rFonts w:eastAsia="Times New Roman" w:cstheme="minorHAnsi"/>
          <w:color w:val="464C54"/>
        </w:rPr>
      </w:pPr>
      <w:r w:rsidRPr="00F825F0">
        <w:rPr>
          <w:rFonts w:eastAsia="Times New Roman" w:cstheme="minorHAnsi"/>
          <w:color w:val="464C54"/>
          <w:sz w:val="20"/>
          <w:szCs w:val="20"/>
        </w:rPr>
        <w:lastRenderedPageBreak/>
        <w:t>Firewall rules -</w:t>
      </w:r>
      <w:r w:rsidRPr="00272833">
        <w:rPr>
          <w:rFonts w:eastAsia="Times New Roman" w:cstheme="minorHAnsi"/>
          <w:b/>
          <w:bCs/>
          <w:color w:val="464C54"/>
          <w:sz w:val="20"/>
          <w:szCs w:val="20"/>
        </w:rPr>
        <w:t xml:space="preserve"> </w:t>
      </w:r>
      <w:r w:rsidRPr="00272833">
        <w:rPr>
          <w:rFonts w:eastAsia="Times New Roman" w:cstheme="minorHAnsi"/>
          <w:color w:val="464C54"/>
        </w:rPr>
        <w:t>Configure a firewall to restrict Grafana from making network requests to sensitive internal web services.</w:t>
      </w:r>
      <w:r>
        <w:rPr>
          <w:rFonts w:eastAsia="Times New Roman" w:cstheme="minorHAnsi"/>
          <w:color w:val="464C54"/>
        </w:rPr>
        <w:t xml:space="preserve"> Application Gateway is configured with firewall rules which can be made stricter </w:t>
      </w:r>
      <w:r w:rsidR="00BE637D">
        <w:rPr>
          <w:rFonts w:eastAsia="Times New Roman" w:cstheme="minorHAnsi"/>
          <w:color w:val="464C54"/>
        </w:rPr>
        <w:t>depending on</w:t>
      </w:r>
      <w:r>
        <w:rPr>
          <w:rFonts w:eastAsia="Times New Roman" w:cstheme="minorHAnsi"/>
          <w:color w:val="464C54"/>
        </w:rPr>
        <w:t xml:space="preserve"> requirement.</w:t>
      </w:r>
    </w:p>
    <w:p w14:paraId="1652E9B6" w14:textId="4474A6AB" w:rsidR="00F825F0" w:rsidRPr="00272833" w:rsidRDefault="00F825F0" w:rsidP="00F825F0">
      <w:pPr>
        <w:pStyle w:val="ListParagraph"/>
        <w:numPr>
          <w:ilvl w:val="1"/>
          <w:numId w:val="25"/>
        </w:numPr>
        <w:spacing w:after="0" w:line="240" w:lineRule="auto"/>
        <w:rPr>
          <w:rFonts w:eastAsia="Times New Roman" w:cstheme="minorHAnsi"/>
          <w:color w:val="464C54"/>
        </w:rPr>
      </w:pPr>
      <w:r w:rsidRPr="00F825F0">
        <w:rPr>
          <w:rFonts w:eastAsia="Times New Roman" w:cstheme="minorHAnsi"/>
          <w:color w:val="464C54"/>
          <w:sz w:val="20"/>
          <w:szCs w:val="20"/>
        </w:rPr>
        <w:t>Proxy server -</w:t>
      </w:r>
      <w:r w:rsidRPr="00272833">
        <w:rPr>
          <w:rFonts w:eastAsia="Times New Roman" w:cstheme="minorHAnsi"/>
          <w:b/>
          <w:bCs/>
          <w:color w:val="464C54"/>
          <w:sz w:val="20"/>
          <w:szCs w:val="20"/>
        </w:rPr>
        <w:t xml:space="preserve"> </w:t>
      </w:r>
      <w:r w:rsidRPr="00272833">
        <w:rPr>
          <w:rFonts w:eastAsia="Times New Roman" w:cstheme="minorHAnsi"/>
          <w:color w:val="464C54"/>
        </w:rPr>
        <w:t xml:space="preserve">Require all network requests being made by Grafana to go through a proxy server. </w:t>
      </w:r>
      <w:r>
        <w:rPr>
          <w:rFonts w:eastAsia="Times New Roman" w:cstheme="minorHAnsi"/>
          <w:color w:val="464C54"/>
        </w:rPr>
        <w:t>All request</w:t>
      </w:r>
      <w:r w:rsidR="00BE637D">
        <w:rPr>
          <w:rFonts w:eastAsia="Times New Roman" w:cstheme="minorHAnsi"/>
          <w:color w:val="464C54"/>
        </w:rPr>
        <w:t>s</w:t>
      </w:r>
      <w:r>
        <w:rPr>
          <w:rFonts w:eastAsia="Times New Roman" w:cstheme="minorHAnsi"/>
          <w:color w:val="464C54"/>
        </w:rPr>
        <w:t xml:space="preserve"> go through</w:t>
      </w:r>
      <w:r w:rsidR="00BE637D">
        <w:rPr>
          <w:rFonts w:eastAsia="Times New Roman" w:cstheme="minorHAnsi"/>
          <w:color w:val="464C54"/>
        </w:rPr>
        <w:t xml:space="preserve"> the</w:t>
      </w:r>
      <w:r>
        <w:rPr>
          <w:rFonts w:eastAsia="Times New Roman" w:cstheme="minorHAnsi"/>
          <w:color w:val="464C54"/>
        </w:rPr>
        <w:t xml:space="preserve"> Application gateway. </w:t>
      </w:r>
    </w:p>
    <w:p w14:paraId="05DCB872" w14:textId="77777777" w:rsidR="00F825F0" w:rsidRPr="00FC2CC7" w:rsidRDefault="00F825F0" w:rsidP="00F825F0">
      <w:pPr>
        <w:pStyle w:val="ListParagraph"/>
        <w:numPr>
          <w:ilvl w:val="1"/>
          <w:numId w:val="25"/>
        </w:numPr>
        <w:spacing w:after="0" w:line="240" w:lineRule="auto"/>
        <w:rPr>
          <w:rFonts w:eastAsia="Times New Roman" w:cstheme="minorHAnsi"/>
          <w:color w:val="464C54"/>
        </w:rPr>
      </w:pPr>
      <w:r w:rsidRPr="00FC2CC7">
        <w:rPr>
          <w:rFonts w:eastAsia="Times New Roman" w:cstheme="minorHAnsi"/>
          <w:color w:val="464C54"/>
        </w:rPr>
        <w:t>Limit Viewer query permissions</w:t>
      </w:r>
      <w:r>
        <w:rPr>
          <w:rFonts w:eastAsia="Times New Roman" w:cstheme="minorHAnsi"/>
          <w:color w:val="464C54"/>
        </w:rPr>
        <w:t>:</w:t>
      </w:r>
      <w:r w:rsidRPr="00FC2CC7">
        <w:rPr>
          <w:rFonts w:eastAsia="Times New Roman" w:cstheme="minorHAnsi"/>
          <w:color w:val="464C54"/>
        </w:rPr>
        <w:t xml:space="preserve"> Users with the Viewer role can enter any possible query in any of the data sources available in the organization. Restrict data source query access as shown below:</w:t>
      </w:r>
    </w:p>
    <w:p w14:paraId="7F9CB245" w14:textId="77777777" w:rsidR="00F825F0" w:rsidRPr="00FC2CC7" w:rsidRDefault="00F825F0" w:rsidP="00F825F0">
      <w:pPr>
        <w:numPr>
          <w:ilvl w:val="0"/>
          <w:numId w:val="26"/>
        </w:numPr>
        <w:spacing w:after="0" w:line="240" w:lineRule="auto"/>
        <w:rPr>
          <w:rFonts w:eastAsia="Times New Roman" w:cstheme="minorHAnsi"/>
          <w:color w:val="464C54"/>
        </w:rPr>
      </w:pPr>
      <w:r w:rsidRPr="00FC2CC7">
        <w:rPr>
          <w:rFonts w:eastAsia="Times New Roman" w:cstheme="minorHAnsi"/>
          <w:color w:val="464C54"/>
        </w:rPr>
        <w:t>Create multiple data sources with some restrictions added in data source configuration that restrict access (such as, database name or credentials). Then use the Data Source Permissions Enterprise feature to restrict user access to the data source in Grafana.</w:t>
      </w:r>
    </w:p>
    <w:p w14:paraId="396FFE7F" w14:textId="4A2AD778" w:rsidR="00F825F0" w:rsidRDefault="00F825F0" w:rsidP="00F825F0">
      <w:pPr>
        <w:numPr>
          <w:ilvl w:val="0"/>
          <w:numId w:val="26"/>
        </w:numPr>
        <w:spacing w:after="0" w:line="240" w:lineRule="auto"/>
        <w:rPr>
          <w:rFonts w:eastAsia="Times New Roman" w:cstheme="minorHAnsi"/>
          <w:color w:val="464C54"/>
        </w:rPr>
      </w:pPr>
      <w:r w:rsidRPr="00FC2CC7">
        <w:rPr>
          <w:rFonts w:eastAsia="Times New Roman" w:cstheme="minorHAnsi"/>
          <w:color w:val="464C54"/>
        </w:rPr>
        <w:t>Create a separate Grafana organization, and in that organization, create a separate data source. Make sure the data source has some option/user/credentials setting that limits access to a subset of the data. Be aware, not all data sources have an option to limit access.</w:t>
      </w:r>
    </w:p>
    <w:p w14:paraId="18832AAD" w14:textId="002BA7C1" w:rsidR="00F825F0" w:rsidRPr="00BE637D" w:rsidRDefault="00BE637D" w:rsidP="00BE637D">
      <w:pPr>
        <w:numPr>
          <w:ilvl w:val="0"/>
          <w:numId w:val="26"/>
        </w:numPr>
        <w:spacing w:after="0" w:line="240" w:lineRule="auto"/>
        <w:rPr>
          <w:rFonts w:eastAsia="Times New Roman" w:cstheme="minorHAnsi"/>
          <w:color w:val="464C54"/>
        </w:rPr>
      </w:pPr>
      <w:r w:rsidRPr="00BE637D">
        <w:rPr>
          <w:rFonts w:eastAsia="Times New Roman" w:cstheme="minorHAnsi"/>
          <w:color w:val="464C54"/>
        </w:rPr>
        <w:t xml:space="preserve">At OCDP, </w:t>
      </w:r>
      <w:r w:rsidR="00F825F0" w:rsidRPr="00BE637D">
        <w:rPr>
          <w:rFonts w:eastAsia="Times New Roman" w:cstheme="minorHAnsi"/>
          <w:color w:val="464C54"/>
        </w:rPr>
        <w:t>we have used Azure Active Directory to create three different Roles as Admin, Creator and Users.</w:t>
      </w:r>
    </w:p>
    <w:p w14:paraId="7B08EED5" w14:textId="77777777" w:rsidR="00F825F0" w:rsidRPr="00732DAB" w:rsidRDefault="00F825F0" w:rsidP="00F825F0">
      <w:pPr>
        <w:pStyle w:val="ListParagraph"/>
        <w:numPr>
          <w:ilvl w:val="0"/>
          <w:numId w:val="27"/>
        </w:numPr>
        <w:spacing w:after="0" w:line="240" w:lineRule="auto"/>
        <w:outlineLvl w:val="1"/>
        <w:rPr>
          <w:rFonts w:eastAsia="Times New Roman" w:cstheme="minorHAnsi"/>
          <w:color w:val="464C54"/>
        </w:rPr>
      </w:pPr>
      <w:r w:rsidRPr="00F825F0">
        <w:rPr>
          <w:rFonts w:eastAsia="Times New Roman" w:cstheme="minorHAnsi"/>
          <w:color w:val="464C54"/>
          <w:sz w:val="20"/>
          <w:szCs w:val="20"/>
        </w:rPr>
        <w:t>Disable anonymous access to dashboards -</w:t>
      </w:r>
      <w:r w:rsidRPr="00732DAB">
        <w:rPr>
          <w:rFonts w:eastAsia="Times New Roman" w:cstheme="minorHAnsi"/>
          <w:b/>
          <w:bCs/>
          <w:color w:val="464C54"/>
          <w:sz w:val="20"/>
          <w:szCs w:val="20"/>
        </w:rPr>
        <w:t xml:space="preserve"> </w:t>
      </w:r>
      <w:r w:rsidRPr="00732DAB">
        <w:rPr>
          <w:rFonts w:eastAsia="Times New Roman" w:cstheme="minorHAnsi"/>
          <w:color w:val="464C54"/>
        </w:rPr>
        <w:t>Anonymous access to a dashboard is publicly available. The list below shows the security implications of enabling Anonymous access:</w:t>
      </w:r>
    </w:p>
    <w:p w14:paraId="20BF663B" w14:textId="77777777" w:rsidR="00F825F0" w:rsidRPr="00246F26" w:rsidRDefault="00F825F0" w:rsidP="00F825F0">
      <w:pPr>
        <w:numPr>
          <w:ilvl w:val="0"/>
          <w:numId w:val="28"/>
        </w:numPr>
        <w:spacing w:after="0" w:line="240" w:lineRule="auto"/>
        <w:rPr>
          <w:rFonts w:eastAsia="Times New Roman" w:cstheme="minorHAnsi"/>
          <w:color w:val="464C54"/>
        </w:rPr>
      </w:pPr>
      <w:r w:rsidRPr="00246F26">
        <w:rPr>
          <w:rFonts w:eastAsia="Times New Roman" w:cstheme="minorHAnsi"/>
          <w:color w:val="464C54"/>
        </w:rPr>
        <w:t>Anyone with the URL can access the dashboard</w:t>
      </w:r>
    </w:p>
    <w:p w14:paraId="69C19ADB" w14:textId="77777777" w:rsidR="00F825F0" w:rsidRPr="00246F26" w:rsidRDefault="00F825F0" w:rsidP="00F825F0">
      <w:pPr>
        <w:numPr>
          <w:ilvl w:val="0"/>
          <w:numId w:val="28"/>
        </w:numPr>
        <w:spacing w:after="0" w:line="240" w:lineRule="auto"/>
        <w:rPr>
          <w:rFonts w:eastAsia="Times New Roman" w:cstheme="minorHAnsi"/>
          <w:color w:val="464C54"/>
        </w:rPr>
      </w:pPr>
      <w:r w:rsidRPr="00246F26">
        <w:rPr>
          <w:rFonts w:eastAsia="Times New Roman" w:cstheme="minorHAnsi"/>
          <w:color w:val="464C54"/>
        </w:rPr>
        <w:t>Anyone can make view calls to the API and list all folders, dashboards, and data sources</w:t>
      </w:r>
    </w:p>
    <w:p w14:paraId="435EB0F4" w14:textId="4613C181" w:rsidR="00F825F0" w:rsidRDefault="00F825F0" w:rsidP="00F825F0">
      <w:pPr>
        <w:numPr>
          <w:ilvl w:val="0"/>
          <w:numId w:val="28"/>
        </w:numPr>
        <w:spacing w:after="0" w:line="240" w:lineRule="auto"/>
        <w:rPr>
          <w:rFonts w:eastAsia="Times New Roman" w:cstheme="minorHAnsi"/>
          <w:color w:val="464C54"/>
        </w:rPr>
      </w:pPr>
      <w:r w:rsidRPr="00246F26">
        <w:rPr>
          <w:rFonts w:eastAsia="Times New Roman" w:cstheme="minorHAnsi"/>
          <w:color w:val="464C54"/>
        </w:rPr>
        <w:t xml:space="preserve">Anyone can </w:t>
      </w:r>
      <w:r>
        <w:rPr>
          <w:rFonts w:eastAsia="Times New Roman" w:cstheme="minorHAnsi"/>
          <w:color w:val="464C54"/>
        </w:rPr>
        <w:t>query</w:t>
      </w:r>
      <w:r w:rsidRPr="00246F26">
        <w:rPr>
          <w:rFonts w:eastAsia="Times New Roman" w:cstheme="minorHAnsi"/>
          <w:color w:val="464C54"/>
        </w:rPr>
        <w:t xml:space="preserve"> any data source that the Grafana instance is configured with</w:t>
      </w:r>
      <w:r>
        <w:rPr>
          <w:rFonts w:eastAsia="Times New Roman" w:cstheme="minorHAnsi"/>
          <w:color w:val="464C54"/>
        </w:rPr>
        <w:t>.</w:t>
      </w:r>
    </w:p>
    <w:p w14:paraId="3AE11C76" w14:textId="04229530" w:rsidR="00C07861" w:rsidRPr="001211E6" w:rsidRDefault="00F825F0" w:rsidP="001211E6">
      <w:pPr>
        <w:pStyle w:val="ListParagraph"/>
        <w:numPr>
          <w:ilvl w:val="0"/>
          <w:numId w:val="28"/>
        </w:numPr>
        <w:spacing w:after="0" w:line="240" w:lineRule="auto"/>
        <w:rPr>
          <w:rFonts w:eastAsia="Times New Roman" w:cstheme="minorHAnsi"/>
        </w:rPr>
      </w:pPr>
      <w:r w:rsidRPr="001211E6">
        <w:rPr>
          <w:rFonts w:eastAsia="Times New Roman" w:cstheme="minorHAnsi"/>
        </w:rPr>
        <w:t>Anonymous login is disabled at OCDP and no one without the Azure Active Directory Roles attributes can view the dashboard.</w:t>
      </w:r>
    </w:p>
    <w:p w14:paraId="66635CB9" w14:textId="076D7E61" w:rsidR="00C07861" w:rsidRDefault="007740C5" w:rsidP="00732DAB">
      <w:pPr>
        <w:pStyle w:val="Heading4"/>
      </w:pPr>
      <w:r w:rsidRPr="00862007">
        <w:t>Domo</w:t>
      </w:r>
    </w:p>
    <w:p w14:paraId="30DB813F" w14:textId="0D7900EE" w:rsidR="00732DAB" w:rsidRDefault="00634627" w:rsidP="00732DAB">
      <w:pPr>
        <w:spacing w:after="0" w:line="240" w:lineRule="auto"/>
        <w:rPr>
          <w:rFonts w:ascii="Calibri" w:eastAsia="Times New Roman" w:hAnsi="Calibri" w:cs="Calibri"/>
        </w:rPr>
      </w:pPr>
      <w:r>
        <w:rPr>
          <w:rFonts w:ascii="Calibri" w:eastAsia="Times New Roman" w:hAnsi="Calibri" w:cs="Calibri"/>
        </w:rPr>
        <w:t xml:space="preserve">Domo is used for </w:t>
      </w:r>
      <w:r w:rsidR="007740C5" w:rsidRPr="00A94033">
        <w:rPr>
          <w:rFonts w:ascii="Calibri" w:eastAsia="Times New Roman" w:hAnsi="Calibri" w:cs="Calibri"/>
        </w:rPr>
        <w:t xml:space="preserve">BI &amp; Analytics to visualize and analyze data. Intelligent Apps to build apps for new data experiences. Embedded &amp; Extended Analytics to share data outside </w:t>
      </w:r>
      <w:r>
        <w:rPr>
          <w:rFonts w:ascii="Calibri" w:eastAsia="Times New Roman" w:hAnsi="Calibri" w:cs="Calibri"/>
        </w:rPr>
        <w:t>the</w:t>
      </w:r>
      <w:r w:rsidR="007740C5" w:rsidRPr="00A94033">
        <w:rPr>
          <w:rFonts w:ascii="Calibri" w:eastAsia="Times New Roman" w:hAnsi="Calibri" w:cs="Calibri"/>
        </w:rPr>
        <w:t xml:space="preserve"> organization.</w:t>
      </w:r>
      <w:r w:rsidR="00732DAB">
        <w:rPr>
          <w:rFonts w:ascii="Calibri" w:eastAsia="Times New Roman" w:hAnsi="Calibri" w:cs="Calibri"/>
        </w:rPr>
        <w:t xml:space="preserve"> </w:t>
      </w:r>
      <w:r w:rsidR="007740C5" w:rsidRPr="00A94033">
        <w:rPr>
          <w:rFonts w:ascii="Calibri" w:eastAsia="Times New Roman" w:hAnsi="Calibri" w:cs="Calibri"/>
        </w:rPr>
        <w:t xml:space="preserve">It </w:t>
      </w:r>
      <w:r>
        <w:rPr>
          <w:rFonts w:ascii="Calibri" w:eastAsia="Times New Roman" w:hAnsi="Calibri" w:cs="Calibri"/>
        </w:rPr>
        <w:t>can</w:t>
      </w:r>
      <w:r w:rsidR="007740C5" w:rsidRPr="00A94033">
        <w:rPr>
          <w:rFonts w:ascii="Calibri" w:eastAsia="Times New Roman" w:hAnsi="Calibri" w:cs="Calibri"/>
        </w:rPr>
        <w:t xml:space="preserve"> connect data with hundreds of connectors, ability to access information and report from single platform, customized solutions. </w:t>
      </w:r>
    </w:p>
    <w:p w14:paraId="762562F4" w14:textId="1F657CEA" w:rsidR="00732DAB" w:rsidRDefault="00732DAB" w:rsidP="00732DAB">
      <w:pPr>
        <w:spacing w:after="0" w:line="240" w:lineRule="auto"/>
        <w:rPr>
          <w:rFonts w:ascii="Calibri" w:eastAsia="Times New Roman" w:hAnsi="Calibri" w:cs="Calibri"/>
        </w:rPr>
      </w:pPr>
    </w:p>
    <w:p w14:paraId="1375EBB0" w14:textId="1F3A55E6" w:rsidR="00FA314E" w:rsidRDefault="00FA314E" w:rsidP="00732DAB">
      <w:pPr>
        <w:spacing w:after="0" w:line="240" w:lineRule="auto"/>
        <w:rPr>
          <w:rFonts w:ascii="Calibri" w:eastAsia="Times New Roman" w:hAnsi="Calibri" w:cs="Calibri"/>
        </w:rPr>
      </w:pPr>
      <w:r>
        <w:rPr>
          <w:rFonts w:ascii="Calibri" w:eastAsia="Times New Roman" w:hAnsi="Calibri" w:cs="Calibri"/>
        </w:rPr>
        <w:t xml:space="preserve">Domo is the </w:t>
      </w:r>
      <w:r w:rsidRPr="00AF73A5">
        <w:rPr>
          <w:rFonts w:ascii="Calibri" w:eastAsia="Times New Roman" w:hAnsi="Calibri" w:cs="Calibri"/>
          <w:b/>
          <w:bCs/>
        </w:rPr>
        <w:t>preferred tool for dashboarding</w:t>
      </w:r>
      <w:r>
        <w:rPr>
          <w:rFonts w:ascii="Calibri" w:eastAsia="Times New Roman" w:hAnsi="Calibri" w:cs="Calibri"/>
        </w:rPr>
        <w:t xml:space="preserve"> at Optum CareData platform.</w:t>
      </w:r>
    </w:p>
    <w:p w14:paraId="1BFE2D9A" w14:textId="77777777" w:rsidR="00FA314E" w:rsidRDefault="00FA314E" w:rsidP="00732DAB">
      <w:pPr>
        <w:spacing w:after="0" w:line="240" w:lineRule="auto"/>
        <w:rPr>
          <w:rFonts w:ascii="Calibri" w:eastAsia="Times New Roman" w:hAnsi="Calibri" w:cs="Calibri"/>
        </w:rPr>
      </w:pPr>
    </w:p>
    <w:p w14:paraId="666EEECE" w14:textId="52F34A5C" w:rsidR="00732DAB" w:rsidRDefault="00732DAB" w:rsidP="00732DAB">
      <w:pPr>
        <w:spacing w:after="0" w:line="240" w:lineRule="auto"/>
        <w:rPr>
          <w:rFonts w:ascii="Calibri" w:eastAsia="Times New Roman" w:hAnsi="Calibri" w:cs="Calibri"/>
        </w:rPr>
      </w:pPr>
      <w:r w:rsidRPr="00A94033">
        <w:rPr>
          <w:rFonts w:ascii="Calibri" w:eastAsia="Times New Roman" w:hAnsi="Calibri" w:cs="Calibri"/>
        </w:rPr>
        <w:t xml:space="preserve">Domo is </w:t>
      </w:r>
      <w:r>
        <w:rPr>
          <w:rFonts w:ascii="Calibri" w:eastAsia="Times New Roman" w:hAnsi="Calibri" w:cs="Calibri"/>
        </w:rPr>
        <w:t xml:space="preserve">in the same space as </w:t>
      </w:r>
      <w:r w:rsidRPr="00A94033">
        <w:rPr>
          <w:rFonts w:ascii="Calibri" w:eastAsia="Times New Roman" w:hAnsi="Calibri" w:cs="Calibri"/>
        </w:rPr>
        <w:t xml:space="preserve">Tableau. However, Tableau is a Data Visualization champion with a self-service data discovery feature.; whereas Domo is a cloud-based dashboard that provides a variety of visualization </w:t>
      </w:r>
      <w:r w:rsidR="00FA314E">
        <w:rPr>
          <w:rFonts w:ascii="Calibri" w:eastAsia="Times New Roman" w:hAnsi="Calibri" w:cs="Calibri"/>
        </w:rPr>
        <w:t>at a lower price point</w:t>
      </w:r>
      <w:r w:rsidRPr="00A94033">
        <w:rPr>
          <w:rFonts w:ascii="Calibri" w:eastAsia="Times New Roman" w:hAnsi="Calibri" w:cs="Calibri"/>
        </w:rPr>
        <w:t>.</w:t>
      </w:r>
    </w:p>
    <w:p w14:paraId="3F4B85B0" w14:textId="7E00573F" w:rsidR="0017203B" w:rsidRPr="00A94033" w:rsidRDefault="0017203B" w:rsidP="00F01EF9">
      <w:pPr>
        <w:pStyle w:val="NormalWeb"/>
        <w:numPr>
          <w:ilvl w:val="0"/>
          <w:numId w:val="30"/>
        </w:numPr>
        <w:spacing w:before="0" w:beforeAutospacing="0" w:after="0" w:afterAutospacing="0"/>
        <w:rPr>
          <w:rFonts w:ascii="Calibri" w:hAnsi="Calibri" w:cs="Calibri"/>
          <w:sz w:val="22"/>
          <w:szCs w:val="22"/>
        </w:rPr>
      </w:pPr>
      <w:r w:rsidRPr="000113B9">
        <w:rPr>
          <w:rFonts w:ascii="Calibri" w:hAnsi="Calibri" w:cs="Calibri"/>
          <w:sz w:val="22"/>
          <w:szCs w:val="22"/>
        </w:rPr>
        <w:t xml:space="preserve">The Domo Trust program </w:t>
      </w:r>
      <w:r w:rsidRPr="00A94033">
        <w:rPr>
          <w:rFonts w:ascii="Calibri" w:hAnsi="Calibri" w:cs="Calibri"/>
          <w:sz w:val="22"/>
          <w:szCs w:val="22"/>
        </w:rPr>
        <w:t>is</w:t>
      </w:r>
      <w:r w:rsidRPr="000113B9">
        <w:rPr>
          <w:rFonts w:ascii="Calibri" w:hAnsi="Calibri" w:cs="Calibri"/>
          <w:sz w:val="22"/>
          <w:szCs w:val="22"/>
        </w:rPr>
        <w:t xml:space="preserve"> created to </w:t>
      </w:r>
      <w:r w:rsidRPr="00A94033">
        <w:rPr>
          <w:rFonts w:ascii="Calibri" w:hAnsi="Calibri" w:cs="Calibri"/>
          <w:sz w:val="22"/>
          <w:szCs w:val="22"/>
        </w:rPr>
        <w:t xml:space="preserve">live up to its security </w:t>
      </w:r>
      <w:r w:rsidRPr="000113B9">
        <w:rPr>
          <w:rFonts w:ascii="Calibri" w:hAnsi="Calibri" w:cs="Calibri"/>
          <w:sz w:val="22"/>
          <w:szCs w:val="22"/>
        </w:rPr>
        <w:t xml:space="preserve">commitment. </w:t>
      </w:r>
      <w:r w:rsidRPr="00A94033">
        <w:rPr>
          <w:rFonts w:ascii="Calibri" w:hAnsi="Calibri" w:cs="Calibri"/>
          <w:sz w:val="22"/>
          <w:szCs w:val="22"/>
        </w:rPr>
        <w:t>C</w:t>
      </w:r>
      <w:r w:rsidRPr="000113B9">
        <w:rPr>
          <w:rFonts w:ascii="Calibri" w:hAnsi="Calibri" w:cs="Calibri"/>
          <w:sz w:val="22"/>
          <w:szCs w:val="22"/>
        </w:rPr>
        <w:t>ompliance and privacy controls that are in place to protect customers’ most sensitive data and is available upon request.</w:t>
      </w:r>
    </w:p>
    <w:p w14:paraId="4F54921E" w14:textId="77777777" w:rsidR="0017203B" w:rsidRPr="00A94033" w:rsidRDefault="0017203B" w:rsidP="00F01EF9">
      <w:pPr>
        <w:pStyle w:val="NormalWeb"/>
        <w:numPr>
          <w:ilvl w:val="0"/>
          <w:numId w:val="30"/>
        </w:numPr>
        <w:spacing w:before="0" w:beforeAutospacing="0" w:after="0" w:afterAutospacing="0"/>
        <w:rPr>
          <w:rFonts w:ascii="Calibri" w:hAnsi="Calibri" w:cs="Calibri"/>
          <w:sz w:val="22"/>
          <w:szCs w:val="22"/>
        </w:rPr>
      </w:pPr>
      <w:r w:rsidRPr="00A94033">
        <w:rPr>
          <w:rFonts w:ascii="Calibri" w:hAnsi="Calibri" w:cs="Calibri"/>
          <w:sz w:val="22"/>
          <w:szCs w:val="22"/>
        </w:rPr>
        <w:t>Domo enables our customers to always be in control. Multiple logical and physical security layers. Least privilege and separation of duties access model. Threat assessments of each new feature, Transport layer encryption and encryption at rest, that allows customers to manage their own encryption keys and extensive logging and monitoring of network, system and application events;</w:t>
      </w:r>
    </w:p>
    <w:p w14:paraId="7A76794A" w14:textId="6E1FFF20" w:rsidR="0017203B" w:rsidRPr="00A94033" w:rsidRDefault="0017203B" w:rsidP="00F01EF9">
      <w:pPr>
        <w:pStyle w:val="NormalWeb"/>
        <w:numPr>
          <w:ilvl w:val="0"/>
          <w:numId w:val="30"/>
        </w:numPr>
        <w:spacing w:before="0" w:beforeAutospacing="0" w:after="240" w:afterAutospacing="0"/>
        <w:rPr>
          <w:rFonts w:ascii="Calibri" w:hAnsi="Calibri" w:cs="Calibri"/>
          <w:sz w:val="22"/>
          <w:szCs w:val="22"/>
        </w:rPr>
      </w:pPr>
      <w:r w:rsidRPr="00A94033">
        <w:rPr>
          <w:rFonts w:ascii="Calibri" w:hAnsi="Calibri" w:cs="Calibri"/>
          <w:sz w:val="22"/>
          <w:szCs w:val="22"/>
        </w:rPr>
        <w:t xml:space="preserve">Domo provides extensive self-service security features that </w:t>
      </w:r>
      <w:r w:rsidR="00C71C28" w:rsidRPr="00A94033">
        <w:rPr>
          <w:rFonts w:ascii="Calibri" w:hAnsi="Calibri" w:cs="Calibri"/>
          <w:sz w:val="22"/>
          <w:szCs w:val="22"/>
        </w:rPr>
        <w:t>enable customers to stay in control and have full transparency into their data</w:t>
      </w:r>
      <w:r w:rsidRPr="00A94033">
        <w:rPr>
          <w:rFonts w:ascii="Calibri" w:hAnsi="Calibri" w:cs="Calibri"/>
          <w:sz w:val="22"/>
          <w:szCs w:val="22"/>
        </w:rPr>
        <w:t>. These include SAML-based SSO, Multi-Factor Authentication, managed encryption keys, IP address restrictions, security profiles, and more.</w:t>
      </w:r>
    </w:p>
    <w:p w14:paraId="6EEF8826" w14:textId="730FD464" w:rsidR="00A94033" w:rsidRDefault="00A94033" w:rsidP="00732DAB">
      <w:pPr>
        <w:pStyle w:val="Heading4"/>
      </w:pPr>
      <w:r w:rsidRPr="00A94033">
        <w:lastRenderedPageBreak/>
        <w:t>Informatica</w:t>
      </w:r>
    </w:p>
    <w:p w14:paraId="5BA58D1D" w14:textId="77777777" w:rsidR="005C39F3" w:rsidRPr="005C39F3" w:rsidRDefault="005C39F3" w:rsidP="005C39F3">
      <w:pPr>
        <w:spacing w:after="0"/>
      </w:pPr>
      <w:r w:rsidRPr="005C39F3">
        <w:t>Informatica Intelligent Data Management cloud has some of the compelling capabilities such as, data catalog, data integration, data prep, data quality, master data management, customer and business 360 and governance &amp; privacy</w:t>
      </w:r>
    </w:p>
    <w:p w14:paraId="792385BF" w14:textId="77777777" w:rsidR="005C39F3" w:rsidRPr="005C39F3" w:rsidRDefault="005C39F3" w:rsidP="005C39F3">
      <w:pPr>
        <w:spacing w:after="0"/>
      </w:pPr>
    </w:p>
    <w:p w14:paraId="127A4026" w14:textId="2C2FDA90" w:rsidR="00C71C28" w:rsidRDefault="00DC492F" w:rsidP="00DC492F">
      <w:pPr>
        <w:spacing w:after="0"/>
      </w:pPr>
      <w:r>
        <w:t>S</w:t>
      </w:r>
      <w:r w:rsidR="005C39F3" w:rsidRPr="005C39F3">
        <w:t>ecure the Informatica domain to protect from threats from inside and outside the network.</w:t>
      </w:r>
      <w:r>
        <w:t xml:space="preserve"> It </w:t>
      </w:r>
      <w:r w:rsidR="005C39F3" w:rsidRPr="005C39F3">
        <w:t xml:space="preserve">includes the following types of security: </w:t>
      </w:r>
    </w:p>
    <w:p w14:paraId="5C278DBD" w14:textId="3BFF3AC2" w:rsidR="005C39F3" w:rsidRPr="005C39F3" w:rsidRDefault="005C39F3" w:rsidP="00F01EF9">
      <w:pPr>
        <w:pStyle w:val="ListParagraph"/>
        <w:numPr>
          <w:ilvl w:val="0"/>
          <w:numId w:val="31"/>
        </w:numPr>
        <w:spacing w:after="0"/>
      </w:pPr>
      <w:r w:rsidRPr="007F0180">
        <w:rPr>
          <w:b/>
          <w:bCs/>
          <w:sz w:val="20"/>
          <w:szCs w:val="20"/>
        </w:rPr>
        <w:t>Infrastructure Security</w:t>
      </w:r>
      <w:r w:rsidR="00DC492F">
        <w:t xml:space="preserve"> – it </w:t>
      </w:r>
      <w:r w:rsidRPr="005C39F3">
        <w:t xml:space="preserve">protects the Informatica domain against unauthorized access to or modification of services and resources in the Informatica domain. </w:t>
      </w:r>
    </w:p>
    <w:p w14:paraId="5A3069BA" w14:textId="00840742" w:rsidR="005C39F3" w:rsidRPr="005C39F3" w:rsidRDefault="005C39F3" w:rsidP="00F01EF9">
      <w:pPr>
        <w:pStyle w:val="ListParagraph"/>
        <w:numPr>
          <w:ilvl w:val="0"/>
          <w:numId w:val="31"/>
        </w:numPr>
        <w:spacing w:after="0"/>
      </w:pPr>
      <w:r w:rsidRPr="007F0180">
        <w:rPr>
          <w:b/>
          <w:bCs/>
          <w:sz w:val="20"/>
          <w:szCs w:val="20"/>
        </w:rPr>
        <w:t>Operational security</w:t>
      </w:r>
      <w:r w:rsidRPr="005C39F3">
        <w:t xml:space="preserve"> </w:t>
      </w:r>
      <w:r w:rsidR="00DC492F">
        <w:t xml:space="preserve">- </w:t>
      </w:r>
      <w:r w:rsidRPr="005C39F3">
        <w:t>controls access to the data and services in the Informatica domain. Operational security includes the following aspects:</w:t>
      </w:r>
    </w:p>
    <w:p w14:paraId="0E54E71B" w14:textId="77777777" w:rsidR="005C39F3" w:rsidRPr="005C39F3" w:rsidRDefault="005C39F3" w:rsidP="00F01EF9">
      <w:pPr>
        <w:pStyle w:val="ListParagraph"/>
        <w:numPr>
          <w:ilvl w:val="0"/>
          <w:numId w:val="34"/>
        </w:numPr>
        <w:spacing w:after="0"/>
      </w:pPr>
      <w:r w:rsidRPr="005C39F3">
        <w:t>Setting restrictions to user access to data and metadata based on the role of the user in the organization</w:t>
      </w:r>
    </w:p>
    <w:p w14:paraId="6A32A4D0" w14:textId="77777777" w:rsidR="005C39F3" w:rsidRPr="005C39F3" w:rsidRDefault="005C39F3" w:rsidP="00F01EF9">
      <w:pPr>
        <w:pStyle w:val="ListParagraph"/>
        <w:numPr>
          <w:ilvl w:val="0"/>
          <w:numId w:val="34"/>
        </w:numPr>
        <w:spacing w:after="0"/>
      </w:pPr>
      <w:r w:rsidRPr="005C39F3">
        <w:t>Setting restrictions to user ability to perform operations within the Informatica domain based on the user role in the organization</w:t>
      </w:r>
    </w:p>
    <w:p w14:paraId="08E43100" w14:textId="77777777" w:rsidR="00DC492F" w:rsidRPr="005C39F3" w:rsidRDefault="00DC492F" w:rsidP="00F01EF9">
      <w:pPr>
        <w:pStyle w:val="ListParagraph"/>
        <w:numPr>
          <w:ilvl w:val="0"/>
          <w:numId w:val="34"/>
        </w:numPr>
        <w:spacing w:after="0"/>
      </w:pPr>
      <w:r w:rsidRPr="005C39F3">
        <w:t xml:space="preserve">Informatica stores the domain configuration information and the list of </w:t>
      </w:r>
      <w:r>
        <w:t xml:space="preserve">authorized </w:t>
      </w:r>
      <w:r w:rsidRPr="005C39F3">
        <w:t>users</w:t>
      </w:r>
      <w:r>
        <w:t xml:space="preserve">. It </w:t>
      </w:r>
      <w:r w:rsidRPr="005C39F3">
        <w:t>also contains the groups, roles, privileges, and permissions that are assigned to each user in the Informatica domain.</w:t>
      </w:r>
    </w:p>
    <w:p w14:paraId="35387C5C" w14:textId="1732EB66" w:rsidR="00DC492F" w:rsidRDefault="00DC492F" w:rsidP="00F01EF9">
      <w:pPr>
        <w:pStyle w:val="ListParagraph"/>
        <w:numPr>
          <w:ilvl w:val="0"/>
          <w:numId w:val="34"/>
        </w:numPr>
      </w:pPr>
      <w:r w:rsidRPr="005C39F3">
        <w:t>Informatica organizes the list of users by security domains.</w:t>
      </w:r>
    </w:p>
    <w:p w14:paraId="177D5D08" w14:textId="75BC467A" w:rsidR="00D97E39" w:rsidRDefault="00D97E39" w:rsidP="00D97E39">
      <w:pPr>
        <w:pStyle w:val="Heading5"/>
      </w:pPr>
      <w:r>
        <w:t>Informatica shortcomings</w:t>
      </w:r>
    </w:p>
    <w:p w14:paraId="52E8A0F1" w14:textId="6E7A6794" w:rsidR="00D97E39" w:rsidRDefault="00D97E39" w:rsidP="00F01EF9">
      <w:pPr>
        <w:pStyle w:val="ListParagraph"/>
        <w:numPr>
          <w:ilvl w:val="0"/>
          <w:numId w:val="43"/>
        </w:numPr>
        <w:spacing w:after="0"/>
      </w:pPr>
      <w:r>
        <w:t xml:space="preserve">It requires a remote desktop which is not preferred at OCDP </w:t>
      </w:r>
    </w:p>
    <w:p w14:paraId="68E492D2" w14:textId="5DEEDADF" w:rsidR="00D97E39" w:rsidRDefault="00D97E39" w:rsidP="00F01EF9">
      <w:pPr>
        <w:pStyle w:val="ListParagraph"/>
        <w:numPr>
          <w:ilvl w:val="0"/>
          <w:numId w:val="43"/>
        </w:numPr>
        <w:spacing w:after="0"/>
      </w:pPr>
      <w:r>
        <w:t>It does not do version control very well</w:t>
      </w:r>
    </w:p>
    <w:p w14:paraId="2F4F89BC" w14:textId="75DBDFD3" w:rsidR="00D97E39" w:rsidRPr="003A2EE5" w:rsidRDefault="00953761" w:rsidP="00F01EF9">
      <w:pPr>
        <w:pStyle w:val="ListParagraph"/>
        <w:numPr>
          <w:ilvl w:val="0"/>
          <w:numId w:val="43"/>
        </w:numPr>
        <w:spacing w:after="0"/>
      </w:pPr>
      <w:r>
        <w:rPr>
          <w:rFonts w:ascii="Verdana" w:hAnsi="Verdana"/>
          <w:color w:val="000000"/>
          <w:sz w:val="18"/>
          <w:szCs w:val="18"/>
          <w:shd w:val="clear" w:color="auto" w:fill="FFFFFF"/>
        </w:rPr>
        <w:t>TCO</w:t>
      </w:r>
      <w:r w:rsidR="00D97E39">
        <w:rPr>
          <w:rFonts w:ascii="Verdana" w:hAnsi="Verdana"/>
          <w:color w:val="000000"/>
          <w:sz w:val="18"/>
          <w:szCs w:val="18"/>
          <w:shd w:val="clear" w:color="auto" w:fill="FFFFFF"/>
        </w:rPr>
        <w:t xml:space="preserve"> </w:t>
      </w:r>
      <w:r w:rsidR="006729C7">
        <w:rPr>
          <w:rFonts w:ascii="Verdana" w:hAnsi="Verdana"/>
          <w:color w:val="000000"/>
          <w:sz w:val="18"/>
          <w:szCs w:val="18"/>
          <w:shd w:val="clear" w:color="auto" w:fill="FFFFFF"/>
        </w:rPr>
        <w:t>is</w:t>
      </w:r>
      <w:r w:rsidR="00D97E39">
        <w:rPr>
          <w:rFonts w:ascii="Verdana" w:hAnsi="Verdana"/>
          <w:color w:val="000000"/>
          <w:sz w:val="18"/>
          <w:szCs w:val="18"/>
          <w:shd w:val="clear" w:color="auto" w:fill="FFFFFF"/>
        </w:rPr>
        <w:t xml:space="preserve"> way too high in comparison to other vendors' offers</w:t>
      </w:r>
    </w:p>
    <w:p w14:paraId="77C4067E" w14:textId="659ACB3F" w:rsidR="003A2EE5" w:rsidRDefault="003A2EE5" w:rsidP="00F01EF9">
      <w:pPr>
        <w:pStyle w:val="ListParagraph"/>
        <w:numPr>
          <w:ilvl w:val="0"/>
          <w:numId w:val="43"/>
        </w:numPr>
        <w:spacing w:after="0"/>
      </w:pPr>
      <w:r w:rsidRPr="003A2EE5">
        <w:t>ETL module is antiquated</w:t>
      </w:r>
    </w:p>
    <w:p w14:paraId="10249460" w14:textId="0778F9C8" w:rsidR="003A2EE5" w:rsidRPr="003A2EE5" w:rsidRDefault="003A2EE5" w:rsidP="00F01EF9">
      <w:pPr>
        <w:pStyle w:val="ListParagraph"/>
        <w:numPr>
          <w:ilvl w:val="0"/>
          <w:numId w:val="43"/>
        </w:numPr>
        <w:spacing w:after="0"/>
        <w:rPr>
          <w:rFonts w:cstheme="minorHAnsi"/>
        </w:rPr>
      </w:pPr>
      <w:r w:rsidRPr="003A2EE5">
        <w:rPr>
          <w:rFonts w:cstheme="minorHAnsi"/>
        </w:rPr>
        <w:t xml:space="preserve">Data Quality module is </w:t>
      </w:r>
      <w:r>
        <w:rPr>
          <w:rFonts w:cstheme="minorHAnsi"/>
        </w:rPr>
        <w:t xml:space="preserve">also </w:t>
      </w:r>
      <w:r w:rsidRPr="003A2EE5">
        <w:rPr>
          <w:rFonts w:cstheme="minorHAnsi"/>
        </w:rPr>
        <w:t>not recommended</w:t>
      </w:r>
      <w:r w:rsidR="00AF73A5">
        <w:rPr>
          <w:rFonts w:cstheme="minorHAnsi"/>
        </w:rPr>
        <w:t xml:space="preserve"> at OCDP</w:t>
      </w:r>
    </w:p>
    <w:p w14:paraId="0D8622EC" w14:textId="22FD7AB6" w:rsidR="003A2EE5" w:rsidRPr="003A2EE5" w:rsidRDefault="003A2EE5" w:rsidP="00F01EF9">
      <w:pPr>
        <w:pStyle w:val="ListParagraph"/>
        <w:numPr>
          <w:ilvl w:val="0"/>
          <w:numId w:val="43"/>
        </w:numPr>
        <w:spacing w:after="0"/>
      </w:pPr>
      <w:r>
        <w:rPr>
          <w:rFonts w:cstheme="minorHAnsi"/>
        </w:rPr>
        <w:t>N</w:t>
      </w:r>
      <w:r w:rsidRPr="003A2EE5">
        <w:rPr>
          <w:rFonts w:cstheme="minorHAnsi"/>
        </w:rPr>
        <w:t xml:space="preserve">o web-based client, causing access </w:t>
      </w:r>
      <w:r>
        <w:rPr>
          <w:rFonts w:cstheme="minorHAnsi"/>
        </w:rPr>
        <w:t>issues</w:t>
      </w:r>
    </w:p>
    <w:p w14:paraId="11AFB0A2" w14:textId="4F1372D2" w:rsidR="003A2EE5" w:rsidRPr="007E0534" w:rsidRDefault="003A2EE5" w:rsidP="00F01EF9">
      <w:pPr>
        <w:pStyle w:val="ListParagraph"/>
        <w:numPr>
          <w:ilvl w:val="0"/>
          <w:numId w:val="44"/>
        </w:numPr>
        <w:spacing w:after="0"/>
        <w:ind w:left="360"/>
        <w:rPr>
          <w:rFonts w:cstheme="minorHAnsi"/>
          <w:color w:val="202020"/>
          <w:spacing w:val="-5"/>
          <w:shd w:val="clear" w:color="auto" w:fill="FBFBFB"/>
        </w:rPr>
      </w:pPr>
      <w:r w:rsidRPr="007E0534">
        <w:rPr>
          <w:rFonts w:cstheme="minorHAnsi"/>
          <w:color w:val="202020"/>
          <w:spacing w:val="-5"/>
          <w:shd w:val="clear" w:color="auto" w:fill="FBFBFB"/>
        </w:rPr>
        <w:t>The Web Services Consumer transformation and the REST Web Services Consumer transformation do not support the Timestamp with Time Zone data type.</w:t>
      </w:r>
    </w:p>
    <w:p w14:paraId="1C17E05D" w14:textId="77777777" w:rsidR="003A2EE5" w:rsidRPr="007E0534" w:rsidRDefault="003A2EE5" w:rsidP="00F01EF9">
      <w:pPr>
        <w:pStyle w:val="ListParagraph"/>
        <w:numPr>
          <w:ilvl w:val="0"/>
          <w:numId w:val="44"/>
        </w:numPr>
        <w:spacing w:after="0"/>
        <w:ind w:left="360"/>
        <w:rPr>
          <w:rFonts w:cstheme="minorHAnsi"/>
          <w:color w:val="202020"/>
          <w:spacing w:val="-5"/>
          <w:shd w:val="clear" w:color="auto" w:fill="FBFBFB"/>
        </w:rPr>
      </w:pPr>
      <w:r w:rsidRPr="007E0534">
        <w:rPr>
          <w:rFonts w:cstheme="minorHAnsi"/>
          <w:color w:val="31313C"/>
          <w:shd w:val="clear" w:color="auto" w:fill="FFFFFF"/>
        </w:rPr>
        <w:t>Performance with ODBC drivers is comparatively slow which ends up in taking a lot of time</w:t>
      </w:r>
    </w:p>
    <w:p w14:paraId="5B071B63" w14:textId="77777777" w:rsidR="003A2EE5" w:rsidRPr="007E0534" w:rsidRDefault="003A2EE5" w:rsidP="00F01EF9">
      <w:pPr>
        <w:pStyle w:val="ListParagraph"/>
        <w:numPr>
          <w:ilvl w:val="0"/>
          <w:numId w:val="44"/>
        </w:numPr>
        <w:spacing w:after="0"/>
        <w:ind w:left="360"/>
        <w:rPr>
          <w:rFonts w:cstheme="minorHAnsi"/>
          <w:color w:val="202020"/>
          <w:spacing w:val="-5"/>
          <w:shd w:val="clear" w:color="auto" w:fill="FBFBFB"/>
        </w:rPr>
      </w:pPr>
      <w:r w:rsidRPr="007E0534">
        <w:rPr>
          <w:rFonts w:cstheme="minorHAnsi"/>
          <w:color w:val="202020"/>
          <w:spacing w:val="-5"/>
          <w:shd w:val="clear" w:color="auto" w:fill="FBFBFB"/>
        </w:rPr>
        <w:t>When you try to delete a parameter set that is part of an application or workflow, the Developer tool generates a null pointer exception and does not delete the parameter set.</w:t>
      </w:r>
    </w:p>
    <w:p w14:paraId="3AB2895F" w14:textId="77777777" w:rsidR="003A2EE5" w:rsidRPr="007E0534" w:rsidRDefault="003A2EE5" w:rsidP="00F01EF9">
      <w:pPr>
        <w:pStyle w:val="ListParagraph"/>
        <w:numPr>
          <w:ilvl w:val="0"/>
          <w:numId w:val="44"/>
        </w:numPr>
        <w:spacing w:after="0" w:line="240" w:lineRule="auto"/>
        <w:ind w:left="360"/>
        <w:rPr>
          <w:rFonts w:eastAsia="Times New Roman" w:cstheme="minorHAnsi"/>
        </w:rPr>
      </w:pPr>
      <w:r w:rsidRPr="007E0534">
        <w:rPr>
          <w:rFonts w:eastAsia="Times New Roman" w:cstheme="minorHAnsi"/>
          <w:color w:val="202020"/>
          <w:spacing w:val="-5"/>
          <w:shd w:val="clear" w:color="auto" w:fill="FBFBFB"/>
        </w:rPr>
        <w:t>A mapping fails when the following circumstances are true:</w:t>
      </w:r>
    </w:p>
    <w:p w14:paraId="6E4CC445" w14:textId="47132268" w:rsidR="003A2EE5" w:rsidRPr="003A2EE5" w:rsidRDefault="003A2EE5" w:rsidP="00F01EF9">
      <w:pPr>
        <w:pStyle w:val="ListParagraph"/>
        <w:numPr>
          <w:ilvl w:val="0"/>
          <w:numId w:val="46"/>
        </w:numPr>
        <w:shd w:val="clear" w:color="auto" w:fill="FBFBFB"/>
        <w:spacing w:before="48" w:after="0" w:line="240" w:lineRule="auto"/>
        <w:rPr>
          <w:rFonts w:eastAsia="Times New Roman" w:cstheme="minorHAnsi"/>
          <w:color w:val="202020"/>
          <w:spacing w:val="-5"/>
        </w:rPr>
      </w:pPr>
      <w:r w:rsidRPr="003A2EE5">
        <w:rPr>
          <w:rFonts w:eastAsia="Times New Roman" w:cstheme="minorHAnsi"/>
          <w:color w:val="202020"/>
          <w:spacing w:val="-5"/>
        </w:rPr>
        <w:t>The mapping is designed for a flat file source and parameterize the source to be a relational source.</w:t>
      </w:r>
    </w:p>
    <w:p w14:paraId="12128534" w14:textId="77777777" w:rsidR="003A2EE5" w:rsidRPr="003A2EE5" w:rsidRDefault="003A2EE5" w:rsidP="00F01EF9">
      <w:pPr>
        <w:pStyle w:val="ListParagraph"/>
        <w:numPr>
          <w:ilvl w:val="0"/>
          <w:numId w:val="46"/>
        </w:numPr>
        <w:shd w:val="clear" w:color="auto" w:fill="FBFBFB"/>
        <w:spacing w:after="0" w:line="240" w:lineRule="auto"/>
        <w:rPr>
          <w:rFonts w:eastAsia="Times New Roman" w:cstheme="minorHAnsi"/>
          <w:color w:val="202020"/>
          <w:spacing w:val="-5"/>
        </w:rPr>
      </w:pPr>
      <w:r w:rsidRPr="003A2EE5">
        <w:rPr>
          <w:rFonts w:eastAsia="Times New Roman" w:cstheme="minorHAnsi"/>
          <w:color w:val="202020"/>
          <w:spacing w:val="-5"/>
        </w:rPr>
        <w:t>The mapping is deployed with a parameter set.</w:t>
      </w:r>
    </w:p>
    <w:p w14:paraId="6B8CD25C" w14:textId="77777777" w:rsidR="003A2EE5" w:rsidRPr="003A2EE5" w:rsidRDefault="003A2EE5" w:rsidP="00F01EF9">
      <w:pPr>
        <w:pStyle w:val="ListParagraph"/>
        <w:numPr>
          <w:ilvl w:val="0"/>
          <w:numId w:val="46"/>
        </w:numPr>
        <w:shd w:val="clear" w:color="auto" w:fill="FBFBFB"/>
        <w:spacing w:after="0" w:line="240" w:lineRule="auto"/>
        <w:rPr>
          <w:rFonts w:eastAsia="Times New Roman" w:cstheme="minorHAnsi"/>
          <w:color w:val="202020"/>
          <w:spacing w:val="-5"/>
        </w:rPr>
      </w:pPr>
      <w:r w:rsidRPr="003A2EE5">
        <w:rPr>
          <w:rFonts w:eastAsia="Times New Roman" w:cstheme="minorHAnsi"/>
          <w:color w:val="202020"/>
          <w:spacing w:val="-5"/>
        </w:rPr>
        <w:t>The mapping has a resource parameter and either a port list parameter or a sort list parameter.</w:t>
      </w:r>
    </w:p>
    <w:p w14:paraId="146F15A6" w14:textId="77777777" w:rsidR="003A2EE5" w:rsidRPr="007E0534" w:rsidRDefault="003A2EE5" w:rsidP="00F01EF9">
      <w:pPr>
        <w:pStyle w:val="ListParagraph"/>
        <w:numPr>
          <w:ilvl w:val="0"/>
          <w:numId w:val="45"/>
        </w:numPr>
        <w:spacing w:after="0"/>
        <w:ind w:left="360"/>
        <w:rPr>
          <w:rFonts w:cstheme="minorHAnsi"/>
          <w:color w:val="202020"/>
          <w:spacing w:val="-5"/>
          <w:shd w:val="clear" w:color="auto" w:fill="FBFBFB"/>
        </w:rPr>
      </w:pPr>
      <w:r w:rsidRPr="007E0534">
        <w:rPr>
          <w:rFonts w:cstheme="minorHAnsi"/>
          <w:color w:val="202020"/>
          <w:spacing w:val="-5"/>
          <w:shd w:val="clear" w:color="auto" w:fill="FBFBFB"/>
        </w:rPr>
        <w:t>When you run multiple concurrent mappings from infacmd command line for a long time, the mapping run might fail with an error.</w:t>
      </w:r>
    </w:p>
    <w:p w14:paraId="16DF5AEB" w14:textId="78ACCFDD" w:rsidR="003A2EE5" w:rsidRPr="003A2EE5" w:rsidRDefault="003A2EE5" w:rsidP="00F01EF9">
      <w:pPr>
        <w:pStyle w:val="ListParagraph"/>
        <w:numPr>
          <w:ilvl w:val="0"/>
          <w:numId w:val="45"/>
        </w:numPr>
        <w:spacing w:after="0"/>
        <w:ind w:left="360"/>
        <w:rPr>
          <w:rFonts w:cstheme="minorHAnsi"/>
        </w:rPr>
      </w:pPr>
      <w:r w:rsidRPr="007E0534">
        <w:rPr>
          <w:rFonts w:cstheme="minorHAnsi"/>
          <w:color w:val="202020"/>
          <w:spacing w:val="-5"/>
          <w:shd w:val="clear" w:color="auto" w:fill="FBFBFB"/>
        </w:rPr>
        <w:t>When Data Transformation cannot process JSON or XML input files, the profile run fails.</w:t>
      </w:r>
    </w:p>
    <w:p w14:paraId="725FDABD" w14:textId="6110FE71" w:rsidR="005C39F3" w:rsidRPr="005C39F3" w:rsidRDefault="00DC492F" w:rsidP="00F01EF9">
      <w:pPr>
        <w:pStyle w:val="ListParagraph"/>
        <w:numPr>
          <w:ilvl w:val="0"/>
          <w:numId w:val="32"/>
        </w:numPr>
        <w:tabs>
          <w:tab w:val="clear" w:pos="720"/>
        </w:tabs>
        <w:spacing w:after="0" w:line="240" w:lineRule="auto"/>
        <w:ind w:left="360"/>
      </w:pPr>
      <w:r w:rsidRPr="007F0180">
        <w:rPr>
          <w:b/>
          <w:bCs/>
          <w:sz w:val="20"/>
          <w:szCs w:val="20"/>
        </w:rPr>
        <w:t>D</w:t>
      </w:r>
      <w:r w:rsidR="005C39F3" w:rsidRPr="007F0180">
        <w:rPr>
          <w:b/>
          <w:bCs/>
          <w:sz w:val="20"/>
          <w:szCs w:val="20"/>
        </w:rPr>
        <w:t>eveloper perspective</w:t>
      </w:r>
      <w:r w:rsidRPr="007F0180">
        <w:rPr>
          <w:b/>
          <w:bCs/>
          <w:sz w:val="20"/>
          <w:szCs w:val="20"/>
        </w:rPr>
        <w:t xml:space="preserve"> - </w:t>
      </w:r>
      <w:r w:rsidR="005C39F3" w:rsidRPr="005C39F3">
        <w:t>it has the following shortcomings:</w:t>
      </w:r>
    </w:p>
    <w:p w14:paraId="625777E6" w14:textId="6FB74121" w:rsidR="005C39F3" w:rsidRPr="005C39F3" w:rsidRDefault="005C39F3" w:rsidP="00F01EF9">
      <w:pPr>
        <w:pStyle w:val="ListParagraph"/>
        <w:numPr>
          <w:ilvl w:val="0"/>
          <w:numId w:val="33"/>
        </w:numPr>
        <w:spacing w:after="0" w:line="240" w:lineRule="auto"/>
      </w:pPr>
      <w:r w:rsidRPr="005C39F3">
        <w:t>It is not the most developer friendly tool you've ever came across. For example, Sorting of dates and numbers</w:t>
      </w:r>
      <w:r w:rsidR="006729C7">
        <w:t xml:space="preserve"> are</w:t>
      </w:r>
      <w:r w:rsidRPr="005C39F3">
        <w:t xml:space="preserve"> based on string values.</w:t>
      </w:r>
    </w:p>
    <w:p w14:paraId="15F6380E" w14:textId="2C84F36A" w:rsidR="005C39F3" w:rsidRPr="005C39F3" w:rsidRDefault="005C39F3" w:rsidP="00F01EF9">
      <w:pPr>
        <w:pStyle w:val="ListParagraph"/>
        <w:numPr>
          <w:ilvl w:val="0"/>
          <w:numId w:val="33"/>
        </w:numPr>
        <w:spacing w:after="0" w:line="240" w:lineRule="auto"/>
      </w:pPr>
      <w:r w:rsidRPr="005C39F3">
        <w:t>Lack of proper sorting in Workflow Monitor, e.g., you can't order sessions by Name, Start Time, Completion Time. Reading execution logs is a challenge, especially when a workflow has many sessions.</w:t>
      </w:r>
    </w:p>
    <w:p w14:paraId="6E43C7B1" w14:textId="3C9341AA" w:rsidR="005C39F3" w:rsidRPr="005C39F3" w:rsidRDefault="005C39F3" w:rsidP="00F01EF9">
      <w:pPr>
        <w:pStyle w:val="ListParagraph"/>
        <w:numPr>
          <w:ilvl w:val="0"/>
          <w:numId w:val="33"/>
        </w:numPr>
        <w:tabs>
          <w:tab w:val="clear" w:pos="720"/>
        </w:tabs>
        <w:spacing w:after="0" w:line="240" w:lineRule="auto"/>
      </w:pPr>
      <w:r w:rsidRPr="005C39F3">
        <w:lastRenderedPageBreak/>
        <w:t>In Workflow monitor, there's no option to filter out irrelevant folders.</w:t>
      </w:r>
    </w:p>
    <w:p w14:paraId="68EA3CFE" w14:textId="6663B922" w:rsidR="005C39F3" w:rsidRPr="005C39F3" w:rsidRDefault="005C39F3" w:rsidP="00F01EF9">
      <w:pPr>
        <w:pStyle w:val="ListParagraph"/>
        <w:numPr>
          <w:ilvl w:val="0"/>
          <w:numId w:val="33"/>
        </w:numPr>
        <w:spacing w:after="0" w:line="240" w:lineRule="auto"/>
      </w:pPr>
      <w:r w:rsidRPr="005C39F3">
        <w:t>Web-based workflow execution monitoring tool is not available</w:t>
      </w:r>
    </w:p>
    <w:p w14:paraId="176F8AEC" w14:textId="77777777" w:rsidR="00A94033" w:rsidRPr="005C39F3" w:rsidRDefault="00A94033" w:rsidP="00A94033">
      <w:pPr>
        <w:spacing w:after="0"/>
      </w:pPr>
    </w:p>
    <w:p w14:paraId="2117139C" w14:textId="7DAB5509" w:rsidR="00990E69" w:rsidRPr="0000474F" w:rsidRDefault="004F426D" w:rsidP="00990E69">
      <w:pPr>
        <w:spacing w:after="0"/>
        <w:rPr>
          <w:rFonts w:cstheme="minorHAnsi"/>
          <w:i/>
          <w:iCs/>
        </w:rPr>
      </w:pPr>
      <w:r w:rsidRPr="0000474F">
        <w:rPr>
          <w:rFonts w:cstheme="minorHAnsi"/>
          <w:b/>
          <w:bCs/>
        </w:rPr>
        <w:t>Note</w:t>
      </w:r>
      <w:r w:rsidRPr="0000474F">
        <w:rPr>
          <w:rFonts w:cstheme="minorHAnsi"/>
          <w:b/>
          <w:bCs/>
          <w:i/>
          <w:iCs/>
        </w:rPr>
        <w:t>:</w:t>
      </w:r>
      <w:r w:rsidRPr="0000474F">
        <w:rPr>
          <w:rFonts w:cstheme="minorHAnsi"/>
          <w:i/>
          <w:iCs/>
        </w:rPr>
        <w:t xml:space="preserve"> </w:t>
      </w:r>
      <w:r w:rsidR="00990E69" w:rsidRPr="0000474F">
        <w:rPr>
          <w:rFonts w:cstheme="minorHAnsi"/>
          <w:i/>
          <w:iCs/>
        </w:rPr>
        <w:t xml:space="preserve">Informatica is </w:t>
      </w:r>
      <w:r w:rsidR="00990E69" w:rsidRPr="00C77F63">
        <w:rPr>
          <w:rFonts w:cstheme="minorHAnsi"/>
          <w:b/>
          <w:bCs/>
          <w:i/>
          <w:iCs/>
        </w:rPr>
        <w:t>discouraged on PADU</w:t>
      </w:r>
      <w:r w:rsidR="003A2EE5">
        <w:rPr>
          <w:rFonts w:cstheme="minorHAnsi"/>
          <w:b/>
          <w:bCs/>
          <w:i/>
          <w:iCs/>
        </w:rPr>
        <w:t xml:space="preserve"> </w:t>
      </w:r>
      <w:r w:rsidR="003A2EE5" w:rsidRPr="00255BFB">
        <w:rPr>
          <w:rFonts w:cstheme="minorHAnsi"/>
          <w:i/>
          <w:iCs/>
        </w:rPr>
        <w:t>and is</w:t>
      </w:r>
      <w:r w:rsidR="003A2EE5">
        <w:rPr>
          <w:rFonts w:cstheme="minorHAnsi"/>
          <w:b/>
          <w:bCs/>
          <w:i/>
          <w:iCs/>
        </w:rPr>
        <w:t xml:space="preserve"> </w:t>
      </w:r>
      <w:r w:rsidR="00990E69" w:rsidRPr="0000474F">
        <w:rPr>
          <w:rFonts w:cstheme="minorHAnsi"/>
          <w:i/>
          <w:iCs/>
        </w:rPr>
        <w:t xml:space="preserve">discouraged </w:t>
      </w:r>
      <w:r w:rsidR="003A2EE5">
        <w:rPr>
          <w:rFonts w:cstheme="minorHAnsi"/>
          <w:i/>
          <w:iCs/>
        </w:rPr>
        <w:t>at OCDP</w:t>
      </w:r>
      <w:r w:rsidR="00990E69" w:rsidRPr="0000474F">
        <w:rPr>
          <w:rFonts w:cstheme="minorHAnsi"/>
          <w:i/>
          <w:iCs/>
        </w:rPr>
        <w:t xml:space="preserve"> </w:t>
      </w:r>
    </w:p>
    <w:p w14:paraId="7B73BD7E" w14:textId="0ADC9CA2" w:rsidR="00A94033" w:rsidRPr="0000474F" w:rsidRDefault="00990E69" w:rsidP="00393145">
      <w:pPr>
        <w:rPr>
          <w:rFonts w:cstheme="minorHAnsi"/>
        </w:rPr>
      </w:pPr>
      <w:r w:rsidRPr="0000474F">
        <w:rPr>
          <w:rFonts w:cstheme="minorHAnsi"/>
          <w:i/>
          <w:iCs/>
        </w:rPr>
        <w:t>Azure Data Factory (ADF v2.0) is the recommended alternative.</w:t>
      </w:r>
    </w:p>
    <w:p w14:paraId="325D7CF1" w14:textId="77777777" w:rsidR="00A372EE" w:rsidRDefault="00A372EE" w:rsidP="00CC5E95">
      <w:pPr>
        <w:pStyle w:val="Heading4"/>
      </w:pPr>
      <w:r w:rsidRPr="00A51D72">
        <w:t>Downstream data consumption</w:t>
      </w:r>
    </w:p>
    <w:p w14:paraId="46AB2794" w14:textId="3404CD7F" w:rsidR="00CC5E95" w:rsidRDefault="00CC5E95" w:rsidP="004B0B64">
      <w:pPr>
        <w:pStyle w:val="NormalWeb"/>
        <w:spacing w:before="0" w:beforeAutospacing="0" w:after="0" w:afterAutospacing="0"/>
        <w:rPr>
          <w:rFonts w:ascii="Calibri" w:hAnsi="Calibri" w:cs="Calibri"/>
          <w:sz w:val="22"/>
          <w:szCs w:val="22"/>
        </w:rPr>
      </w:pPr>
      <w:bookmarkStart w:id="1" w:name="_Hlk70357115"/>
      <w:r>
        <w:rPr>
          <w:rFonts w:ascii="Calibri" w:hAnsi="Calibri" w:cs="Calibri"/>
          <w:sz w:val="22"/>
          <w:szCs w:val="22"/>
        </w:rPr>
        <w:t>The downstream data consumption refers to users, machine</w:t>
      </w:r>
      <w:r w:rsidR="00C77F63">
        <w:rPr>
          <w:rFonts w:ascii="Calibri" w:hAnsi="Calibri" w:cs="Calibri"/>
          <w:sz w:val="22"/>
          <w:szCs w:val="22"/>
        </w:rPr>
        <w:t>s</w:t>
      </w:r>
      <w:r>
        <w:rPr>
          <w:rFonts w:ascii="Calibri" w:hAnsi="Calibri" w:cs="Calibri"/>
          <w:sz w:val="22"/>
          <w:szCs w:val="22"/>
        </w:rPr>
        <w:t>, processes and services getting data from the Optum CareData Platform to consume it for their use case</w:t>
      </w:r>
      <w:r w:rsidR="00C77F63">
        <w:rPr>
          <w:rFonts w:ascii="Calibri" w:hAnsi="Calibri" w:cs="Calibri"/>
          <w:sz w:val="22"/>
          <w:szCs w:val="22"/>
        </w:rPr>
        <w:t>s</w:t>
      </w:r>
      <w:r>
        <w:rPr>
          <w:rFonts w:ascii="Calibri" w:hAnsi="Calibri" w:cs="Calibri"/>
          <w:sz w:val="22"/>
          <w:szCs w:val="22"/>
        </w:rPr>
        <w:t>.</w:t>
      </w:r>
      <w:r w:rsidR="00C77F63">
        <w:rPr>
          <w:rFonts w:ascii="Calibri" w:hAnsi="Calibri" w:cs="Calibri"/>
          <w:sz w:val="22"/>
          <w:szCs w:val="22"/>
        </w:rPr>
        <w:t xml:space="preserve"> </w:t>
      </w:r>
      <w:r>
        <w:rPr>
          <w:rFonts w:ascii="Calibri" w:hAnsi="Calibri" w:cs="Calibri"/>
          <w:sz w:val="22"/>
          <w:szCs w:val="22"/>
        </w:rPr>
        <w:t>Many different user profile types could be consuming data. For example, reports and dashboards services, downstream data jobs, individual users could be</w:t>
      </w:r>
      <w:r w:rsidR="00C77F63">
        <w:rPr>
          <w:rFonts w:ascii="Calibri" w:hAnsi="Calibri" w:cs="Calibri"/>
          <w:sz w:val="22"/>
          <w:szCs w:val="22"/>
        </w:rPr>
        <w:t xml:space="preserve"> using for</w:t>
      </w:r>
      <w:r>
        <w:rPr>
          <w:rFonts w:ascii="Calibri" w:hAnsi="Calibri" w:cs="Calibri"/>
          <w:sz w:val="22"/>
          <w:szCs w:val="22"/>
        </w:rPr>
        <w:t xml:space="preserve"> analytical processes/jobs, data scientists could be using it to make predictions and recommendations, and so on.</w:t>
      </w:r>
    </w:p>
    <w:p w14:paraId="01385DAB" w14:textId="77777777" w:rsidR="00CC5E95" w:rsidRDefault="00CC5E95" w:rsidP="004B0B64">
      <w:pPr>
        <w:pStyle w:val="NormalWeb"/>
        <w:spacing w:before="0" w:beforeAutospacing="0" w:after="0" w:afterAutospacing="0"/>
        <w:rPr>
          <w:rFonts w:ascii="Calibri" w:hAnsi="Calibri" w:cs="Calibri"/>
          <w:sz w:val="22"/>
          <w:szCs w:val="22"/>
        </w:rPr>
      </w:pPr>
    </w:p>
    <w:p w14:paraId="7857263F" w14:textId="61E38129" w:rsidR="004B0B64" w:rsidRDefault="004B0B64" w:rsidP="004B0B64">
      <w:pPr>
        <w:pStyle w:val="NormalWeb"/>
        <w:spacing w:before="0" w:beforeAutospacing="0" w:after="0" w:afterAutospacing="0"/>
        <w:rPr>
          <w:rFonts w:ascii="Calibri" w:hAnsi="Calibri" w:cs="Calibri"/>
          <w:color w:val="202122"/>
          <w:sz w:val="22"/>
          <w:szCs w:val="22"/>
          <w:shd w:val="clear" w:color="auto" w:fill="FFFFFF"/>
        </w:rPr>
      </w:pPr>
      <w:r>
        <w:rPr>
          <w:rFonts w:ascii="Calibri" w:hAnsi="Calibri" w:cs="Calibri"/>
          <w:color w:val="202122"/>
          <w:sz w:val="22"/>
          <w:szCs w:val="22"/>
          <w:shd w:val="clear" w:color="auto" w:fill="FFFFFF"/>
        </w:rPr>
        <w:t>To provide proper guardrails around the data and the platform, users will only be allowed to access Azure services provisioned for them. It is accomplished by identifying who will access the Optum CareData platform, which services, for what purpose, which format and what frequency. OCDP users will access the following platforms and services based on their roles and responsibilities:</w:t>
      </w:r>
    </w:p>
    <w:p w14:paraId="42633D11" w14:textId="77777777" w:rsidR="004B0B64" w:rsidRDefault="004B0B64" w:rsidP="00193DBC">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Snowflake CareData platform</w:t>
      </w:r>
    </w:p>
    <w:p w14:paraId="742A8A84" w14:textId="77777777" w:rsidR="004B0B64" w:rsidRDefault="004B0B64" w:rsidP="00193DBC">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FHIR server</w:t>
      </w:r>
    </w:p>
    <w:p w14:paraId="1F10E5E3" w14:textId="77777777" w:rsidR="004B0B64" w:rsidRDefault="004B0B64" w:rsidP="00193DBC">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Tableau server</w:t>
      </w:r>
    </w:p>
    <w:p w14:paraId="664FF9B9" w14:textId="77777777" w:rsidR="004B0B64" w:rsidRDefault="004B0B64" w:rsidP="00193DBC">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Azure Data Factory (ADF) v2.0</w:t>
      </w:r>
    </w:p>
    <w:p w14:paraId="252C1A41" w14:textId="77777777" w:rsidR="004B0B64" w:rsidRDefault="004B0B64" w:rsidP="00193DBC">
      <w:pPr>
        <w:pStyle w:val="NormalWeb"/>
        <w:numPr>
          <w:ilvl w:val="0"/>
          <w:numId w:val="6"/>
        </w:numPr>
        <w:spacing w:before="0" w:beforeAutospacing="0" w:after="0" w:afterAutospacing="0"/>
        <w:rPr>
          <w:rFonts w:ascii="Calibri" w:hAnsi="Calibri" w:cs="Calibri"/>
          <w:sz w:val="22"/>
          <w:szCs w:val="22"/>
        </w:rPr>
      </w:pPr>
      <w:r w:rsidRPr="00703C16">
        <w:rPr>
          <w:rFonts w:ascii="Calibri" w:hAnsi="Calibri" w:cs="Calibri"/>
          <w:sz w:val="22"/>
          <w:szCs w:val="22"/>
        </w:rPr>
        <w:t>CMAK</w:t>
      </w:r>
    </w:p>
    <w:p w14:paraId="27F8069B" w14:textId="77777777" w:rsidR="004B0B64" w:rsidRPr="00703C16" w:rsidRDefault="004B0B64" w:rsidP="00193DBC">
      <w:pPr>
        <w:pStyle w:val="NormalWeb"/>
        <w:numPr>
          <w:ilvl w:val="0"/>
          <w:numId w:val="6"/>
        </w:numPr>
        <w:spacing w:before="0" w:beforeAutospacing="0" w:after="0" w:afterAutospacing="0"/>
        <w:rPr>
          <w:rFonts w:ascii="Calibri" w:hAnsi="Calibri" w:cs="Calibri"/>
          <w:sz w:val="22"/>
          <w:szCs w:val="22"/>
        </w:rPr>
      </w:pPr>
      <w:r w:rsidRPr="00703C16">
        <w:rPr>
          <w:rFonts w:ascii="Calibri" w:hAnsi="Calibri" w:cs="Calibri"/>
          <w:sz w:val="22"/>
          <w:szCs w:val="22"/>
        </w:rPr>
        <w:t>Grafana</w:t>
      </w:r>
    </w:p>
    <w:p w14:paraId="71223DB9" w14:textId="77777777" w:rsidR="004B0B64" w:rsidRPr="00703C16" w:rsidRDefault="004B0B64" w:rsidP="00193DBC">
      <w:pPr>
        <w:pStyle w:val="NormalWeb"/>
        <w:numPr>
          <w:ilvl w:val="0"/>
          <w:numId w:val="6"/>
        </w:numPr>
        <w:spacing w:before="0" w:beforeAutospacing="0" w:after="0" w:afterAutospacing="0"/>
        <w:rPr>
          <w:rFonts w:ascii="Calibri" w:hAnsi="Calibri" w:cs="Calibri"/>
          <w:sz w:val="22"/>
          <w:szCs w:val="22"/>
        </w:rPr>
      </w:pPr>
      <w:r w:rsidRPr="00703C16">
        <w:rPr>
          <w:rFonts w:ascii="Calibri" w:hAnsi="Calibri" w:cs="Calibri"/>
          <w:sz w:val="22"/>
          <w:szCs w:val="22"/>
        </w:rPr>
        <w:t>Browser based service management</w:t>
      </w:r>
    </w:p>
    <w:p w14:paraId="49A6E51B" w14:textId="77777777" w:rsidR="004B0B64" w:rsidRDefault="004B0B64" w:rsidP="004B0B64">
      <w:pPr>
        <w:pStyle w:val="NormalWeb"/>
        <w:spacing w:before="240" w:beforeAutospacing="0" w:after="0" w:afterAutospacing="0"/>
        <w:rPr>
          <w:rFonts w:ascii="Calibri" w:hAnsi="Calibri" w:cs="Calibri"/>
          <w:sz w:val="22"/>
          <w:szCs w:val="22"/>
        </w:rPr>
      </w:pPr>
      <w:r>
        <w:rPr>
          <w:rFonts w:ascii="Calibri" w:hAnsi="Calibri" w:cs="Calibri"/>
          <w:sz w:val="22"/>
          <w:szCs w:val="22"/>
        </w:rPr>
        <w:t>The following user profiles will be interacting with the Optum CareData platform:</w:t>
      </w:r>
    </w:p>
    <w:p w14:paraId="1498CA98" w14:textId="77777777" w:rsidR="00AD0A7D" w:rsidRPr="00703C16" w:rsidRDefault="00AD0A7D" w:rsidP="00AD0A7D">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Operational teams</w:t>
      </w:r>
    </w:p>
    <w:p w14:paraId="44A0F233" w14:textId="77777777" w:rsidR="00AD0A7D" w:rsidRPr="00703C16" w:rsidRDefault="00AD0A7D" w:rsidP="00AD0A7D">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CMAK, Grafana, monitoring, deployment, configuration management and log management</w:t>
      </w:r>
    </w:p>
    <w:p w14:paraId="6D786538" w14:textId="77777777" w:rsidR="00AD0A7D" w:rsidRPr="00703C16" w:rsidRDefault="00AD0A7D" w:rsidP="00AD0A7D">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Business integrated</w:t>
      </w:r>
      <w:r>
        <w:rPr>
          <w:rFonts w:ascii="Calibri" w:hAnsi="Calibri" w:cs="Calibri"/>
          <w:sz w:val="22"/>
          <w:szCs w:val="22"/>
        </w:rPr>
        <w:t xml:space="preserve"> (internal)</w:t>
      </w:r>
      <w:r w:rsidRPr="00703C16">
        <w:rPr>
          <w:rFonts w:ascii="Calibri" w:hAnsi="Calibri" w:cs="Calibri"/>
          <w:sz w:val="22"/>
          <w:szCs w:val="22"/>
        </w:rPr>
        <w:t xml:space="preserve"> users will access the following services:</w:t>
      </w:r>
    </w:p>
    <w:p w14:paraId="3ECFF541" w14:textId="77777777" w:rsidR="00AD0A7D" w:rsidRPr="00703C16" w:rsidRDefault="00AD0A7D" w:rsidP="00AD0A7D">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and ADF v20.0</w:t>
      </w:r>
    </w:p>
    <w:p w14:paraId="4B008545" w14:textId="77777777" w:rsidR="00AD0A7D" w:rsidRPr="00703C16" w:rsidRDefault="00AD0A7D" w:rsidP="00AD0A7D">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 xml:space="preserve">External non-integrated </w:t>
      </w:r>
      <w:r>
        <w:rPr>
          <w:rFonts w:ascii="Calibri" w:hAnsi="Calibri" w:cs="Calibri"/>
          <w:sz w:val="22"/>
          <w:szCs w:val="22"/>
        </w:rPr>
        <w:t xml:space="preserve">(external) </w:t>
      </w:r>
      <w:r w:rsidRPr="00703C16">
        <w:rPr>
          <w:rFonts w:ascii="Calibri" w:hAnsi="Calibri" w:cs="Calibri"/>
          <w:sz w:val="22"/>
          <w:szCs w:val="22"/>
        </w:rPr>
        <w:t>users will access the following services:</w:t>
      </w:r>
    </w:p>
    <w:p w14:paraId="6E058CEB" w14:textId="77777777" w:rsidR="00AD0A7D" w:rsidRDefault="00AD0A7D" w:rsidP="00AD0A7D">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w:t>
      </w:r>
      <w:r w:rsidRPr="00703C16">
        <w:rPr>
          <w:rFonts w:ascii="Calibri" w:hAnsi="Calibri" w:cs="Calibri"/>
          <w:sz w:val="22"/>
          <w:szCs w:val="22"/>
        </w:rPr>
        <w:t>Tableau server</w:t>
      </w:r>
      <w:r>
        <w:rPr>
          <w:rFonts w:ascii="Calibri" w:hAnsi="Calibri" w:cs="Calibri"/>
          <w:sz w:val="22"/>
          <w:szCs w:val="22"/>
        </w:rPr>
        <w:t xml:space="preserve"> and ADF v20.0</w:t>
      </w:r>
    </w:p>
    <w:p w14:paraId="65FBFFF1" w14:textId="77777777" w:rsidR="00AD0A7D" w:rsidRDefault="00AD0A7D" w:rsidP="00AD0A7D">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Managers and Executives:</w:t>
      </w:r>
    </w:p>
    <w:p w14:paraId="0F96A209" w14:textId="7E499AAF" w:rsidR="00AD0A7D" w:rsidRPr="00703C16" w:rsidRDefault="00AD0A7D" w:rsidP="00AD0A7D">
      <w:pPr>
        <w:pStyle w:val="NormalWeb"/>
        <w:numPr>
          <w:ilvl w:val="1"/>
          <w:numId w:val="4"/>
        </w:numPr>
        <w:spacing w:before="0" w:beforeAutospacing="0" w:after="0" w:afterAutospacing="0"/>
        <w:rPr>
          <w:rFonts w:ascii="Calibri" w:hAnsi="Calibri" w:cs="Calibri"/>
          <w:sz w:val="22"/>
          <w:szCs w:val="22"/>
        </w:rPr>
      </w:pPr>
      <w:r w:rsidRPr="00703C16">
        <w:rPr>
          <w:rFonts w:ascii="Calibri" w:hAnsi="Calibri" w:cs="Calibri"/>
          <w:sz w:val="22"/>
          <w:szCs w:val="22"/>
        </w:rPr>
        <w:t>Snowflake, FHIR server</w:t>
      </w:r>
      <w:r>
        <w:rPr>
          <w:rFonts w:ascii="Calibri" w:hAnsi="Calibri" w:cs="Calibri"/>
          <w:sz w:val="22"/>
          <w:szCs w:val="22"/>
        </w:rPr>
        <w:t xml:space="preserve"> and </w:t>
      </w:r>
      <w:r w:rsidRPr="00703C16">
        <w:rPr>
          <w:rFonts w:ascii="Calibri" w:hAnsi="Calibri" w:cs="Calibri"/>
          <w:sz w:val="22"/>
          <w:szCs w:val="22"/>
        </w:rPr>
        <w:t>Tableau server</w:t>
      </w:r>
    </w:p>
    <w:p w14:paraId="20D2F2D0" w14:textId="77777777" w:rsidR="00AD0A7D" w:rsidRPr="00703C16" w:rsidRDefault="00AD0A7D" w:rsidP="00AD0A7D">
      <w:pPr>
        <w:pStyle w:val="NormalWeb"/>
        <w:numPr>
          <w:ilvl w:val="0"/>
          <w:numId w:val="4"/>
        </w:numPr>
        <w:spacing w:before="0" w:beforeAutospacing="0" w:after="0" w:afterAutospacing="0"/>
        <w:rPr>
          <w:rFonts w:ascii="Calibri" w:hAnsi="Calibri" w:cs="Calibri"/>
          <w:sz w:val="22"/>
          <w:szCs w:val="22"/>
        </w:rPr>
      </w:pPr>
      <w:r w:rsidRPr="00703C16">
        <w:rPr>
          <w:rFonts w:ascii="Calibri" w:hAnsi="Calibri" w:cs="Calibri"/>
          <w:sz w:val="22"/>
          <w:szCs w:val="22"/>
        </w:rPr>
        <w:t>Data Scientists will access the following services:</w:t>
      </w:r>
    </w:p>
    <w:p w14:paraId="74FC65F9" w14:textId="77777777" w:rsidR="00AD0A7D" w:rsidRDefault="00AD0A7D" w:rsidP="006E30CA">
      <w:pPr>
        <w:pStyle w:val="NormalWeb"/>
        <w:numPr>
          <w:ilvl w:val="1"/>
          <w:numId w:val="4"/>
        </w:numPr>
        <w:spacing w:before="0" w:beforeAutospacing="0" w:after="240" w:afterAutospacing="0"/>
        <w:rPr>
          <w:rFonts w:ascii="Calibri" w:hAnsi="Calibri" w:cs="Calibri"/>
          <w:sz w:val="22"/>
          <w:szCs w:val="22"/>
        </w:rPr>
      </w:pPr>
      <w:r w:rsidRPr="00703C16">
        <w:rPr>
          <w:rFonts w:ascii="Calibri" w:hAnsi="Calibri" w:cs="Calibri"/>
          <w:sz w:val="22"/>
          <w:szCs w:val="22"/>
        </w:rPr>
        <w:t>Machine learning, data engineers, AI enablement</w:t>
      </w:r>
      <w:r>
        <w:rPr>
          <w:rFonts w:ascii="Calibri" w:hAnsi="Calibri" w:cs="Calibri"/>
          <w:sz w:val="22"/>
          <w:szCs w:val="22"/>
        </w:rPr>
        <w:t>, Snowflake, and possibly even FHIR server</w:t>
      </w:r>
    </w:p>
    <w:p w14:paraId="34A8BE1B" w14:textId="36F7AD4F" w:rsidR="004B0B64" w:rsidRDefault="004B0B64" w:rsidP="004B0B64">
      <w:pPr>
        <w:pStyle w:val="NormalWeb"/>
        <w:spacing w:before="0" w:beforeAutospacing="0" w:after="0" w:afterAutospacing="0"/>
        <w:rPr>
          <w:rFonts w:ascii="Calibri" w:hAnsi="Calibri" w:cs="Calibri"/>
          <w:sz w:val="22"/>
          <w:szCs w:val="22"/>
        </w:rPr>
      </w:pPr>
      <w:r>
        <w:rPr>
          <w:rFonts w:ascii="Calibri" w:hAnsi="Calibri" w:cs="Calibri"/>
          <w:sz w:val="22"/>
          <w:szCs w:val="22"/>
        </w:rPr>
        <w:t>The Role-based access controls</w:t>
      </w:r>
      <w:r w:rsidR="009F02CE">
        <w:rPr>
          <w:rFonts w:ascii="Calibri" w:hAnsi="Calibri" w:cs="Calibri"/>
          <w:sz w:val="22"/>
          <w:szCs w:val="22"/>
        </w:rPr>
        <w:t xml:space="preserve"> (RBAC)</w:t>
      </w:r>
      <w:r>
        <w:rPr>
          <w:rFonts w:ascii="Calibri" w:hAnsi="Calibri" w:cs="Calibri"/>
          <w:sz w:val="22"/>
          <w:szCs w:val="22"/>
        </w:rPr>
        <w:t xml:space="preserve"> are defined at the Azure Active Directory (AAD) level and the fine</w:t>
      </w:r>
      <w:r w:rsidR="0068765C">
        <w:rPr>
          <w:rFonts w:ascii="Calibri" w:hAnsi="Calibri" w:cs="Calibri"/>
          <w:sz w:val="22"/>
          <w:szCs w:val="22"/>
        </w:rPr>
        <w:t>-</w:t>
      </w:r>
      <w:r>
        <w:rPr>
          <w:rFonts w:ascii="Calibri" w:hAnsi="Calibri" w:cs="Calibri"/>
          <w:sz w:val="22"/>
          <w:szCs w:val="22"/>
        </w:rPr>
        <w:t>grain</w:t>
      </w:r>
      <w:r w:rsidR="0068765C">
        <w:rPr>
          <w:rFonts w:ascii="Calibri" w:hAnsi="Calibri" w:cs="Calibri"/>
          <w:sz w:val="22"/>
          <w:szCs w:val="22"/>
        </w:rPr>
        <w:t>ed</w:t>
      </w:r>
      <w:r>
        <w:rPr>
          <w:rFonts w:ascii="Calibri" w:hAnsi="Calibri" w:cs="Calibri"/>
          <w:sz w:val="22"/>
          <w:szCs w:val="22"/>
        </w:rPr>
        <w:t xml:space="preserve"> access controls are implemented at the Snowflake and FHIR permissions level.</w:t>
      </w:r>
    </w:p>
    <w:p w14:paraId="4891E0DC" w14:textId="77777777" w:rsidR="004B0B64" w:rsidRDefault="004B0B64" w:rsidP="004B0B64">
      <w:pPr>
        <w:pStyle w:val="NormalWeb"/>
        <w:spacing w:before="0" w:beforeAutospacing="0" w:after="0" w:afterAutospacing="0"/>
        <w:rPr>
          <w:rFonts w:ascii="Calibri" w:hAnsi="Calibri" w:cs="Calibri"/>
          <w:sz w:val="22"/>
          <w:szCs w:val="22"/>
        </w:rPr>
      </w:pPr>
    </w:p>
    <w:p w14:paraId="429D99E6" w14:textId="6D375DB5" w:rsidR="00A372EE" w:rsidRDefault="004B0B64" w:rsidP="004B0B64">
      <w:pPr>
        <w:pStyle w:val="NormalWeb"/>
        <w:spacing w:before="0" w:beforeAutospacing="0" w:after="240" w:afterAutospacing="0"/>
        <w:rPr>
          <w:rFonts w:ascii="Calibri" w:hAnsi="Calibri" w:cs="Calibri"/>
          <w:sz w:val="22"/>
          <w:szCs w:val="22"/>
        </w:rPr>
      </w:pPr>
      <w:r>
        <w:rPr>
          <w:rFonts w:ascii="Calibri" w:hAnsi="Calibri" w:cs="Calibri"/>
          <w:sz w:val="22"/>
          <w:szCs w:val="22"/>
        </w:rPr>
        <w:t xml:space="preserve">The approach is to abstract implementation details from the downstream data </w:t>
      </w:r>
      <w:r w:rsidR="008C63CB">
        <w:rPr>
          <w:rFonts w:ascii="Calibri" w:hAnsi="Calibri" w:cs="Calibri"/>
          <w:sz w:val="22"/>
          <w:szCs w:val="22"/>
        </w:rPr>
        <w:t>consumers</w:t>
      </w:r>
      <w:r w:rsidR="0068765C">
        <w:rPr>
          <w:rFonts w:ascii="Calibri" w:hAnsi="Calibri" w:cs="Calibri"/>
          <w:sz w:val="22"/>
          <w:szCs w:val="22"/>
        </w:rPr>
        <w:t>. The</w:t>
      </w:r>
      <w:r>
        <w:rPr>
          <w:rFonts w:ascii="Calibri" w:hAnsi="Calibri" w:cs="Calibri"/>
          <w:sz w:val="22"/>
          <w:szCs w:val="22"/>
        </w:rPr>
        <w:t xml:space="preserve"> standardized data will be served </w:t>
      </w:r>
      <w:r w:rsidR="008C63CB">
        <w:rPr>
          <w:rFonts w:ascii="Calibri" w:hAnsi="Calibri" w:cs="Calibri"/>
          <w:sz w:val="22"/>
          <w:szCs w:val="22"/>
        </w:rPr>
        <w:t>via</w:t>
      </w:r>
      <w:r>
        <w:rPr>
          <w:rFonts w:ascii="Calibri" w:hAnsi="Calibri" w:cs="Calibri"/>
          <w:sz w:val="22"/>
          <w:szCs w:val="22"/>
        </w:rPr>
        <w:t xml:space="preserve"> standardized protocols, e.g., Rest based API calls</w:t>
      </w:r>
      <w:r w:rsidR="008C63CB">
        <w:rPr>
          <w:rFonts w:ascii="Calibri" w:hAnsi="Calibri" w:cs="Calibri"/>
          <w:sz w:val="22"/>
          <w:szCs w:val="22"/>
        </w:rPr>
        <w:t>, data services</w:t>
      </w:r>
      <w:r>
        <w:rPr>
          <w:rFonts w:ascii="Calibri" w:hAnsi="Calibri" w:cs="Calibri"/>
          <w:sz w:val="22"/>
          <w:szCs w:val="22"/>
        </w:rPr>
        <w:t>, Tableau reports and dashboards.</w:t>
      </w:r>
      <w:r w:rsidR="00A372EE">
        <w:rPr>
          <w:rFonts w:ascii="Calibri" w:hAnsi="Calibri" w:cs="Calibri"/>
          <w:sz w:val="22"/>
          <w:szCs w:val="22"/>
        </w:rPr>
        <w:t xml:space="preserve"> </w:t>
      </w:r>
    </w:p>
    <w:bookmarkEnd w:id="1"/>
    <w:p w14:paraId="41D555DB" w14:textId="67565864" w:rsidR="00990E69" w:rsidRPr="0000474F" w:rsidRDefault="00990E69" w:rsidP="00A372EE">
      <w:pPr>
        <w:pStyle w:val="NormalWeb"/>
        <w:spacing w:before="0" w:beforeAutospacing="0" w:after="240" w:afterAutospacing="0"/>
        <w:rPr>
          <w:rFonts w:asciiTheme="minorHAnsi" w:hAnsiTheme="minorHAnsi" w:cstheme="minorHAnsi"/>
          <w:b/>
          <w:bCs/>
          <w:sz w:val="22"/>
          <w:szCs w:val="22"/>
        </w:rPr>
      </w:pPr>
      <w:r w:rsidRPr="0000474F">
        <w:rPr>
          <w:rFonts w:asciiTheme="minorHAnsi" w:hAnsiTheme="minorHAnsi" w:cstheme="minorHAnsi"/>
          <w:b/>
          <w:bCs/>
          <w:sz w:val="22"/>
          <w:szCs w:val="22"/>
        </w:rPr>
        <w:t xml:space="preserve">Note: </w:t>
      </w:r>
      <w:r w:rsidRPr="009F02CE">
        <w:rPr>
          <w:rFonts w:asciiTheme="minorHAnsi" w:hAnsiTheme="minorHAnsi" w:cstheme="minorHAnsi"/>
          <w:b/>
          <w:bCs/>
          <w:i/>
          <w:iCs/>
          <w:sz w:val="22"/>
          <w:szCs w:val="22"/>
        </w:rPr>
        <w:t>Wild card searches are not supported</w:t>
      </w:r>
      <w:r w:rsidRPr="0000474F">
        <w:rPr>
          <w:rFonts w:asciiTheme="minorHAnsi" w:hAnsiTheme="minorHAnsi" w:cstheme="minorHAnsi"/>
          <w:i/>
          <w:iCs/>
          <w:sz w:val="22"/>
          <w:szCs w:val="22"/>
        </w:rPr>
        <w:t xml:space="preserve"> at this time.</w:t>
      </w:r>
    </w:p>
    <w:p w14:paraId="3325E964" w14:textId="4BC93397" w:rsidR="00A372EE" w:rsidRPr="00893382" w:rsidRDefault="00A372EE" w:rsidP="00E705D8">
      <w:pPr>
        <w:pStyle w:val="Heading5"/>
      </w:pPr>
      <w:r w:rsidRPr="00893382">
        <w:lastRenderedPageBreak/>
        <w:t>Best practices</w:t>
      </w:r>
      <w:r w:rsidR="003A7F4D">
        <w:t xml:space="preserve"> for downstream data consumption</w:t>
      </w:r>
    </w:p>
    <w:p w14:paraId="50777D31" w14:textId="0D88BDE8" w:rsidR="00A372EE" w:rsidRDefault="00A372EE" w:rsidP="00F01EF9">
      <w:pPr>
        <w:pStyle w:val="NormalWeb"/>
        <w:numPr>
          <w:ilvl w:val="0"/>
          <w:numId w:val="35"/>
        </w:numPr>
        <w:spacing w:before="0" w:beforeAutospacing="0" w:after="0" w:afterAutospacing="0"/>
        <w:rPr>
          <w:rFonts w:ascii="Calibri" w:hAnsi="Calibri" w:cs="Calibri"/>
          <w:sz w:val="22"/>
          <w:szCs w:val="22"/>
        </w:rPr>
      </w:pPr>
      <w:r w:rsidRPr="0068765C">
        <w:rPr>
          <w:rFonts w:ascii="Calibri" w:hAnsi="Calibri" w:cs="Calibri"/>
          <w:b/>
          <w:bCs/>
          <w:sz w:val="20"/>
          <w:szCs w:val="20"/>
        </w:rPr>
        <w:t>Data preparation</w:t>
      </w:r>
      <w:r w:rsidRPr="0068765C">
        <w:rPr>
          <w:rFonts w:ascii="Calibri" w:hAnsi="Calibri" w:cs="Calibri"/>
          <w:sz w:val="20"/>
          <w:szCs w:val="20"/>
        </w:rPr>
        <w:t xml:space="preserve"> </w:t>
      </w:r>
      <w:r w:rsidR="008C63CB">
        <w:rPr>
          <w:rFonts w:ascii="Calibri" w:hAnsi="Calibri" w:cs="Calibri"/>
          <w:sz w:val="22"/>
          <w:szCs w:val="22"/>
        </w:rPr>
        <w:t>–</w:t>
      </w:r>
      <w:r>
        <w:rPr>
          <w:rFonts w:ascii="Calibri" w:hAnsi="Calibri" w:cs="Calibri"/>
          <w:sz w:val="22"/>
          <w:szCs w:val="22"/>
        </w:rPr>
        <w:t xml:space="preserve"> </w:t>
      </w:r>
      <w:r w:rsidR="008C63CB">
        <w:rPr>
          <w:rFonts w:ascii="Calibri" w:hAnsi="Calibri" w:cs="Calibri"/>
          <w:sz w:val="22"/>
          <w:szCs w:val="22"/>
        </w:rPr>
        <w:t>Pertains to</w:t>
      </w:r>
      <w:r w:rsidRPr="00681494">
        <w:rPr>
          <w:rFonts w:ascii="Calibri" w:hAnsi="Calibri" w:cs="Calibri"/>
          <w:sz w:val="22"/>
          <w:szCs w:val="22"/>
        </w:rPr>
        <w:t xml:space="preserve"> the synchronization of demand data.  To synchronize and use the data, it must be cleaned, harmonized, enriched </w:t>
      </w:r>
      <w:r w:rsidR="0068765C">
        <w:rPr>
          <w:rFonts w:ascii="Calibri" w:hAnsi="Calibri" w:cs="Calibri"/>
          <w:sz w:val="22"/>
          <w:szCs w:val="22"/>
        </w:rPr>
        <w:t xml:space="preserve">and standardized </w:t>
      </w:r>
      <w:r w:rsidRPr="00681494">
        <w:rPr>
          <w:rFonts w:ascii="Calibri" w:hAnsi="Calibri" w:cs="Calibri"/>
          <w:sz w:val="22"/>
          <w:szCs w:val="22"/>
        </w:rPr>
        <w:t xml:space="preserve">based upon a carefully crafted data </w:t>
      </w:r>
      <w:r w:rsidR="008C63CB">
        <w:rPr>
          <w:rFonts w:ascii="Calibri" w:hAnsi="Calibri" w:cs="Calibri"/>
          <w:sz w:val="22"/>
          <w:szCs w:val="22"/>
        </w:rPr>
        <w:t>a</w:t>
      </w:r>
      <w:r w:rsidRPr="00681494">
        <w:rPr>
          <w:rFonts w:ascii="Calibri" w:hAnsi="Calibri" w:cs="Calibri"/>
          <w:sz w:val="22"/>
          <w:szCs w:val="22"/>
        </w:rPr>
        <w:t>rchitecture.</w:t>
      </w:r>
    </w:p>
    <w:p w14:paraId="130A8ECE" w14:textId="12F6B89F" w:rsidR="00A372EE" w:rsidRPr="0068765C" w:rsidRDefault="00A372EE" w:rsidP="00F01EF9">
      <w:pPr>
        <w:pStyle w:val="ListParagraph"/>
        <w:numPr>
          <w:ilvl w:val="0"/>
          <w:numId w:val="35"/>
        </w:numPr>
        <w:spacing w:after="0" w:line="240" w:lineRule="auto"/>
        <w:rPr>
          <w:rFonts w:ascii="Calibri" w:eastAsia="Times New Roman" w:hAnsi="Calibri" w:cs="Calibri"/>
        </w:rPr>
      </w:pPr>
      <w:r w:rsidRPr="0068765C">
        <w:rPr>
          <w:rFonts w:ascii="Calibri" w:eastAsia="Times New Roman" w:hAnsi="Calibri" w:cs="Calibri"/>
          <w:b/>
          <w:bCs/>
          <w:sz w:val="20"/>
          <w:szCs w:val="20"/>
        </w:rPr>
        <w:t>Design with the end in mind</w:t>
      </w:r>
      <w:r w:rsidR="008C63CB" w:rsidRPr="0068765C">
        <w:rPr>
          <w:rFonts w:ascii="Calibri" w:eastAsia="Times New Roman" w:hAnsi="Calibri" w:cs="Calibri"/>
          <w:sz w:val="20"/>
          <w:szCs w:val="20"/>
        </w:rPr>
        <w:t xml:space="preserve"> </w:t>
      </w:r>
      <w:r w:rsidR="008C63CB" w:rsidRPr="0068765C">
        <w:rPr>
          <w:rFonts w:ascii="Calibri" w:eastAsia="Times New Roman" w:hAnsi="Calibri" w:cs="Calibri"/>
        </w:rPr>
        <w:t>- Every</w:t>
      </w:r>
      <w:r w:rsidRPr="0068765C">
        <w:rPr>
          <w:rFonts w:ascii="Calibri" w:eastAsia="Times New Roman" w:hAnsi="Calibri" w:cs="Calibri"/>
        </w:rPr>
        <w:t xml:space="preserve"> organization</w:t>
      </w:r>
      <w:r w:rsidR="008C63CB" w:rsidRPr="0068765C">
        <w:rPr>
          <w:rFonts w:ascii="Calibri" w:eastAsia="Times New Roman" w:hAnsi="Calibri" w:cs="Calibri"/>
        </w:rPr>
        <w:t xml:space="preserve"> has </w:t>
      </w:r>
      <w:r w:rsidRPr="0068765C">
        <w:rPr>
          <w:rFonts w:ascii="Calibri" w:eastAsia="Times New Roman" w:hAnsi="Calibri" w:cs="Calibri"/>
        </w:rPr>
        <w:t>many use cases</w:t>
      </w:r>
      <w:r w:rsidRPr="0068765C">
        <w:rPr>
          <w:rFonts w:ascii="Calibri" w:eastAsia="Times New Roman" w:hAnsi="Calibri" w:cs="Calibri"/>
          <w:b/>
          <w:bCs/>
        </w:rPr>
        <w:t xml:space="preserve">. </w:t>
      </w:r>
      <w:r w:rsidRPr="0068765C">
        <w:rPr>
          <w:rFonts w:ascii="Calibri" w:eastAsia="Times New Roman" w:hAnsi="Calibri" w:cs="Calibri"/>
        </w:rPr>
        <w:t xml:space="preserve">Each </w:t>
      </w:r>
      <w:r w:rsidR="00393145">
        <w:rPr>
          <w:rFonts w:ascii="Calibri" w:eastAsia="Times New Roman" w:hAnsi="Calibri" w:cs="Calibri"/>
        </w:rPr>
        <w:t>u</w:t>
      </w:r>
      <w:r w:rsidRPr="0068765C">
        <w:rPr>
          <w:rFonts w:ascii="Calibri" w:eastAsia="Times New Roman" w:hAnsi="Calibri" w:cs="Calibri"/>
        </w:rPr>
        <w:t xml:space="preserve">se case requires a different frequency of data </w:t>
      </w:r>
      <w:r w:rsidR="008C63CB" w:rsidRPr="0068765C">
        <w:rPr>
          <w:rFonts w:ascii="Calibri" w:eastAsia="Times New Roman" w:hAnsi="Calibri" w:cs="Calibri"/>
        </w:rPr>
        <w:t xml:space="preserve">e.g., </w:t>
      </w:r>
      <w:r w:rsidRPr="0068765C">
        <w:rPr>
          <w:rFonts w:ascii="Calibri" w:eastAsia="Times New Roman" w:hAnsi="Calibri" w:cs="Calibri"/>
        </w:rPr>
        <w:t>daily</w:t>
      </w:r>
      <w:r w:rsidR="008C63CB" w:rsidRPr="0068765C">
        <w:rPr>
          <w:rFonts w:ascii="Calibri" w:eastAsia="Times New Roman" w:hAnsi="Calibri" w:cs="Calibri"/>
        </w:rPr>
        <w:t xml:space="preserve">, weekly, etc. </w:t>
      </w:r>
      <w:r w:rsidRPr="0068765C">
        <w:rPr>
          <w:rFonts w:ascii="Calibri" w:eastAsia="Times New Roman" w:hAnsi="Calibri" w:cs="Calibri"/>
        </w:rPr>
        <w:t>and data enrichment schema.  As a result, data must be held at the lowest level of granularity. </w:t>
      </w:r>
    </w:p>
    <w:p w14:paraId="2239B0EB" w14:textId="5D57E67B" w:rsidR="00A372EE" w:rsidRDefault="00A372EE" w:rsidP="00F01EF9">
      <w:pPr>
        <w:pStyle w:val="NormalWeb"/>
        <w:numPr>
          <w:ilvl w:val="0"/>
          <w:numId w:val="35"/>
        </w:numPr>
        <w:shd w:val="clear" w:color="auto" w:fill="FFFFFF"/>
        <w:spacing w:before="0" w:beforeAutospacing="0" w:after="0" w:afterAutospacing="0"/>
        <w:rPr>
          <w:rFonts w:ascii="Calibri" w:hAnsi="Calibri" w:cs="Calibri"/>
          <w:sz w:val="22"/>
          <w:szCs w:val="22"/>
        </w:rPr>
      </w:pPr>
      <w:r w:rsidRPr="0068765C">
        <w:rPr>
          <w:rFonts w:ascii="Calibri" w:hAnsi="Calibri" w:cs="Calibri"/>
          <w:b/>
          <w:bCs/>
          <w:sz w:val="20"/>
          <w:szCs w:val="20"/>
        </w:rPr>
        <w:t>Change is hard</w:t>
      </w:r>
      <w:r w:rsidR="0068765C">
        <w:rPr>
          <w:rFonts w:ascii="Calibri" w:hAnsi="Calibri" w:cs="Calibri"/>
          <w:sz w:val="22"/>
          <w:szCs w:val="22"/>
        </w:rPr>
        <w:t xml:space="preserve"> - </w:t>
      </w:r>
      <w:r w:rsidR="008C63CB">
        <w:rPr>
          <w:rFonts w:ascii="Calibri" w:hAnsi="Calibri" w:cs="Calibri"/>
          <w:sz w:val="22"/>
          <w:szCs w:val="22"/>
        </w:rPr>
        <w:t xml:space="preserve">In order to make real progress, an organization must </w:t>
      </w:r>
      <w:r w:rsidRPr="00C335BC">
        <w:rPr>
          <w:rFonts w:ascii="Calibri" w:hAnsi="Calibri" w:cs="Calibri"/>
          <w:sz w:val="22"/>
          <w:szCs w:val="22"/>
        </w:rPr>
        <w:t>embrace new concepts</w:t>
      </w:r>
      <w:r>
        <w:rPr>
          <w:rFonts w:ascii="Calibri" w:hAnsi="Calibri" w:cs="Calibri"/>
          <w:sz w:val="22"/>
          <w:szCs w:val="22"/>
        </w:rPr>
        <w:t xml:space="preserve"> </w:t>
      </w:r>
      <w:r w:rsidRPr="00C335BC">
        <w:rPr>
          <w:rFonts w:ascii="Calibri" w:hAnsi="Calibri" w:cs="Calibri"/>
          <w:sz w:val="22"/>
          <w:szCs w:val="22"/>
        </w:rPr>
        <w:t xml:space="preserve">and think about the art of the possible.  </w:t>
      </w:r>
      <w:r>
        <w:rPr>
          <w:rFonts w:ascii="Calibri" w:hAnsi="Calibri" w:cs="Calibri"/>
          <w:sz w:val="22"/>
          <w:szCs w:val="22"/>
        </w:rPr>
        <w:t>The following</w:t>
      </w:r>
      <w:r w:rsidRPr="00C335BC">
        <w:rPr>
          <w:rFonts w:ascii="Calibri" w:hAnsi="Calibri" w:cs="Calibri"/>
          <w:sz w:val="22"/>
          <w:szCs w:val="22"/>
        </w:rPr>
        <w:t xml:space="preserve"> change management issues</w:t>
      </w:r>
      <w:r>
        <w:rPr>
          <w:rFonts w:ascii="Calibri" w:hAnsi="Calibri" w:cs="Calibri"/>
          <w:sz w:val="22"/>
          <w:szCs w:val="22"/>
        </w:rPr>
        <w:t xml:space="preserve"> dealt upfront could ease that pain</w:t>
      </w:r>
      <w:r w:rsidRPr="00C335BC">
        <w:rPr>
          <w:rFonts w:ascii="Calibri" w:hAnsi="Calibri" w:cs="Calibri"/>
          <w:sz w:val="22"/>
          <w:szCs w:val="22"/>
        </w:rPr>
        <w:t>:</w:t>
      </w:r>
    </w:p>
    <w:p w14:paraId="1A44E0C5" w14:textId="0847CE3E" w:rsidR="00A372EE" w:rsidRDefault="00A372EE" w:rsidP="00F01EF9">
      <w:pPr>
        <w:pStyle w:val="NormalWeb"/>
        <w:numPr>
          <w:ilvl w:val="1"/>
          <w:numId w:val="35"/>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Separate data ingestion from data consumption</w:t>
      </w:r>
    </w:p>
    <w:p w14:paraId="5F6F9E49" w14:textId="51445848" w:rsidR="00A372EE" w:rsidRDefault="00A372EE" w:rsidP="00F01EF9">
      <w:pPr>
        <w:pStyle w:val="NormalWeb"/>
        <w:numPr>
          <w:ilvl w:val="1"/>
          <w:numId w:val="35"/>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Be prepared to serve raw data</w:t>
      </w:r>
    </w:p>
    <w:p w14:paraId="5818439D" w14:textId="0D0DE341" w:rsidR="00A372EE" w:rsidRDefault="00A372EE" w:rsidP="00F01EF9">
      <w:pPr>
        <w:pStyle w:val="NormalWeb"/>
        <w:numPr>
          <w:ilvl w:val="1"/>
          <w:numId w:val="35"/>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 xml:space="preserve">Be open to change. You can innovate/create new products and services </w:t>
      </w:r>
      <w:r w:rsidR="007A192A">
        <w:rPr>
          <w:rFonts w:ascii="Calibri" w:hAnsi="Calibri" w:cs="Calibri"/>
          <w:sz w:val="22"/>
          <w:szCs w:val="22"/>
        </w:rPr>
        <w:t xml:space="preserve">only </w:t>
      </w:r>
      <w:r>
        <w:rPr>
          <w:rFonts w:ascii="Calibri" w:hAnsi="Calibri" w:cs="Calibri"/>
          <w:sz w:val="22"/>
          <w:szCs w:val="22"/>
        </w:rPr>
        <w:t>if you</w:t>
      </w:r>
      <w:r w:rsidRPr="00C335BC">
        <w:rPr>
          <w:rFonts w:ascii="Calibri" w:hAnsi="Calibri" w:cs="Calibri"/>
          <w:sz w:val="22"/>
          <w:szCs w:val="22"/>
        </w:rPr>
        <w:t xml:space="preserve"> give </w:t>
      </w:r>
      <w:r>
        <w:rPr>
          <w:rFonts w:ascii="Calibri" w:hAnsi="Calibri" w:cs="Calibri"/>
          <w:sz w:val="22"/>
          <w:szCs w:val="22"/>
        </w:rPr>
        <w:t>yourself</w:t>
      </w:r>
      <w:r w:rsidRPr="00C335BC">
        <w:rPr>
          <w:rFonts w:ascii="Calibri" w:hAnsi="Calibri" w:cs="Calibri"/>
          <w:sz w:val="22"/>
          <w:szCs w:val="22"/>
        </w:rPr>
        <w:t xml:space="preserve"> the </w:t>
      </w:r>
      <w:r>
        <w:rPr>
          <w:rFonts w:ascii="Calibri" w:hAnsi="Calibri" w:cs="Calibri"/>
          <w:sz w:val="22"/>
          <w:szCs w:val="22"/>
        </w:rPr>
        <w:t>chance</w:t>
      </w:r>
      <w:r w:rsidRPr="00C335BC">
        <w:rPr>
          <w:rFonts w:ascii="Calibri" w:hAnsi="Calibri" w:cs="Calibri"/>
          <w:sz w:val="22"/>
          <w:szCs w:val="22"/>
        </w:rPr>
        <w:t xml:space="preserve"> to change</w:t>
      </w:r>
      <w:r>
        <w:rPr>
          <w:rFonts w:ascii="Calibri" w:hAnsi="Calibri" w:cs="Calibri"/>
          <w:sz w:val="22"/>
          <w:szCs w:val="22"/>
        </w:rPr>
        <w:t xml:space="preserve"> your</w:t>
      </w:r>
      <w:r w:rsidRPr="00C335BC">
        <w:rPr>
          <w:rFonts w:ascii="Calibri" w:hAnsi="Calibri" w:cs="Calibri"/>
          <w:sz w:val="22"/>
          <w:szCs w:val="22"/>
        </w:rPr>
        <w:t xml:space="preserve"> focus from inside-out processes to outside-in processes.</w:t>
      </w:r>
    </w:p>
    <w:p w14:paraId="35E6C9DC" w14:textId="04282FDE" w:rsidR="00A372EE" w:rsidRDefault="00A372EE" w:rsidP="00F01EF9">
      <w:pPr>
        <w:pStyle w:val="NormalWeb"/>
        <w:numPr>
          <w:ilvl w:val="1"/>
          <w:numId w:val="35"/>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Reward inspiration, innovation and perspiration. They need leaders</w:t>
      </w:r>
      <w:r w:rsidR="007A192A">
        <w:rPr>
          <w:rFonts w:ascii="Calibri" w:hAnsi="Calibri" w:cs="Calibri"/>
          <w:sz w:val="22"/>
          <w:szCs w:val="22"/>
        </w:rPr>
        <w:t xml:space="preserve">hip support, encouragement and </w:t>
      </w:r>
      <w:r>
        <w:rPr>
          <w:rFonts w:ascii="Calibri" w:hAnsi="Calibri" w:cs="Calibri"/>
          <w:sz w:val="22"/>
          <w:szCs w:val="22"/>
        </w:rPr>
        <w:t xml:space="preserve">financial </w:t>
      </w:r>
      <w:r w:rsidR="007A192A">
        <w:rPr>
          <w:rFonts w:ascii="Calibri" w:hAnsi="Calibri" w:cs="Calibri"/>
          <w:sz w:val="22"/>
          <w:szCs w:val="22"/>
        </w:rPr>
        <w:t>backing</w:t>
      </w:r>
      <w:r>
        <w:rPr>
          <w:rFonts w:ascii="Calibri" w:hAnsi="Calibri" w:cs="Calibri"/>
          <w:sz w:val="22"/>
          <w:szCs w:val="22"/>
        </w:rPr>
        <w:t>.</w:t>
      </w:r>
    </w:p>
    <w:p w14:paraId="71DABF02" w14:textId="50EE6BFB" w:rsidR="00A372EE" w:rsidRDefault="00A372EE" w:rsidP="00F01EF9">
      <w:pPr>
        <w:pStyle w:val="NormalWeb"/>
        <w:numPr>
          <w:ilvl w:val="1"/>
          <w:numId w:val="35"/>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Think li</w:t>
      </w:r>
      <w:r w:rsidR="007A192A">
        <w:rPr>
          <w:rFonts w:ascii="Calibri" w:hAnsi="Calibri" w:cs="Calibri"/>
          <w:sz w:val="22"/>
          <w:szCs w:val="22"/>
        </w:rPr>
        <w:t>ke</w:t>
      </w:r>
      <w:r>
        <w:rPr>
          <w:rFonts w:ascii="Calibri" w:hAnsi="Calibri" w:cs="Calibri"/>
          <w:sz w:val="22"/>
          <w:szCs w:val="22"/>
        </w:rPr>
        <w:t xml:space="preserve"> a big organization and operate like a start-up. </w:t>
      </w:r>
      <w:r w:rsidRPr="00C335BC">
        <w:rPr>
          <w:rFonts w:ascii="Calibri" w:hAnsi="Calibri" w:cs="Calibri"/>
          <w:sz w:val="22"/>
          <w:szCs w:val="22"/>
        </w:rPr>
        <w:t>It is a different focus and requires a different mindset.</w:t>
      </w:r>
    </w:p>
    <w:p w14:paraId="488103B7" w14:textId="76A1FD6A" w:rsidR="00A372EE" w:rsidRDefault="00A372EE" w:rsidP="00F01EF9">
      <w:pPr>
        <w:pStyle w:val="NormalWeb"/>
        <w:numPr>
          <w:ilvl w:val="0"/>
          <w:numId w:val="35"/>
        </w:numPr>
        <w:shd w:val="clear" w:color="auto" w:fill="FFFFFF"/>
        <w:spacing w:before="0" w:beforeAutospacing="0" w:after="0" w:afterAutospacing="0"/>
        <w:rPr>
          <w:rFonts w:ascii="Roboto" w:hAnsi="Roboto"/>
          <w:color w:val="222222"/>
          <w:sz w:val="27"/>
          <w:szCs w:val="27"/>
        </w:rPr>
      </w:pPr>
      <w:r w:rsidRPr="0068765C">
        <w:rPr>
          <w:rFonts w:ascii="Calibri" w:hAnsi="Calibri" w:cs="Calibri"/>
          <w:b/>
          <w:bCs/>
          <w:sz w:val="20"/>
          <w:szCs w:val="20"/>
        </w:rPr>
        <w:t>Build the right governance structure</w:t>
      </w:r>
      <w:r w:rsidRPr="0068765C">
        <w:rPr>
          <w:rFonts w:ascii="Calibri" w:hAnsi="Calibri" w:cs="Calibri"/>
          <w:sz w:val="20"/>
          <w:szCs w:val="20"/>
        </w:rPr>
        <w:t xml:space="preserve"> </w:t>
      </w:r>
      <w:r w:rsidR="0068765C">
        <w:rPr>
          <w:rFonts w:ascii="Calibri" w:hAnsi="Calibri" w:cs="Calibri"/>
          <w:sz w:val="22"/>
          <w:szCs w:val="22"/>
        </w:rPr>
        <w:t xml:space="preserve">- </w:t>
      </w:r>
      <w:r>
        <w:rPr>
          <w:rFonts w:ascii="Calibri" w:hAnsi="Calibri" w:cs="Calibri"/>
          <w:sz w:val="22"/>
          <w:szCs w:val="22"/>
        </w:rPr>
        <w:t>It should be a cross functional team. Determine who would own the data, who would access the data, for what purpose, in which format and at what frequency.</w:t>
      </w:r>
    </w:p>
    <w:p w14:paraId="1D4E7932" w14:textId="59539621" w:rsidR="00A51D72" w:rsidRDefault="00A372EE" w:rsidP="00F01EF9">
      <w:pPr>
        <w:pStyle w:val="NormalWeb"/>
        <w:numPr>
          <w:ilvl w:val="0"/>
          <w:numId w:val="35"/>
        </w:numPr>
        <w:shd w:val="clear" w:color="auto" w:fill="FFFFFF"/>
        <w:spacing w:before="0" w:beforeAutospacing="0" w:after="0" w:afterAutospacing="0"/>
        <w:rPr>
          <w:rFonts w:ascii="Calibri" w:hAnsi="Calibri" w:cs="Calibri"/>
          <w:sz w:val="22"/>
          <w:szCs w:val="22"/>
        </w:rPr>
      </w:pPr>
      <w:r w:rsidRPr="0068765C">
        <w:rPr>
          <w:rFonts w:ascii="Calibri" w:hAnsi="Calibri" w:cs="Calibri"/>
          <w:b/>
          <w:bCs/>
          <w:sz w:val="20"/>
          <w:szCs w:val="20"/>
        </w:rPr>
        <w:t>Determine the right technology for the right job</w:t>
      </w:r>
      <w:r w:rsidR="0068765C">
        <w:rPr>
          <w:rFonts w:ascii="Calibri" w:hAnsi="Calibri" w:cs="Calibri"/>
          <w:sz w:val="22"/>
          <w:szCs w:val="22"/>
        </w:rPr>
        <w:t xml:space="preserve"> -</w:t>
      </w:r>
      <w:r>
        <w:rPr>
          <w:rFonts w:ascii="Calibri" w:hAnsi="Calibri" w:cs="Calibri"/>
          <w:sz w:val="22"/>
          <w:szCs w:val="22"/>
        </w:rPr>
        <w:t xml:space="preserve"> For example, a distributed data visibility component to disseminate information across the organization; alerting solutions to enable stakeholders to react to events quickly and effectively; and automated applications can provide you the data at the aggregation level and in the shape consumer demands.</w:t>
      </w:r>
    </w:p>
    <w:p w14:paraId="4C854FFC" w14:textId="315A5735" w:rsidR="00C10B36" w:rsidRDefault="00C10B36" w:rsidP="00A372EE">
      <w:pPr>
        <w:pStyle w:val="NormalWeb"/>
        <w:shd w:val="clear" w:color="auto" w:fill="FFFFFF"/>
        <w:spacing w:before="0" w:beforeAutospacing="0" w:after="0" w:afterAutospacing="0"/>
        <w:rPr>
          <w:rFonts w:ascii="Calibri" w:hAnsi="Calibri" w:cs="Calibri"/>
          <w:sz w:val="22"/>
          <w:szCs w:val="22"/>
        </w:rPr>
      </w:pPr>
    </w:p>
    <w:p w14:paraId="6EEFBC9F" w14:textId="77777777" w:rsidR="00E705D8" w:rsidRDefault="00C10B36" w:rsidP="003A7F4D">
      <w:pPr>
        <w:pStyle w:val="Heading4"/>
      </w:pPr>
      <w:r w:rsidRPr="00C10B36">
        <w:t xml:space="preserve">Rest API </w:t>
      </w:r>
    </w:p>
    <w:p w14:paraId="3322F8F6" w14:textId="4917CE77" w:rsidR="00913ECE" w:rsidRPr="00CE774E" w:rsidRDefault="00913ECE" w:rsidP="0041223B">
      <w:pPr>
        <w:pStyle w:val="Heading5"/>
        <w:spacing w:after="240"/>
        <w:rPr>
          <w:rFonts w:asciiTheme="minorHAnsi" w:hAnsiTheme="minorHAnsi" w:cstheme="minorHAnsi"/>
          <w:color w:val="171717"/>
        </w:rPr>
      </w:pPr>
      <w:r w:rsidRPr="00CE774E">
        <w:rPr>
          <w:rFonts w:asciiTheme="minorHAnsi" w:hAnsiTheme="minorHAnsi" w:cstheme="minorHAnsi"/>
          <w:color w:val="171717"/>
        </w:rPr>
        <w:t xml:space="preserve">A primary advantage of REST over HTTP is that it uses open standards and does not bind the implementation of the API or the client applications to any specific </w:t>
      </w:r>
      <w:r w:rsidR="009F02CE">
        <w:rPr>
          <w:rFonts w:asciiTheme="minorHAnsi" w:hAnsiTheme="minorHAnsi" w:cstheme="minorHAnsi"/>
          <w:color w:val="171717"/>
        </w:rPr>
        <w:t>language</w:t>
      </w:r>
      <w:r w:rsidRPr="00CE774E">
        <w:rPr>
          <w:rFonts w:asciiTheme="minorHAnsi" w:hAnsiTheme="minorHAnsi" w:cstheme="minorHAnsi"/>
          <w:color w:val="171717"/>
        </w:rPr>
        <w:t xml:space="preserve">. </w:t>
      </w:r>
      <w:r>
        <w:rPr>
          <w:rFonts w:asciiTheme="minorHAnsi" w:hAnsiTheme="minorHAnsi" w:cstheme="minorHAnsi"/>
          <w:color w:val="171717"/>
        </w:rPr>
        <w:t>A</w:t>
      </w:r>
      <w:r w:rsidRPr="00CE774E">
        <w:rPr>
          <w:rFonts w:asciiTheme="minorHAnsi" w:hAnsiTheme="minorHAnsi" w:cstheme="minorHAnsi"/>
          <w:color w:val="171717"/>
        </w:rPr>
        <w:t xml:space="preserve"> REST web service could be written in ASP.NET, and client applications can use any language</w:t>
      </w:r>
      <w:r w:rsidR="0041223B">
        <w:rPr>
          <w:rFonts w:asciiTheme="minorHAnsi" w:hAnsiTheme="minorHAnsi" w:cstheme="minorHAnsi"/>
          <w:color w:val="171717"/>
        </w:rPr>
        <w:t xml:space="preserve"> of choice</w:t>
      </w:r>
      <w:r>
        <w:rPr>
          <w:rFonts w:asciiTheme="minorHAnsi" w:hAnsiTheme="minorHAnsi" w:cstheme="minorHAnsi"/>
          <w:color w:val="171717"/>
        </w:rPr>
        <w:t>.</w:t>
      </w:r>
    </w:p>
    <w:p w14:paraId="5FB5CCCF" w14:textId="5FC89954" w:rsidR="00913ECE" w:rsidRPr="000B69A1" w:rsidRDefault="00913ECE" w:rsidP="003A7F4D">
      <w:pPr>
        <w:pStyle w:val="Heading5"/>
      </w:pPr>
      <w:r w:rsidRPr="000B69A1">
        <w:t>Design Principals of RESTful APIs using HTTP</w:t>
      </w:r>
    </w:p>
    <w:p w14:paraId="5C7EFA10" w14:textId="77777777" w:rsidR="00913ECE" w:rsidRPr="00CE774E" w:rsidRDefault="00913ECE" w:rsidP="00F01EF9">
      <w:pPr>
        <w:pStyle w:val="NormalWeb"/>
        <w:numPr>
          <w:ilvl w:val="0"/>
          <w:numId w:val="8"/>
        </w:numPr>
        <w:shd w:val="clear" w:color="auto" w:fill="FFFFFF"/>
        <w:spacing w:before="0" w:beforeAutospacing="0" w:after="0" w:afterAutospacing="0"/>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t>REST APIs are designed around </w:t>
      </w:r>
      <w:r w:rsidRPr="00CE774E">
        <w:rPr>
          <w:rStyle w:val="Emphasis"/>
          <w:rFonts w:asciiTheme="minorHAnsi" w:hAnsiTheme="minorHAnsi" w:cstheme="minorHAnsi"/>
          <w:i w:val="0"/>
          <w:iCs w:val="0"/>
          <w:color w:val="171717"/>
          <w:sz w:val="22"/>
          <w:szCs w:val="22"/>
        </w:rPr>
        <w:t>resources</w:t>
      </w:r>
      <w:r w:rsidRPr="00CE774E">
        <w:rPr>
          <w:rFonts w:asciiTheme="minorHAnsi" w:hAnsiTheme="minorHAnsi" w:cstheme="minorHAnsi"/>
          <w:color w:val="171717"/>
          <w:sz w:val="22"/>
          <w:szCs w:val="22"/>
        </w:rPr>
        <w:t>, which are any kind of object, data, or service that can be accessed by the client.</w:t>
      </w:r>
    </w:p>
    <w:p w14:paraId="0E4C21FD" w14:textId="77777777" w:rsidR="00913ECE" w:rsidRPr="00CE774E" w:rsidRDefault="00913ECE" w:rsidP="00F01EF9">
      <w:pPr>
        <w:pStyle w:val="NormalWeb"/>
        <w:numPr>
          <w:ilvl w:val="0"/>
          <w:numId w:val="8"/>
        </w:numPr>
        <w:shd w:val="clear" w:color="auto" w:fill="FFFFFF"/>
        <w:spacing w:after="0" w:afterAutospacing="0"/>
        <w:ind w:left="570"/>
        <w:rPr>
          <w:rStyle w:val="hljs-attribute"/>
          <w:rFonts w:asciiTheme="minorHAnsi" w:hAnsiTheme="minorHAnsi" w:cstheme="minorHAnsi"/>
          <w:sz w:val="22"/>
          <w:szCs w:val="22"/>
          <w:bdr w:val="none" w:sz="0" w:space="0" w:color="auto" w:frame="1"/>
        </w:rPr>
      </w:pPr>
      <w:r w:rsidRPr="00CE774E">
        <w:rPr>
          <w:rFonts w:asciiTheme="minorHAnsi" w:hAnsiTheme="minorHAnsi" w:cstheme="minorHAnsi"/>
          <w:sz w:val="22"/>
          <w:szCs w:val="22"/>
        </w:rPr>
        <w:t>A resource has an </w:t>
      </w:r>
      <w:r w:rsidRPr="00CE774E">
        <w:rPr>
          <w:rStyle w:val="Emphasis"/>
          <w:rFonts w:asciiTheme="minorHAnsi" w:hAnsiTheme="minorHAnsi" w:cstheme="minorHAnsi"/>
          <w:i w:val="0"/>
          <w:iCs w:val="0"/>
          <w:sz w:val="22"/>
          <w:szCs w:val="22"/>
        </w:rPr>
        <w:t>identifier</w:t>
      </w:r>
      <w:r w:rsidRPr="00CE774E">
        <w:rPr>
          <w:rFonts w:asciiTheme="minorHAnsi" w:hAnsiTheme="minorHAnsi" w:cstheme="minorHAnsi"/>
          <w:i/>
          <w:iCs/>
          <w:sz w:val="22"/>
          <w:szCs w:val="22"/>
        </w:rPr>
        <w:t>,</w:t>
      </w:r>
      <w:r w:rsidRPr="00CE774E">
        <w:rPr>
          <w:rFonts w:asciiTheme="minorHAnsi" w:hAnsiTheme="minorHAnsi" w:cstheme="minorHAnsi"/>
          <w:sz w:val="22"/>
          <w:szCs w:val="22"/>
        </w:rPr>
        <w:t xml:space="preserve"> which is a URI that uniquely identifies that resource, e.g., the URI for a customer order might be: </w:t>
      </w:r>
      <w:r w:rsidRPr="00CE774E">
        <w:rPr>
          <w:rStyle w:val="hljs-attribute"/>
          <w:rFonts w:asciiTheme="minorHAnsi" w:hAnsiTheme="minorHAnsi" w:cstheme="minorHAnsi"/>
          <w:sz w:val="22"/>
          <w:szCs w:val="22"/>
          <w:bdr w:val="none" w:sz="0" w:space="0" w:color="auto" w:frame="1"/>
        </w:rPr>
        <w:t>https://adventure-works.com/orders/1</w:t>
      </w:r>
    </w:p>
    <w:p w14:paraId="19C0A926" w14:textId="77777777" w:rsidR="00913ECE" w:rsidRPr="00534DD6" w:rsidRDefault="00913ECE" w:rsidP="00F01EF9">
      <w:pPr>
        <w:pStyle w:val="NormalWeb"/>
        <w:numPr>
          <w:ilvl w:val="0"/>
          <w:numId w:val="8"/>
        </w:numPr>
        <w:shd w:val="clear" w:color="auto" w:fill="FFFFFF"/>
        <w:spacing w:after="0" w:afterAutospacing="0"/>
        <w:ind w:left="570"/>
        <w:rPr>
          <w:rStyle w:val="HTMLCode"/>
          <w:rFonts w:asciiTheme="minorHAnsi" w:eastAsiaTheme="minorHAnsi" w:hAnsiTheme="minorHAnsi" w:cstheme="minorHAnsi"/>
          <w:sz w:val="22"/>
          <w:szCs w:val="22"/>
          <w:bdr w:val="none" w:sz="0" w:space="0" w:color="auto" w:frame="1"/>
        </w:rPr>
      </w:pPr>
      <w:r w:rsidRPr="00534DD6">
        <w:rPr>
          <w:rFonts w:asciiTheme="minorHAnsi" w:hAnsiTheme="minorHAnsi" w:cstheme="minorHAnsi"/>
          <w:sz w:val="22"/>
          <w:szCs w:val="22"/>
        </w:rPr>
        <w:t>Clients interact with a service by exchanging </w:t>
      </w:r>
      <w:r w:rsidRPr="00534DD6">
        <w:rPr>
          <w:rStyle w:val="Emphasis"/>
          <w:rFonts w:asciiTheme="minorHAnsi" w:hAnsiTheme="minorHAnsi" w:cstheme="minorHAnsi"/>
          <w:i w:val="0"/>
          <w:iCs w:val="0"/>
          <w:sz w:val="22"/>
          <w:szCs w:val="22"/>
        </w:rPr>
        <w:t>representations</w:t>
      </w:r>
      <w:r w:rsidRPr="00534DD6">
        <w:rPr>
          <w:rFonts w:asciiTheme="minorHAnsi" w:hAnsiTheme="minorHAnsi" w:cstheme="minorHAnsi"/>
          <w:sz w:val="22"/>
          <w:szCs w:val="22"/>
        </w:rPr>
        <w:t xml:space="preserve"> of resources. Many web APIs use JSON as the exchange format, e.g., a GET request to the URI listed above might return this response body: </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"orderId"</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1</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"orderValue"</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99.90</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"productId"</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1</w:t>
      </w:r>
      <w:r w:rsidRPr="00534DD6">
        <w:rPr>
          <w:rStyle w:val="HTMLCode"/>
          <w:rFonts w:asciiTheme="minorHAnsi" w:eastAsiaTheme="minorHAnsi" w:hAnsiTheme="minorHAnsi" w:cstheme="minorHAnsi"/>
          <w:sz w:val="22"/>
          <w:szCs w:val="22"/>
          <w:bdr w:val="none" w:sz="0" w:space="0" w:color="auto" w:frame="1"/>
        </w:rPr>
        <w:t>,</w:t>
      </w:r>
      <w:r w:rsidRPr="00534DD6">
        <w:rPr>
          <w:rStyle w:val="hljs-attr"/>
          <w:rFonts w:asciiTheme="minorHAnsi" w:hAnsiTheme="minorHAnsi" w:cstheme="minorHAnsi"/>
          <w:sz w:val="22"/>
          <w:szCs w:val="22"/>
          <w:bdr w:val="none" w:sz="0" w:space="0" w:color="auto" w:frame="1"/>
        </w:rPr>
        <w:t>"quantity"</w:t>
      </w:r>
      <w:r w:rsidRPr="00534DD6">
        <w:rPr>
          <w:rStyle w:val="HTMLCode"/>
          <w:rFonts w:asciiTheme="minorHAnsi" w:eastAsiaTheme="minorHAnsi" w:hAnsiTheme="minorHAnsi" w:cstheme="minorHAnsi"/>
          <w:sz w:val="22"/>
          <w:szCs w:val="22"/>
          <w:bdr w:val="none" w:sz="0" w:space="0" w:color="auto" w:frame="1"/>
        </w:rPr>
        <w:t>:</w:t>
      </w:r>
      <w:r w:rsidRPr="00534DD6">
        <w:rPr>
          <w:rStyle w:val="hljs-number"/>
          <w:rFonts w:asciiTheme="minorHAnsi" w:hAnsiTheme="minorHAnsi" w:cstheme="minorHAnsi"/>
          <w:sz w:val="22"/>
          <w:szCs w:val="22"/>
          <w:bdr w:val="none" w:sz="0" w:space="0" w:color="auto" w:frame="1"/>
        </w:rPr>
        <w:t>1</w:t>
      </w:r>
      <w:r w:rsidRPr="00534DD6">
        <w:rPr>
          <w:rStyle w:val="HTMLCode"/>
          <w:rFonts w:asciiTheme="minorHAnsi" w:eastAsiaTheme="minorHAnsi" w:hAnsiTheme="minorHAnsi" w:cstheme="minorHAnsi"/>
          <w:sz w:val="22"/>
          <w:szCs w:val="22"/>
          <w:bdr w:val="none" w:sz="0" w:space="0" w:color="auto" w:frame="1"/>
        </w:rPr>
        <w:t>}</w:t>
      </w:r>
    </w:p>
    <w:p w14:paraId="0F25E02A" w14:textId="384F2D0E" w:rsidR="00913ECE" w:rsidRDefault="00913ECE" w:rsidP="00F01EF9">
      <w:pPr>
        <w:pStyle w:val="NormalWeb"/>
        <w:numPr>
          <w:ilvl w:val="0"/>
          <w:numId w:val="8"/>
        </w:numPr>
        <w:shd w:val="clear" w:color="auto" w:fill="FFFFFF"/>
        <w:spacing w:after="0" w:afterAutospacing="0"/>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t>REST APIs use a uniform interface, which helps to decouple the client and service</w:t>
      </w:r>
      <w:r w:rsidR="003A7F4D">
        <w:rPr>
          <w:rFonts w:asciiTheme="minorHAnsi" w:hAnsiTheme="minorHAnsi" w:cstheme="minorHAnsi"/>
          <w:color w:val="171717"/>
          <w:sz w:val="22"/>
          <w:szCs w:val="22"/>
        </w:rPr>
        <w:t xml:space="preserve"> </w:t>
      </w:r>
      <w:r w:rsidRPr="00CE774E">
        <w:rPr>
          <w:rFonts w:asciiTheme="minorHAnsi" w:hAnsiTheme="minorHAnsi" w:cstheme="minorHAnsi"/>
          <w:color w:val="171717"/>
          <w:sz w:val="22"/>
          <w:szCs w:val="22"/>
        </w:rPr>
        <w:t>implementations. The most common operations</w:t>
      </w:r>
      <w:r>
        <w:rPr>
          <w:rFonts w:asciiTheme="minorHAnsi" w:hAnsiTheme="minorHAnsi" w:cstheme="minorHAnsi"/>
          <w:color w:val="171717"/>
          <w:sz w:val="22"/>
          <w:szCs w:val="22"/>
        </w:rPr>
        <w:t xml:space="preserve"> verbs</w:t>
      </w:r>
      <w:r w:rsidRPr="00CE774E">
        <w:rPr>
          <w:rFonts w:asciiTheme="minorHAnsi" w:hAnsiTheme="minorHAnsi" w:cstheme="minorHAnsi"/>
          <w:color w:val="171717"/>
          <w:sz w:val="22"/>
          <w:szCs w:val="22"/>
        </w:rPr>
        <w:t xml:space="preserve"> are GET, POST, PUT, PATCH, and DELETE</w:t>
      </w:r>
      <w:r w:rsidR="009A0792">
        <w:rPr>
          <w:rFonts w:asciiTheme="minorHAnsi" w:hAnsiTheme="minorHAnsi" w:cstheme="minorHAnsi"/>
          <w:color w:val="171717"/>
          <w:sz w:val="22"/>
          <w:szCs w:val="22"/>
        </w:rPr>
        <w:t>:</w:t>
      </w:r>
    </w:p>
    <w:p w14:paraId="3B155811" w14:textId="77777777" w:rsidR="00913ECE" w:rsidRPr="00CE774E" w:rsidRDefault="00913ECE" w:rsidP="00F01EF9">
      <w:pPr>
        <w:numPr>
          <w:ilvl w:val="1"/>
          <w:numId w:val="8"/>
        </w:numPr>
        <w:shd w:val="clear" w:color="auto" w:fill="FFFFFF"/>
        <w:spacing w:after="0" w:line="240" w:lineRule="auto"/>
        <w:rPr>
          <w:rFonts w:cstheme="minorHAnsi"/>
          <w:color w:val="171717"/>
        </w:rPr>
      </w:pPr>
      <w:r w:rsidRPr="00CE774E">
        <w:rPr>
          <w:rStyle w:val="Strong"/>
          <w:rFonts w:cstheme="minorHAnsi"/>
          <w:color w:val="171717"/>
        </w:rPr>
        <w:t>GET</w:t>
      </w:r>
      <w:r w:rsidRPr="00CE774E">
        <w:rPr>
          <w:rFonts w:cstheme="minorHAnsi"/>
          <w:color w:val="171717"/>
        </w:rPr>
        <w:t> retrieves a representation of the resource at the specified URI</w:t>
      </w:r>
    </w:p>
    <w:p w14:paraId="3CE04F7B" w14:textId="77777777" w:rsidR="00913ECE" w:rsidRPr="00CE774E" w:rsidRDefault="00913ECE" w:rsidP="00F01EF9">
      <w:pPr>
        <w:numPr>
          <w:ilvl w:val="1"/>
          <w:numId w:val="8"/>
        </w:numPr>
        <w:shd w:val="clear" w:color="auto" w:fill="FFFFFF"/>
        <w:spacing w:after="0" w:line="240" w:lineRule="auto"/>
        <w:rPr>
          <w:rFonts w:cstheme="minorHAnsi"/>
          <w:color w:val="171717"/>
        </w:rPr>
      </w:pPr>
      <w:r w:rsidRPr="00CE774E">
        <w:rPr>
          <w:rStyle w:val="Strong"/>
          <w:rFonts w:cstheme="minorHAnsi"/>
          <w:color w:val="171717"/>
        </w:rPr>
        <w:t>POST</w:t>
      </w:r>
      <w:r w:rsidRPr="00CE774E">
        <w:rPr>
          <w:rFonts w:cstheme="minorHAnsi"/>
          <w:color w:val="171717"/>
        </w:rPr>
        <w:t> creates a new resource at the specified URI</w:t>
      </w:r>
    </w:p>
    <w:p w14:paraId="0455EA38" w14:textId="77777777" w:rsidR="00913ECE" w:rsidRPr="00CE774E" w:rsidRDefault="00913ECE" w:rsidP="00F01EF9">
      <w:pPr>
        <w:numPr>
          <w:ilvl w:val="1"/>
          <w:numId w:val="8"/>
        </w:numPr>
        <w:shd w:val="clear" w:color="auto" w:fill="FFFFFF"/>
        <w:spacing w:after="0" w:line="240" w:lineRule="auto"/>
        <w:rPr>
          <w:rFonts w:cstheme="minorHAnsi"/>
          <w:color w:val="171717"/>
        </w:rPr>
      </w:pPr>
      <w:r w:rsidRPr="00CE774E">
        <w:rPr>
          <w:rStyle w:val="Strong"/>
          <w:rFonts w:cstheme="minorHAnsi"/>
          <w:color w:val="171717"/>
        </w:rPr>
        <w:t>PUT</w:t>
      </w:r>
      <w:r w:rsidRPr="00CE774E">
        <w:rPr>
          <w:rFonts w:cstheme="minorHAnsi"/>
          <w:color w:val="171717"/>
        </w:rPr>
        <w:t> either creates or replaces the resource at the specified URI</w:t>
      </w:r>
    </w:p>
    <w:p w14:paraId="6F071339" w14:textId="77777777" w:rsidR="00913ECE" w:rsidRPr="00CE774E" w:rsidRDefault="00913ECE" w:rsidP="00F01EF9">
      <w:pPr>
        <w:numPr>
          <w:ilvl w:val="1"/>
          <w:numId w:val="8"/>
        </w:numPr>
        <w:shd w:val="clear" w:color="auto" w:fill="FFFFFF"/>
        <w:spacing w:after="0" w:line="240" w:lineRule="auto"/>
        <w:rPr>
          <w:rFonts w:cstheme="minorHAnsi"/>
          <w:color w:val="171717"/>
        </w:rPr>
      </w:pPr>
      <w:r w:rsidRPr="00CE774E">
        <w:rPr>
          <w:rStyle w:val="Strong"/>
          <w:rFonts w:cstheme="minorHAnsi"/>
          <w:color w:val="171717"/>
        </w:rPr>
        <w:t>PATCH</w:t>
      </w:r>
      <w:r w:rsidRPr="00CE774E">
        <w:rPr>
          <w:rFonts w:cstheme="minorHAnsi"/>
          <w:color w:val="171717"/>
        </w:rPr>
        <w:t> performs a partial update of a resource</w:t>
      </w:r>
    </w:p>
    <w:p w14:paraId="7D796A57" w14:textId="77777777" w:rsidR="00913ECE" w:rsidRPr="009E54C6" w:rsidRDefault="00913ECE" w:rsidP="00F01EF9">
      <w:pPr>
        <w:numPr>
          <w:ilvl w:val="1"/>
          <w:numId w:val="8"/>
        </w:numPr>
        <w:shd w:val="clear" w:color="auto" w:fill="FFFFFF"/>
        <w:spacing w:after="0" w:line="240" w:lineRule="auto"/>
        <w:rPr>
          <w:rFonts w:cstheme="minorHAnsi"/>
          <w:color w:val="171717"/>
        </w:rPr>
      </w:pPr>
      <w:r w:rsidRPr="009E54C6">
        <w:rPr>
          <w:rStyle w:val="Strong"/>
          <w:rFonts w:cstheme="minorHAnsi"/>
          <w:color w:val="171717"/>
        </w:rPr>
        <w:t>DELETE</w:t>
      </w:r>
      <w:r w:rsidRPr="009E54C6">
        <w:rPr>
          <w:rFonts w:cstheme="minorHAnsi"/>
          <w:color w:val="171717"/>
        </w:rPr>
        <w:t> removes the resource at the specified URI</w:t>
      </w:r>
    </w:p>
    <w:p w14:paraId="35F17687" w14:textId="614E12CB" w:rsidR="00913ECE" w:rsidRPr="00CE774E" w:rsidRDefault="00913ECE" w:rsidP="00F01EF9">
      <w:pPr>
        <w:pStyle w:val="NormalWeb"/>
        <w:numPr>
          <w:ilvl w:val="0"/>
          <w:numId w:val="8"/>
        </w:numPr>
        <w:shd w:val="clear" w:color="auto" w:fill="FFFFFF"/>
        <w:spacing w:after="0" w:afterAutospacing="0"/>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lastRenderedPageBreak/>
        <w:t xml:space="preserve">REST APIs use a stateless request model. HTTP requests should be independent and may occur in any order, so keeping transient state information between requests is not feasible. </w:t>
      </w:r>
      <w:r>
        <w:rPr>
          <w:rFonts w:asciiTheme="minorHAnsi" w:hAnsiTheme="minorHAnsi" w:cstheme="minorHAnsi"/>
          <w:color w:val="171717"/>
          <w:sz w:val="22"/>
          <w:szCs w:val="22"/>
        </w:rPr>
        <w:t>E</w:t>
      </w:r>
      <w:r w:rsidRPr="00CE774E">
        <w:rPr>
          <w:rFonts w:asciiTheme="minorHAnsi" w:hAnsiTheme="minorHAnsi" w:cstheme="minorHAnsi"/>
          <w:color w:val="171717"/>
          <w:sz w:val="22"/>
          <w:szCs w:val="22"/>
        </w:rPr>
        <w:t>ach request should be an atomic operation to be highly scalable.</w:t>
      </w:r>
    </w:p>
    <w:p w14:paraId="0B5CFAAE" w14:textId="77777777" w:rsidR="00913ECE" w:rsidRDefault="00913ECE" w:rsidP="00F01EF9">
      <w:pPr>
        <w:pStyle w:val="NormalWeb"/>
        <w:numPr>
          <w:ilvl w:val="0"/>
          <w:numId w:val="8"/>
        </w:numPr>
        <w:shd w:val="clear" w:color="auto" w:fill="FFFFFF"/>
        <w:ind w:left="570"/>
        <w:rPr>
          <w:rFonts w:asciiTheme="minorHAnsi" w:hAnsiTheme="minorHAnsi" w:cstheme="minorHAnsi"/>
          <w:color w:val="171717"/>
          <w:sz w:val="22"/>
          <w:szCs w:val="22"/>
        </w:rPr>
      </w:pPr>
      <w:r w:rsidRPr="00CE774E">
        <w:rPr>
          <w:rFonts w:asciiTheme="minorHAnsi" w:hAnsiTheme="minorHAnsi" w:cstheme="minorHAnsi"/>
          <w:color w:val="171717"/>
          <w:sz w:val="22"/>
          <w:szCs w:val="22"/>
        </w:rPr>
        <w:t xml:space="preserve">REST APIs are driven by hypermedia links that are contained in the representation. </w:t>
      </w:r>
    </w:p>
    <w:p w14:paraId="09098C54" w14:textId="0B33F0EF" w:rsidR="00913ECE" w:rsidRPr="00CE774E" w:rsidRDefault="00913ECE" w:rsidP="00F01EF9">
      <w:pPr>
        <w:pStyle w:val="NormalWeb"/>
        <w:numPr>
          <w:ilvl w:val="0"/>
          <w:numId w:val="8"/>
        </w:numPr>
        <w:shd w:val="clear" w:color="auto" w:fill="FFFFFF"/>
        <w:tabs>
          <w:tab w:val="clear" w:pos="720"/>
        </w:tabs>
        <w:ind w:left="540"/>
        <w:rPr>
          <w:rFonts w:asciiTheme="minorHAnsi" w:hAnsiTheme="minorHAnsi" w:cstheme="minorHAnsi"/>
          <w:color w:val="171717"/>
          <w:sz w:val="22"/>
          <w:szCs w:val="22"/>
        </w:rPr>
      </w:pPr>
      <w:r w:rsidRPr="00CE774E">
        <w:rPr>
          <w:rFonts w:asciiTheme="minorHAnsi" w:hAnsiTheme="minorHAnsi" w:cstheme="minorHAnsi"/>
          <w:color w:val="171717"/>
          <w:sz w:val="22"/>
          <w:szCs w:val="22"/>
        </w:rPr>
        <w:t>Avoid dependencies between the web API and the underlying data sources. For example, if your data is stored in a relational database, the web API doesn't need to expose each table as a collection of resources.</w:t>
      </w:r>
    </w:p>
    <w:p w14:paraId="4E591EF3" w14:textId="77777777" w:rsidR="00913ECE" w:rsidRPr="003A7F4D" w:rsidRDefault="00913ECE" w:rsidP="00F01EF9">
      <w:pPr>
        <w:pStyle w:val="NormalWeb"/>
        <w:numPr>
          <w:ilvl w:val="0"/>
          <w:numId w:val="8"/>
        </w:numPr>
        <w:shd w:val="clear" w:color="auto" w:fill="FFFFFF"/>
        <w:ind w:left="570"/>
        <w:rPr>
          <w:rFonts w:asciiTheme="minorHAnsi" w:hAnsiTheme="minorHAnsi" w:cstheme="minorHAnsi"/>
          <w:color w:val="171717"/>
          <w:sz w:val="22"/>
          <w:szCs w:val="22"/>
        </w:rPr>
      </w:pPr>
      <w:r w:rsidRPr="003A7F4D">
        <w:rPr>
          <w:rFonts w:asciiTheme="minorHAnsi" w:hAnsiTheme="minorHAnsi" w:cstheme="minorHAnsi"/>
          <w:color w:val="171717"/>
          <w:sz w:val="22"/>
          <w:szCs w:val="22"/>
        </w:rPr>
        <w:t xml:space="preserve">When you can’t map every operation implemented by a web API to a specific resource. You can handle </w:t>
      </w:r>
      <w:r w:rsidRPr="00D04ADC">
        <w:rPr>
          <w:rFonts w:asciiTheme="minorHAnsi" w:hAnsiTheme="minorHAnsi" w:cstheme="minorHAnsi"/>
          <w:color w:val="171717"/>
          <w:sz w:val="22"/>
          <w:szCs w:val="22"/>
        </w:rPr>
        <w:t>such</w:t>
      </w:r>
      <w:r w:rsidRPr="003A7F4D">
        <w:rPr>
          <w:rFonts w:asciiTheme="minorHAnsi" w:hAnsiTheme="minorHAnsi" w:cstheme="minorHAnsi"/>
          <w:i/>
          <w:iCs/>
          <w:color w:val="171717"/>
          <w:sz w:val="22"/>
          <w:szCs w:val="22"/>
        </w:rPr>
        <w:t> </w:t>
      </w:r>
      <w:r w:rsidRPr="003A7F4D">
        <w:rPr>
          <w:rStyle w:val="Emphasis"/>
          <w:rFonts w:asciiTheme="minorHAnsi" w:hAnsiTheme="minorHAnsi" w:cstheme="minorHAnsi"/>
          <w:i w:val="0"/>
          <w:iCs w:val="0"/>
          <w:color w:val="171717"/>
          <w:sz w:val="22"/>
          <w:szCs w:val="22"/>
        </w:rPr>
        <w:t>non-resource</w:t>
      </w:r>
      <w:r w:rsidRPr="003A7F4D">
        <w:rPr>
          <w:rFonts w:asciiTheme="minorHAnsi" w:hAnsiTheme="minorHAnsi" w:cstheme="minorHAnsi"/>
          <w:color w:val="171717"/>
          <w:sz w:val="22"/>
          <w:szCs w:val="22"/>
        </w:rPr>
        <w:t> scenarios through HTTP requests that invoke a function and return the results as an HTTP response message.</w:t>
      </w:r>
    </w:p>
    <w:p w14:paraId="4C051F1A" w14:textId="355D851E" w:rsidR="00913ECE" w:rsidRPr="000B69A1" w:rsidRDefault="00913ECE" w:rsidP="00D04ADC">
      <w:pPr>
        <w:pStyle w:val="Heading5"/>
      </w:pPr>
      <w:r w:rsidRPr="000B69A1">
        <w:t>A well-designed web API should aim to support</w:t>
      </w:r>
    </w:p>
    <w:p w14:paraId="7B870594" w14:textId="77777777" w:rsidR="00913ECE" w:rsidRPr="00CE774E" w:rsidRDefault="00913ECE" w:rsidP="00F01EF9">
      <w:pPr>
        <w:pStyle w:val="NormalWeb"/>
        <w:numPr>
          <w:ilvl w:val="0"/>
          <w:numId w:val="7"/>
        </w:numPr>
        <w:shd w:val="clear" w:color="auto" w:fill="FFFFFF"/>
        <w:spacing w:before="0" w:beforeAutospacing="0"/>
        <w:ind w:left="570"/>
        <w:rPr>
          <w:rFonts w:asciiTheme="minorHAnsi" w:hAnsiTheme="minorHAnsi" w:cstheme="minorHAnsi"/>
          <w:color w:val="171717"/>
          <w:sz w:val="22"/>
          <w:szCs w:val="22"/>
        </w:rPr>
      </w:pPr>
      <w:r w:rsidRPr="00BD0D8C">
        <w:rPr>
          <w:rStyle w:val="Strong"/>
          <w:rFonts w:asciiTheme="minorHAnsi" w:eastAsiaTheme="majorEastAsia" w:hAnsiTheme="minorHAnsi" w:cstheme="minorHAnsi"/>
          <w:b w:val="0"/>
          <w:bCs w:val="0"/>
          <w:color w:val="171717"/>
          <w:sz w:val="22"/>
          <w:szCs w:val="22"/>
        </w:rPr>
        <w:t>Platform independence</w:t>
      </w:r>
      <w:r>
        <w:rPr>
          <w:rFonts w:asciiTheme="minorHAnsi" w:hAnsiTheme="minorHAnsi" w:cstheme="minorHAnsi"/>
          <w:color w:val="171717"/>
          <w:sz w:val="22"/>
          <w:szCs w:val="22"/>
        </w:rPr>
        <w:t xml:space="preserve"> - </w:t>
      </w:r>
      <w:r w:rsidRPr="00CE774E">
        <w:rPr>
          <w:rFonts w:asciiTheme="minorHAnsi" w:hAnsiTheme="minorHAnsi" w:cstheme="minorHAnsi"/>
          <w:color w:val="171717"/>
          <w:sz w:val="22"/>
          <w:szCs w:val="22"/>
        </w:rPr>
        <w:t>Any client should be able to call the API, regardless of how the API is implemented internally.</w:t>
      </w:r>
    </w:p>
    <w:p w14:paraId="05EDF681" w14:textId="77777777" w:rsidR="00913ECE" w:rsidRDefault="00913ECE" w:rsidP="00F01EF9">
      <w:pPr>
        <w:pStyle w:val="NormalWeb"/>
        <w:numPr>
          <w:ilvl w:val="0"/>
          <w:numId w:val="7"/>
        </w:numPr>
        <w:shd w:val="clear" w:color="auto" w:fill="FFFFFF"/>
        <w:ind w:left="570"/>
        <w:rPr>
          <w:rFonts w:asciiTheme="minorHAnsi" w:hAnsiTheme="minorHAnsi" w:cstheme="minorHAnsi"/>
          <w:color w:val="171717"/>
          <w:sz w:val="22"/>
          <w:szCs w:val="22"/>
        </w:rPr>
      </w:pPr>
      <w:r w:rsidRPr="00BD0D8C">
        <w:rPr>
          <w:rStyle w:val="Strong"/>
          <w:rFonts w:asciiTheme="minorHAnsi" w:eastAsiaTheme="majorEastAsia" w:hAnsiTheme="minorHAnsi" w:cstheme="minorHAnsi"/>
          <w:b w:val="0"/>
          <w:bCs w:val="0"/>
          <w:color w:val="171717"/>
          <w:sz w:val="22"/>
          <w:szCs w:val="22"/>
        </w:rPr>
        <w:t>Service evolution</w:t>
      </w:r>
      <w:r>
        <w:rPr>
          <w:rFonts w:asciiTheme="minorHAnsi" w:hAnsiTheme="minorHAnsi" w:cstheme="minorHAnsi"/>
          <w:color w:val="171717"/>
          <w:sz w:val="22"/>
          <w:szCs w:val="22"/>
        </w:rPr>
        <w:t xml:space="preserve"> -</w:t>
      </w:r>
      <w:r w:rsidRPr="00CE774E">
        <w:rPr>
          <w:rFonts w:asciiTheme="minorHAnsi" w:hAnsiTheme="minorHAnsi" w:cstheme="minorHAnsi"/>
          <w:color w:val="171717"/>
          <w:sz w:val="22"/>
          <w:szCs w:val="22"/>
        </w:rPr>
        <w:t xml:space="preserve"> The web API should be able to evolve and add functionality independently from client applications. Existing client applications should continue to function without modification.</w:t>
      </w:r>
    </w:p>
    <w:p w14:paraId="15167088" w14:textId="77777777" w:rsidR="00913ECE" w:rsidRPr="00BD0D8C" w:rsidRDefault="00913ECE" w:rsidP="00F01EF9">
      <w:pPr>
        <w:pStyle w:val="NormalWeb"/>
        <w:numPr>
          <w:ilvl w:val="0"/>
          <w:numId w:val="7"/>
        </w:numPr>
        <w:shd w:val="clear" w:color="auto" w:fill="FFFFFF"/>
        <w:spacing w:before="0"/>
        <w:ind w:left="570"/>
        <w:rPr>
          <w:rFonts w:asciiTheme="minorHAnsi" w:hAnsiTheme="minorHAnsi" w:cstheme="minorHAnsi"/>
          <w:color w:val="171717"/>
          <w:sz w:val="22"/>
          <w:szCs w:val="22"/>
        </w:rPr>
      </w:pPr>
      <w:r w:rsidRPr="00BD0D8C">
        <w:rPr>
          <w:rFonts w:asciiTheme="minorHAnsi" w:hAnsiTheme="minorHAnsi" w:cstheme="minorHAnsi"/>
          <w:color w:val="171717"/>
          <w:sz w:val="22"/>
          <w:szCs w:val="22"/>
        </w:rPr>
        <w:t>Organize the API around resources</w:t>
      </w:r>
    </w:p>
    <w:p w14:paraId="18E7D7B1" w14:textId="77777777" w:rsidR="00913ECE" w:rsidRPr="00BD0D8C" w:rsidRDefault="00913ECE" w:rsidP="00F01EF9">
      <w:pPr>
        <w:pStyle w:val="NormalWeb"/>
        <w:numPr>
          <w:ilvl w:val="0"/>
          <w:numId w:val="7"/>
        </w:numPr>
        <w:shd w:val="clear" w:color="auto" w:fill="FFFFFF"/>
        <w:spacing w:before="0"/>
        <w:ind w:left="570"/>
        <w:rPr>
          <w:rFonts w:asciiTheme="minorHAnsi" w:hAnsiTheme="minorHAnsi" w:cstheme="minorHAnsi"/>
          <w:color w:val="171717"/>
          <w:sz w:val="22"/>
          <w:szCs w:val="22"/>
        </w:rPr>
      </w:pPr>
      <w:r w:rsidRPr="00BD0D8C">
        <w:rPr>
          <w:rFonts w:asciiTheme="minorHAnsi" w:hAnsiTheme="minorHAnsi" w:cstheme="minorHAnsi"/>
          <w:sz w:val="22"/>
          <w:szCs w:val="22"/>
        </w:rPr>
        <w:t xml:space="preserve">Focus </w:t>
      </w:r>
      <w:r w:rsidRPr="00BD0D8C">
        <w:rPr>
          <w:rFonts w:asciiTheme="minorHAnsi" w:hAnsiTheme="minorHAnsi" w:cstheme="minorHAnsi"/>
          <w:color w:val="171717"/>
          <w:sz w:val="22"/>
          <w:szCs w:val="22"/>
        </w:rPr>
        <w:t>on the business entities that the web API exposes</w:t>
      </w:r>
    </w:p>
    <w:p w14:paraId="114A6351" w14:textId="77777777" w:rsidR="00913ECE" w:rsidRPr="00BD0D8C" w:rsidRDefault="00913ECE" w:rsidP="00F01EF9">
      <w:pPr>
        <w:pStyle w:val="NormalWeb"/>
        <w:numPr>
          <w:ilvl w:val="0"/>
          <w:numId w:val="7"/>
        </w:numPr>
        <w:shd w:val="clear" w:color="auto" w:fill="FFFFFF"/>
        <w:spacing w:before="0"/>
        <w:ind w:left="570"/>
        <w:rPr>
          <w:rFonts w:asciiTheme="minorHAnsi" w:hAnsiTheme="minorHAnsi" w:cstheme="minorHAnsi"/>
          <w:color w:val="171717"/>
          <w:sz w:val="22"/>
          <w:szCs w:val="22"/>
        </w:rPr>
      </w:pPr>
      <w:r w:rsidRPr="00BD0D8C">
        <w:rPr>
          <w:rFonts w:asciiTheme="minorHAnsi" w:hAnsiTheme="minorHAnsi" w:cstheme="minorHAnsi"/>
          <w:color w:val="171717"/>
          <w:sz w:val="22"/>
          <w:szCs w:val="22"/>
        </w:rPr>
        <w:t>A resource doesn't have to be based on a single physical data item</w:t>
      </w:r>
    </w:p>
    <w:p w14:paraId="6DD0CEE0" w14:textId="3FDAC192" w:rsidR="00913ECE" w:rsidRDefault="00913ECE" w:rsidP="00F01EF9">
      <w:pPr>
        <w:pStyle w:val="NormalWeb"/>
        <w:numPr>
          <w:ilvl w:val="0"/>
          <w:numId w:val="7"/>
        </w:numPr>
        <w:shd w:val="clear" w:color="auto" w:fill="FFFFFF"/>
        <w:spacing w:before="0"/>
        <w:ind w:left="570"/>
        <w:rPr>
          <w:rStyle w:val="hljs-attribute"/>
          <w:rFonts w:asciiTheme="minorHAnsi" w:hAnsiTheme="minorHAnsi" w:cstheme="minorHAnsi"/>
          <w:sz w:val="22"/>
          <w:szCs w:val="22"/>
          <w:bdr w:val="none" w:sz="0" w:space="0" w:color="auto" w:frame="1"/>
        </w:rPr>
      </w:pPr>
      <w:r>
        <w:rPr>
          <w:rFonts w:asciiTheme="minorHAnsi" w:hAnsiTheme="minorHAnsi" w:cstheme="minorHAnsi"/>
          <w:color w:val="171717"/>
          <w:sz w:val="22"/>
          <w:szCs w:val="22"/>
        </w:rPr>
        <w:t xml:space="preserve">Group </w:t>
      </w:r>
      <w:r w:rsidRPr="00BD0D8C">
        <w:rPr>
          <w:rFonts w:asciiTheme="minorHAnsi" w:hAnsiTheme="minorHAnsi" w:cstheme="minorHAnsi"/>
          <w:color w:val="171717"/>
          <w:sz w:val="22"/>
          <w:szCs w:val="22"/>
        </w:rPr>
        <w:t>Entities into collections (patients), e.g</w:t>
      </w:r>
      <w:r w:rsidRPr="00BD0D8C">
        <w:rPr>
          <w:rFonts w:asciiTheme="minorHAnsi" w:hAnsiTheme="minorHAnsi" w:cstheme="minorHAnsi"/>
          <w:sz w:val="22"/>
          <w:szCs w:val="22"/>
        </w:rPr>
        <w:t xml:space="preserve">., </w:t>
      </w:r>
      <w:hyperlink r:id="rId11" w:history="1">
        <w:r w:rsidR="00291BB8" w:rsidRPr="00725214">
          <w:rPr>
            <w:rStyle w:val="Hyperlink"/>
            <w:rFonts w:asciiTheme="minorHAnsi" w:hAnsiTheme="minorHAnsi" w:cstheme="minorHAnsi"/>
            <w:sz w:val="22"/>
            <w:szCs w:val="22"/>
            <w:bdr w:val="none" w:sz="0" w:space="0" w:color="auto" w:frame="1"/>
          </w:rPr>
          <w:t>https://examplehealthnet.com/patients</w:t>
        </w:r>
      </w:hyperlink>
    </w:p>
    <w:p w14:paraId="71EACB77" w14:textId="3896C913" w:rsidR="00291BB8" w:rsidRPr="00291BB8" w:rsidRDefault="00753705" w:rsidP="00F01EF9">
      <w:pPr>
        <w:pStyle w:val="ListParagraph"/>
        <w:numPr>
          <w:ilvl w:val="0"/>
          <w:numId w:val="7"/>
        </w:numPr>
        <w:shd w:val="clear" w:color="auto" w:fill="FFFFFF"/>
        <w:tabs>
          <w:tab w:val="clear" w:pos="720"/>
        </w:tabs>
        <w:autoSpaceDE w:val="0"/>
        <w:autoSpaceDN w:val="0"/>
        <w:adjustRightInd w:val="0"/>
        <w:spacing w:line="240" w:lineRule="auto"/>
        <w:ind w:left="540"/>
        <w:rPr>
          <w:rStyle w:val="hljs-attribute"/>
          <w:rFonts w:cstheme="minorHAnsi"/>
          <w:bdr w:val="none" w:sz="0" w:space="0" w:color="auto" w:frame="1"/>
        </w:rPr>
      </w:pPr>
      <w:r>
        <w:rPr>
          <w:rFonts w:cstheme="minorHAnsi"/>
        </w:rPr>
        <w:t>The</w:t>
      </w:r>
      <w:r w:rsidR="00291BB8" w:rsidRPr="00291BB8">
        <w:rPr>
          <w:rFonts w:cstheme="minorHAnsi"/>
        </w:rPr>
        <w:t xml:space="preserve"> API must guarantee that it is always available to respond to calls and that once it begins execution on the call, that it can finish handling the received message immediately without losing data.</w:t>
      </w:r>
    </w:p>
    <w:p w14:paraId="7E9D46E8" w14:textId="294D6794" w:rsidR="00913ECE" w:rsidRDefault="00913ECE" w:rsidP="0041223B">
      <w:pPr>
        <w:pStyle w:val="Heading5"/>
      </w:pPr>
      <w:r w:rsidRPr="000B69A1">
        <w:t>Security best practices</w:t>
      </w:r>
    </w:p>
    <w:p w14:paraId="5D245261" w14:textId="77777777" w:rsidR="0041223B" w:rsidRPr="0041223B" w:rsidRDefault="00913ECE" w:rsidP="00F01EF9">
      <w:pPr>
        <w:pStyle w:val="ListParagraph"/>
        <w:numPr>
          <w:ilvl w:val="0"/>
          <w:numId w:val="36"/>
        </w:numPr>
        <w:tabs>
          <w:tab w:val="clear" w:pos="360"/>
        </w:tabs>
        <w:autoSpaceDE w:val="0"/>
        <w:autoSpaceDN w:val="0"/>
        <w:adjustRightInd w:val="0"/>
        <w:spacing w:after="0" w:line="240" w:lineRule="auto"/>
        <w:ind w:left="630"/>
        <w:rPr>
          <w:rFonts w:cstheme="minorHAnsi"/>
        </w:rPr>
      </w:pPr>
      <w:r w:rsidRPr="0041223B">
        <w:rPr>
          <w:rFonts w:cstheme="minorHAnsi"/>
        </w:rPr>
        <w:t xml:space="preserve">A secure API </w:t>
      </w:r>
      <w:r w:rsidR="0041223B" w:rsidRPr="0041223B">
        <w:rPr>
          <w:rFonts w:cstheme="minorHAnsi"/>
        </w:rPr>
        <w:t>must</w:t>
      </w:r>
      <w:r w:rsidRPr="0041223B">
        <w:rPr>
          <w:rFonts w:cstheme="minorHAnsi"/>
        </w:rPr>
        <w:t xml:space="preserve"> guarantee the confidentiality of the information it processes by making it visible only to the Users, Apps, and Servers that are authorized to consume it. </w:t>
      </w:r>
    </w:p>
    <w:p w14:paraId="72B622E5" w14:textId="4A11F23C" w:rsidR="00913ECE" w:rsidRDefault="00913ECE" w:rsidP="00F01EF9">
      <w:pPr>
        <w:pStyle w:val="ListParagraph"/>
        <w:numPr>
          <w:ilvl w:val="0"/>
          <w:numId w:val="36"/>
        </w:numPr>
        <w:tabs>
          <w:tab w:val="clear" w:pos="360"/>
        </w:tabs>
        <w:autoSpaceDE w:val="0"/>
        <w:autoSpaceDN w:val="0"/>
        <w:adjustRightInd w:val="0"/>
        <w:spacing w:after="0" w:line="240" w:lineRule="auto"/>
        <w:ind w:left="630"/>
        <w:rPr>
          <w:rFonts w:cstheme="minorHAnsi"/>
        </w:rPr>
      </w:pPr>
      <w:r w:rsidRPr="0041223B">
        <w:rPr>
          <w:rFonts w:cstheme="minorHAnsi"/>
        </w:rPr>
        <w:t>It must be able to guarantee the integrity of the information it receives from Clients and Servers that it collaborates with, so that it will only process information, if it knows that it has not been modified by a third-party.</w:t>
      </w:r>
    </w:p>
    <w:p w14:paraId="5CBE0FCF" w14:textId="6A3297E2" w:rsidR="00836E36" w:rsidRDefault="00836E36" w:rsidP="00F01EF9">
      <w:pPr>
        <w:pStyle w:val="ListParagraph"/>
        <w:numPr>
          <w:ilvl w:val="0"/>
          <w:numId w:val="36"/>
        </w:numPr>
        <w:tabs>
          <w:tab w:val="clear" w:pos="360"/>
        </w:tabs>
        <w:autoSpaceDE w:val="0"/>
        <w:autoSpaceDN w:val="0"/>
        <w:adjustRightInd w:val="0"/>
        <w:spacing w:line="240" w:lineRule="auto"/>
        <w:ind w:left="630"/>
        <w:rPr>
          <w:rFonts w:cstheme="minorHAnsi"/>
        </w:rPr>
      </w:pPr>
      <w:r w:rsidRPr="00836E36">
        <w:rPr>
          <w:rFonts w:cstheme="minorHAnsi"/>
        </w:rPr>
        <w:t xml:space="preserve">You must be able to recognize the apps that consume your API, </w:t>
      </w:r>
      <w:r w:rsidR="00D04ADC">
        <w:rPr>
          <w:rFonts w:cstheme="minorHAnsi"/>
        </w:rPr>
        <w:t>u</w:t>
      </w:r>
      <w:r w:rsidRPr="00836E36">
        <w:rPr>
          <w:rFonts w:cstheme="minorHAnsi"/>
        </w:rPr>
        <w:t>sers of the same API, and the Servers that your API calls. The API should be able to identify itself to both apps and servers.</w:t>
      </w:r>
    </w:p>
    <w:p w14:paraId="36E1BE50" w14:textId="77777777" w:rsidR="001B1A9B" w:rsidRPr="001B1A9B" w:rsidRDefault="001B1A9B" w:rsidP="001B1A9B">
      <w:pPr>
        <w:pStyle w:val="ListParagraph"/>
        <w:autoSpaceDE w:val="0"/>
        <w:autoSpaceDN w:val="0"/>
        <w:adjustRightInd w:val="0"/>
        <w:spacing w:after="0" w:line="240" w:lineRule="auto"/>
        <w:ind w:left="630"/>
        <w:rPr>
          <w:rFonts w:cstheme="minorHAnsi"/>
        </w:rPr>
      </w:pPr>
    </w:p>
    <w:p w14:paraId="1E793A2D" w14:textId="5E7D102E" w:rsidR="001B1A9B" w:rsidRDefault="001B1A9B" w:rsidP="001B1A9B">
      <w:pPr>
        <w:pStyle w:val="Heading6"/>
      </w:pPr>
      <w:r w:rsidRPr="001B1A9B">
        <w:t>Identity</w:t>
      </w:r>
    </w:p>
    <w:p w14:paraId="564114D9" w14:textId="31F9AF31" w:rsidR="001B1A9B" w:rsidRPr="001B1A9B" w:rsidRDefault="001B1A9B" w:rsidP="00F01EF9">
      <w:pPr>
        <w:pStyle w:val="ListParagraph"/>
        <w:numPr>
          <w:ilvl w:val="0"/>
          <w:numId w:val="36"/>
        </w:numPr>
        <w:tabs>
          <w:tab w:val="clear" w:pos="360"/>
        </w:tabs>
        <w:autoSpaceDE w:val="0"/>
        <w:autoSpaceDN w:val="0"/>
        <w:adjustRightInd w:val="0"/>
        <w:spacing w:after="0" w:line="240" w:lineRule="auto"/>
        <w:ind w:left="630"/>
        <w:rPr>
          <w:rFonts w:cstheme="minorHAnsi"/>
        </w:rPr>
      </w:pPr>
      <w:r w:rsidRPr="001B1A9B">
        <w:rPr>
          <w:rFonts w:cstheme="minorHAnsi"/>
        </w:rPr>
        <w:t>You need an Identity Store that you can refer to verify your recognition of Apps and Users</w:t>
      </w:r>
      <w:r w:rsidR="00D04ADC">
        <w:rPr>
          <w:rFonts w:cstheme="minorHAnsi"/>
        </w:rPr>
        <w:t>.</w:t>
      </w:r>
    </w:p>
    <w:p w14:paraId="19C9AFB6" w14:textId="77777777" w:rsidR="001B1A9B" w:rsidRDefault="001B1A9B" w:rsidP="00F01EF9">
      <w:pPr>
        <w:pStyle w:val="ListParagraph"/>
        <w:numPr>
          <w:ilvl w:val="0"/>
          <w:numId w:val="36"/>
        </w:numPr>
        <w:tabs>
          <w:tab w:val="clear" w:pos="360"/>
        </w:tabs>
        <w:autoSpaceDE w:val="0"/>
        <w:autoSpaceDN w:val="0"/>
        <w:adjustRightInd w:val="0"/>
        <w:spacing w:after="0" w:line="240" w:lineRule="auto"/>
        <w:ind w:left="630"/>
        <w:rPr>
          <w:rFonts w:cstheme="minorHAnsi"/>
        </w:rPr>
      </w:pPr>
      <w:r w:rsidRPr="001B1A9B">
        <w:rPr>
          <w:rFonts w:cstheme="minorHAnsi"/>
        </w:rPr>
        <w:t>An Identity Provider is dedicated to managing the interaction with the Identity Store(s) for authentication and authorization purposes.</w:t>
      </w:r>
    </w:p>
    <w:p w14:paraId="7EE29A29" w14:textId="04C6C675" w:rsidR="001B1A9B" w:rsidRPr="001B1A9B" w:rsidRDefault="001B1A9B" w:rsidP="00F01EF9">
      <w:pPr>
        <w:pStyle w:val="ListParagraph"/>
        <w:numPr>
          <w:ilvl w:val="0"/>
          <w:numId w:val="36"/>
        </w:numPr>
        <w:tabs>
          <w:tab w:val="clear" w:pos="360"/>
        </w:tabs>
        <w:autoSpaceDE w:val="0"/>
        <w:autoSpaceDN w:val="0"/>
        <w:adjustRightInd w:val="0"/>
        <w:spacing w:after="0" w:line="240" w:lineRule="auto"/>
        <w:ind w:left="630"/>
        <w:rPr>
          <w:rFonts w:asciiTheme="majorHAnsi" w:eastAsiaTheme="majorEastAsia" w:hAnsiTheme="majorHAnsi" w:cstheme="majorBidi"/>
          <w:color w:val="2F5496" w:themeColor="accent1" w:themeShade="BF"/>
        </w:rPr>
      </w:pPr>
      <w:r w:rsidRPr="001B1A9B">
        <w:rPr>
          <w:rFonts w:cstheme="minorHAnsi"/>
        </w:rPr>
        <w:t>Identity is the core of the security.</w:t>
      </w:r>
    </w:p>
    <w:p w14:paraId="25222776" w14:textId="77777777" w:rsidR="001B1A9B" w:rsidRPr="001B1A9B" w:rsidRDefault="001B1A9B" w:rsidP="00913ECE">
      <w:pPr>
        <w:autoSpaceDE w:val="0"/>
        <w:autoSpaceDN w:val="0"/>
        <w:adjustRightInd w:val="0"/>
        <w:spacing w:after="0" w:line="240" w:lineRule="auto"/>
        <w:rPr>
          <w:rFonts w:asciiTheme="majorHAnsi" w:eastAsiaTheme="majorEastAsia" w:hAnsiTheme="majorHAnsi" w:cstheme="majorBidi"/>
          <w:color w:val="2F5496" w:themeColor="accent1" w:themeShade="BF"/>
        </w:rPr>
      </w:pPr>
    </w:p>
    <w:p w14:paraId="44390B0F" w14:textId="22EDF914" w:rsidR="00913ECE" w:rsidRPr="003470AA" w:rsidRDefault="00913ECE" w:rsidP="001B1A9B">
      <w:pPr>
        <w:pStyle w:val="Heading6"/>
      </w:pPr>
      <w:r w:rsidRPr="003470AA">
        <w:t>User and app authentication</w:t>
      </w:r>
    </w:p>
    <w:p w14:paraId="5B6A14B1" w14:textId="338BF289" w:rsidR="00913ECE" w:rsidRDefault="00913ECE" w:rsidP="00913ECE">
      <w:pPr>
        <w:autoSpaceDE w:val="0"/>
        <w:autoSpaceDN w:val="0"/>
        <w:adjustRightInd w:val="0"/>
        <w:spacing w:after="0" w:line="240" w:lineRule="auto"/>
        <w:rPr>
          <w:rFonts w:cstheme="minorHAnsi"/>
        </w:rPr>
      </w:pPr>
      <w:r w:rsidRPr="003470AA">
        <w:rPr>
          <w:rFonts w:cstheme="minorHAnsi"/>
        </w:rPr>
        <w:t>When an App I</w:t>
      </w:r>
      <w:r w:rsidR="00D04ADC">
        <w:rPr>
          <w:rFonts w:cstheme="minorHAnsi"/>
        </w:rPr>
        <w:t>d</w:t>
      </w:r>
      <w:r w:rsidRPr="003470AA">
        <w:rPr>
          <w:rFonts w:cstheme="minorHAnsi"/>
        </w:rPr>
        <w:t xml:space="preserve"> or a User’s username</w:t>
      </w:r>
      <w:r>
        <w:rPr>
          <w:rFonts w:cstheme="minorHAnsi"/>
        </w:rPr>
        <w:t xml:space="preserve"> </w:t>
      </w:r>
      <w:r w:rsidRPr="003470AA">
        <w:rPr>
          <w:rFonts w:cstheme="minorHAnsi"/>
        </w:rPr>
        <w:t>(claim) in a call</w:t>
      </w:r>
      <w:r>
        <w:rPr>
          <w:rFonts w:cstheme="minorHAnsi"/>
        </w:rPr>
        <w:t xml:space="preserve"> is presented</w:t>
      </w:r>
      <w:r w:rsidRPr="003470AA">
        <w:rPr>
          <w:rFonts w:cstheme="minorHAnsi"/>
        </w:rPr>
        <w:t xml:space="preserve"> to </w:t>
      </w:r>
      <w:r w:rsidR="00D04ADC">
        <w:rPr>
          <w:rFonts w:cstheme="minorHAnsi"/>
        </w:rPr>
        <w:t>the</w:t>
      </w:r>
      <w:r w:rsidRPr="003470AA">
        <w:rPr>
          <w:rFonts w:cstheme="minorHAnsi"/>
        </w:rPr>
        <w:t xml:space="preserve"> API, </w:t>
      </w:r>
      <w:r w:rsidR="00D04ADC">
        <w:rPr>
          <w:rFonts w:cstheme="minorHAnsi"/>
        </w:rPr>
        <w:t>the API</w:t>
      </w:r>
      <w:r w:rsidRPr="003470AA">
        <w:rPr>
          <w:rFonts w:cstheme="minorHAnsi"/>
        </w:rPr>
        <w:t xml:space="preserve"> must be able to verify the</w:t>
      </w:r>
      <w:r>
        <w:rPr>
          <w:rFonts w:cstheme="minorHAnsi"/>
        </w:rPr>
        <w:t xml:space="preserve"> </w:t>
      </w:r>
      <w:r w:rsidRPr="003470AA">
        <w:rPr>
          <w:rFonts w:cstheme="minorHAnsi"/>
        </w:rPr>
        <w:t>authenticity of the claim. This is done with some form of a</w:t>
      </w:r>
      <w:r>
        <w:rPr>
          <w:rFonts w:cstheme="minorHAnsi"/>
        </w:rPr>
        <w:t xml:space="preserve"> </w:t>
      </w:r>
      <w:r w:rsidRPr="003470AA">
        <w:rPr>
          <w:rFonts w:cstheme="minorHAnsi"/>
        </w:rPr>
        <w:t>shared secret.</w:t>
      </w:r>
    </w:p>
    <w:p w14:paraId="0FA8A6C4" w14:textId="77777777" w:rsidR="00913ECE" w:rsidRDefault="00913ECE" w:rsidP="00913ECE">
      <w:pPr>
        <w:autoSpaceDE w:val="0"/>
        <w:autoSpaceDN w:val="0"/>
        <w:adjustRightInd w:val="0"/>
        <w:spacing w:after="0" w:line="240" w:lineRule="auto"/>
        <w:rPr>
          <w:rFonts w:cstheme="minorHAnsi"/>
        </w:rPr>
      </w:pPr>
    </w:p>
    <w:p w14:paraId="60E87B50" w14:textId="47ACFE02" w:rsidR="00913ECE" w:rsidRDefault="00913ECE" w:rsidP="00913ECE">
      <w:pPr>
        <w:autoSpaceDE w:val="0"/>
        <w:autoSpaceDN w:val="0"/>
        <w:adjustRightInd w:val="0"/>
        <w:spacing w:after="0" w:line="240" w:lineRule="auto"/>
        <w:rPr>
          <w:rFonts w:cstheme="minorHAnsi"/>
        </w:rPr>
      </w:pPr>
      <w:r w:rsidRPr="00125D71">
        <w:rPr>
          <w:rFonts w:cstheme="minorHAnsi"/>
        </w:rPr>
        <w:t>Username/password is a common practice to present as credentials. But it is not a preferred method due to their predictability</w:t>
      </w:r>
      <w:r w:rsidR="00D04ADC">
        <w:rPr>
          <w:rFonts w:cstheme="minorHAnsi"/>
        </w:rPr>
        <w:t xml:space="preserve"> and </w:t>
      </w:r>
      <w:r w:rsidR="00D04ADC" w:rsidRPr="00125D71">
        <w:rPr>
          <w:rFonts w:cstheme="minorHAnsi"/>
        </w:rPr>
        <w:t>password</w:t>
      </w:r>
      <w:r w:rsidR="00D04ADC">
        <w:rPr>
          <w:rFonts w:cstheme="minorHAnsi"/>
        </w:rPr>
        <w:t xml:space="preserve"> maintenance </w:t>
      </w:r>
      <w:r w:rsidR="00BE49AE">
        <w:rPr>
          <w:rFonts w:cstheme="minorHAnsi"/>
        </w:rPr>
        <w:t>burdens</w:t>
      </w:r>
      <w:r w:rsidR="00D04ADC">
        <w:rPr>
          <w:rFonts w:cstheme="minorHAnsi"/>
        </w:rPr>
        <w:t>. M</w:t>
      </w:r>
      <w:r w:rsidRPr="00125D71">
        <w:rPr>
          <w:rFonts w:cstheme="minorHAnsi"/>
        </w:rPr>
        <w:t>aximum randomness is preferred</w:t>
      </w:r>
      <w:r>
        <w:rPr>
          <w:rFonts w:cstheme="minorHAnsi"/>
        </w:rPr>
        <w:t xml:space="preserve">. Instead, </w:t>
      </w:r>
      <w:r w:rsidRPr="005258CC">
        <w:rPr>
          <w:rFonts w:cstheme="minorHAnsi"/>
        </w:rPr>
        <w:t>Multi-factor authentication (MFA)</w:t>
      </w:r>
      <w:r>
        <w:rPr>
          <w:rFonts w:cstheme="minorHAnsi"/>
        </w:rPr>
        <w:t xml:space="preserve"> and </w:t>
      </w:r>
      <w:r w:rsidRPr="005258CC">
        <w:rPr>
          <w:rFonts w:cstheme="minorHAnsi"/>
        </w:rPr>
        <w:t>Token-based credentials</w:t>
      </w:r>
      <w:r>
        <w:rPr>
          <w:rFonts w:cstheme="minorHAnsi"/>
        </w:rPr>
        <w:t xml:space="preserve"> are desired. </w:t>
      </w:r>
      <w:r w:rsidRPr="005258CC">
        <w:rPr>
          <w:rFonts w:cstheme="minorHAnsi"/>
        </w:rPr>
        <w:t>Tokens are issued with an expiration period and</w:t>
      </w:r>
      <w:r>
        <w:rPr>
          <w:rFonts w:cstheme="minorHAnsi"/>
        </w:rPr>
        <w:t xml:space="preserve"> </w:t>
      </w:r>
      <w:r w:rsidRPr="005258CC">
        <w:rPr>
          <w:rFonts w:cstheme="minorHAnsi"/>
        </w:rPr>
        <w:t xml:space="preserve">can be revoked. </w:t>
      </w:r>
      <w:r>
        <w:rPr>
          <w:rFonts w:cstheme="minorHAnsi"/>
        </w:rPr>
        <w:t>Since</w:t>
      </w:r>
      <w:r w:rsidRPr="005258CC">
        <w:rPr>
          <w:rFonts w:cstheme="minorHAnsi"/>
        </w:rPr>
        <w:t xml:space="preserve"> they are issued</w:t>
      </w:r>
      <w:r>
        <w:rPr>
          <w:rFonts w:cstheme="minorHAnsi"/>
        </w:rPr>
        <w:t xml:space="preserve"> </w:t>
      </w:r>
      <w:r w:rsidRPr="005258CC">
        <w:rPr>
          <w:rFonts w:cstheme="minorHAnsi"/>
        </w:rPr>
        <w:t xml:space="preserve">uniquely to each App, when you </w:t>
      </w:r>
      <w:r w:rsidRPr="005258CC">
        <w:rPr>
          <w:rFonts w:cstheme="minorHAnsi"/>
        </w:rPr>
        <w:lastRenderedPageBreak/>
        <w:t>choose to revoke a token or if it expires, all the other Apps can continue to use</w:t>
      </w:r>
      <w:r w:rsidR="00D04ADC">
        <w:rPr>
          <w:rFonts w:cstheme="minorHAnsi"/>
        </w:rPr>
        <w:t xml:space="preserve"> </w:t>
      </w:r>
      <w:r w:rsidRPr="005258CC">
        <w:rPr>
          <w:rFonts w:cstheme="minorHAnsi"/>
        </w:rPr>
        <w:t>their tokens independently.</w:t>
      </w:r>
    </w:p>
    <w:p w14:paraId="51CF8766" w14:textId="77777777" w:rsidR="00913ECE" w:rsidRDefault="00913ECE" w:rsidP="00913ECE">
      <w:pPr>
        <w:autoSpaceDE w:val="0"/>
        <w:autoSpaceDN w:val="0"/>
        <w:adjustRightInd w:val="0"/>
        <w:spacing w:after="0" w:line="240" w:lineRule="auto"/>
        <w:rPr>
          <w:rFonts w:cstheme="minorHAnsi"/>
        </w:rPr>
      </w:pPr>
    </w:p>
    <w:p w14:paraId="218A3E01" w14:textId="77777777" w:rsidR="00913ECE" w:rsidRPr="005258CC" w:rsidRDefault="00913ECE" w:rsidP="001B1A9B">
      <w:pPr>
        <w:pStyle w:val="Heading6"/>
      </w:pPr>
      <w:r w:rsidRPr="005258CC">
        <w:t>API and server authentication</w:t>
      </w:r>
    </w:p>
    <w:p w14:paraId="4F79800F" w14:textId="5CD5C369" w:rsidR="00913ECE" w:rsidRDefault="00913ECE" w:rsidP="00BE49AE">
      <w:pPr>
        <w:autoSpaceDE w:val="0"/>
        <w:autoSpaceDN w:val="0"/>
        <w:adjustRightInd w:val="0"/>
        <w:spacing w:line="240" w:lineRule="auto"/>
        <w:rPr>
          <w:rFonts w:cstheme="minorHAnsi"/>
        </w:rPr>
      </w:pPr>
      <w:r>
        <w:rPr>
          <w:rFonts w:cstheme="minorHAnsi"/>
        </w:rPr>
        <w:t>The</w:t>
      </w:r>
      <w:r w:rsidRPr="005258CC">
        <w:rPr>
          <w:rFonts w:cstheme="minorHAnsi"/>
        </w:rPr>
        <w:t xml:space="preserve"> API must be able to authenticate itself to the Apps which</w:t>
      </w:r>
      <w:r>
        <w:rPr>
          <w:rFonts w:cstheme="minorHAnsi"/>
        </w:rPr>
        <w:t xml:space="preserve"> </w:t>
      </w:r>
      <w:r w:rsidRPr="005258CC">
        <w:rPr>
          <w:rFonts w:cstheme="minorHAnsi"/>
        </w:rPr>
        <w:t>consume it. Likewise, when your API interacts with Servers, they</w:t>
      </w:r>
      <w:r>
        <w:rPr>
          <w:rFonts w:cstheme="minorHAnsi"/>
        </w:rPr>
        <w:t xml:space="preserve"> </w:t>
      </w:r>
      <w:r w:rsidRPr="005258CC">
        <w:rPr>
          <w:rFonts w:cstheme="minorHAnsi"/>
        </w:rPr>
        <w:t xml:space="preserve">must authenticate themselves to the API. </w:t>
      </w:r>
      <w:r>
        <w:rPr>
          <w:rFonts w:cstheme="minorHAnsi"/>
        </w:rPr>
        <w:t>A</w:t>
      </w:r>
      <w:r w:rsidRPr="005258CC">
        <w:rPr>
          <w:rFonts w:cstheme="minorHAnsi"/>
        </w:rPr>
        <w:t>void man-in-the-middle attacks, which</w:t>
      </w:r>
      <w:r>
        <w:rPr>
          <w:rFonts w:cstheme="minorHAnsi"/>
        </w:rPr>
        <w:t xml:space="preserve"> </w:t>
      </w:r>
      <w:r w:rsidR="00A35C56">
        <w:rPr>
          <w:rFonts w:cstheme="minorHAnsi"/>
        </w:rPr>
        <w:t>may</w:t>
      </w:r>
      <w:r w:rsidRPr="005258CC">
        <w:rPr>
          <w:rFonts w:cstheme="minorHAnsi"/>
        </w:rPr>
        <w:t xml:space="preserve"> preten</w:t>
      </w:r>
      <w:r w:rsidR="00A35C56">
        <w:rPr>
          <w:rFonts w:cstheme="minorHAnsi"/>
        </w:rPr>
        <w:t>d</w:t>
      </w:r>
      <w:r w:rsidRPr="005258CC">
        <w:rPr>
          <w:rFonts w:cstheme="minorHAnsi"/>
        </w:rPr>
        <w:t xml:space="preserve"> to</w:t>
      </w:r>
      <w:r>
        <w:rPr>
          <w:rFonts w:cstheme="minorHAnsi"/>
        </w:rPr>
        <w:t xml:space="preserve"> </w:t>
      </w:r>
      <w:r w:rsidRPr="005258CC">
        <w:rPr>
          <w:rFonts w:cstheme="minorHAnsi"/>
        </w:rPr>
        <w:t>be a Server or your API.</w:t>
      </w:r>
    </w:p>
    <w:p w14:paraId="469164AB" w14:textId="77777777" w:rsidR="00913ECE" w:rsidRPr="00B8789D" w:rsidRDefault="00913ECE" w:rsidP="001B1A9B">
      <w:pPr>
        <w:pStyle w:val="Heading6"/>
      </w:pPr>
      <w:r w:rsidRPr="00B8789D">
        <w:t>User and app authorization</w:t>
      </w:r>
    </w:p>
    <w:p w14:paraId="52CFC9FE" w14:textId="610D0A40" w:rsidR="00913ECE" w:rsidRPr="00B8789D" w:rsidRDefault="00913ECE" w:rsidP="00913ECE">
      <w:pPr>
        <w:autoSpaceDE w:val="0"/>
        <w:autoSpaceDN w:val="0"/>
        <w:adjustRightInd w:val="0"/>
        <w:spacing w:line="240" w:lineRule="auto"/>
        <w:rPr>
          <w:rFonts w:cstheme="minorHAnsi"/>
        </w:rPr>
      </w:pPr>
      <w:r w:rsidRPr="00B8789D">
        <w:rPr>
          <w:rFonts w:cstheme="minorHAnsi"/>
        </w:rPr>
        <w:t>Role-based access control (RBAC)</w:t>
      </w:r>
      <w:r>
        <w:rPr>
          <w:rFonts w:cstheme="minorHAnsi"/>
        </w:rPr>
        <w:t xml:space="preserve"> </w:t>
      </w:r>
      <w:r w:rsidR="008669F0">
        <w:rPr>
          <w:rFonts w:cstheme="minorHAnsi"/>
        </w:rPr>
        <w:t xml:space="preserve">- </w:t>
      </w:r>
      <w:r w:rsidRPr="00B8789D">
        <w:rPr>
          <w:rFonts w:cstheme="minorHAnsi"/>
        </w:rPr>
        <w:t>represents a simple</w:t>
      </w:r>
      <w:r>
        <w:rPr>
          <w:rFonts w:cstheme="minorHAnsi"/>
        </w:rPr>
        <w:t xml:space="preserve"> </w:t>
      </w:r>
      <w:r w:rsidRPr="00B8789D">
        <w:rPr>
          <w:rFonts w:cstheme="minorHAnsi"/>
        </w:rPr>
        <w:t xml:space="preserve">access control mechanism. An </w:t>
      </w:r>
      <w:r w:rsidRPr="005D4EF5">
        <w:rPr>
          <w:rFonts w:cstheme="minorHAnsi"/>
        </w:rPr>
        <w:t xml:space="preserve">App </w:t>
      </w:r>
      <w:r w:rsidRPr="00B8789D">
        <w:rPr>
          <w:rFonts w:cstheme="minorHAnsi"/>
        </w:rPr>
        <w:t>need not keep a record of</w:t>
      </w:r>
      <w:r>
        <w:rPr>
          <w:rFonts w:cstheme="minorHAnsi"/>
        </w:rPr>
        <w:t xml:space="preserve"> </w:t>
      </w:r>
      <w:r w:rsidRPr="00B8789D">
        <w:rPr>
          <w:rFonts w:cstheme="minorHAnsi"/>
        </w:rPr>
        <w:t xml:space="preserve">each </w:t>
      </w:r>
      <w:r w:rsidRPr="005D4EF5">
        <w:rPr>
          <w:rFonts w:cstheme="minorHAnsi"/>
        </w:rPr>
        <w:t xml:space="preserve">User’s </w:t>
      </w:r>
      <w:r w:rsidRPr="00B8789D">
        <w:rPr>
          <w:rFonts w:cstheme="minorHAnsi"/>
        </w:rPr>
        <w:t>level of access to its functions and data. Rather it</w:t>
      </w:r>
      <w:r>
        <w:rPr>
          <w:rFonts w:cstheme="minorHAnsi"/>
        </w:rPr>
        <w:t xml:space="preserve"> </w:t>
      </w:r>
      <w:r w:rsidRPr="00B8789D">
        <w:rPr>
          <w:rFonts w:cstheme="minorHAnsi"/>
        </w:rPr>
        <w:t>uses roles to abstract away from those details and assign</w:t>
      </w:r>
      <w:r>
        <w:rPr>
          <w:rFonts w:cstheme="minorHAnsi"/>
        </w:rPr>
        <w:t xml:space="preserve"> </w:t>
      </w:r>
      <w:r w:rsidRPr="00B8789D">
        <w:rPr>
          <w:rFonts w:cstheme="minorHAnsi"/>
        </w:rPr>
        <w:t xml:space="preserve">degrees of access to groups of </w:t>
      </w:r>
      <w:r w:rsidRPr="005D4EF5">
        <w:rPr>
          <w:rFonts w:cstheme="minorHAnsi"/>
        </w:rPr>
        <w:t xml:space="preserve">Users </w:t>
      </w:r>
      <w:r w:rsidRPr="00B8789D">
        <w:rPr>
          <w:rFonts w:cstheme="minorHAnsi"/>
        </w:rPr>
        <w:t>which the role represents.</w:t>
      </w:r>
    </w:p>
    <w:p w14:paraId="39B8F203" w14:textId="77777777" w:rsidR="008669F0" w:rsidRDefault="00913ECE" w:rsidP="002A0FE9">
      <w:pPr>
        <w:autoSpaceDE w:val="0"/>
        <w:autoSpaceDN w:val="0"/>
        <w:adjustRightInd w:val="0"/>
        <w:spacing w:after="0" w:line="240" w:lineRule="auto"/>
        <w:rPr>
          <w:rFonts w:cstheme="minorHAnsi"/>
        </w:rPr>
      </w:pPr>
      <w:r w:rsidRPr="001B1A9B">
        <w:rPr>
          <w:rStyle w:val="Heading6Char"/>
        </w:rPr>
        <w:t>Attribute-based access control (ABAC)</w:t>
      </w:r>
    </w:p>
    <w:p w14:paraId="0884E5E6" w14:textId="269C49E7" w:rsidR="00913ECE" w:rsidRPr="00125D71" w:rsidRDefault="008669F0" w:rsidP="00913ECE">
      <w:pPr>
        <w:autoSpaceDE w:val="0"/>
        <w:autoSpaceDN w:val="0"/>
        <w:adjustRightInd w:val="0"/>
        <w:spacing w:line="240" w:lineRule="auto"/>
        <w:rPr>
          <w:rFonts w:cstheme="minorHAnsi"/>
        </w:rPr>
      </w:pPr>
      <w:r>
        <w:rPr>
          <w:rFonts w:cstheme="minorHAnsi"/>
        </w:rPr>
        <w:t xml:space="preserve">It </w:t>
      </w:r>
      <w:r w:rsidR="00913ECE">
        <w:rPr>
          <w:rFonts w:cstheme="minorHAnsi"/>
        </w:rPr>
        <w:t>enables</w:t>
      </w:r>
      <w:r w:rsidR="00913ECE" w:rsidRPr="005D4EF5">
        <w:rPr>
          <w:rFonts w:cstheme="minorHAnsi"/>
        </w:rPr>
        <w:t xml:space="preserve"> dynamic</w:t>
      </w:r>
      <w:r w:rsidR="00913ECE">
        <w:rPr>
          <w:rFonts w:cstheme="minorHAnsi"/>
        </w:rPr>
        <w:t xml:space="preserve"> </w:t>
      </w:r>
      <w:r w:rsidR="00913ECE" w:rsidRPr="005D4EF5">
        <w:rPr>
          <w:rFonts w:cstheme="minorHAnsi"/>
        </w:rPr>
        <w:t>determination of access control based on some sort of</w:t>
      </w:r>
      <w:r w:rsidR="00913ECE">
        <w:rPr>
          <w:rFonts w:cstheme="minorHAnsi"/>
        </w:rPr>
        <w:t xml:space="preserve"> </w:t>
      </w:r>
      <w:r w:rsidR="00913ECE" w:rsidRPr="005D4EF5">
        <w:rPr>
          <w:rFonts w:cstheme="minorHAnsi"/>
        </w:rPr>
        <w:t>circumstantial information available at the time of the API call</w:t>
      </w:r>
      <w:r w:rsidR="00913ECE">
        <w:rPr>
          <w:rFonts w:cstheme="minorHAnsi"/>
        </w:rPr>
        <w:t xml:space="preserve">, e.g., </w:t>
      </w:r>
      <w:r w:rsidR="00913ECE" w:rsidRPr="005D4EF5">
        <w:rPr>
          <w:rFonts w:cstheme="minorHAnsi"/>
        </w:rPr>
        <w:t>the time of day, the role, the location of the API, the</w:t>
      </w:r>
      <w:r w:rsidR="00913ECE">
        <w:rPr>
          <w:rFonts w:cstheme="minorHAnsi"/>
        </w:rPr>
        <w:t xml:space="preserve"> </w:t>
      </w:r>
      <w:r w:rsidR="00913ECE" w:rsidRPr="005D4EF5">
        <w:rPr>
          <w:rFonts w:cstheme="minorHAnsi"/>
        </w:rPr>
        <w:t>location of the App, and combinations of conditions to determin</w:t>
      </w:r>
      <w:r w:rsidR="002A0FE9">
        <w:rPr>
          <w:rFonts w:cstheme="minorHAnsi"/>
        </w:rPr>
        <w:t xml:space="preserve">e </w:t>
      </w:r>
      <w:r w:rsidR="00913ECE" w:rsidRPr="005D4EF5">
        <w:rPr>
          <w:rFonts w:cstheme="minorHAnsi"/>
        </w:rPr>
        <w:t xml:space="preserve">the </w:t>
      </w:r>
      <w:r w:rsidR="00913ECE">
        <w:rPr>
          <w:rFonts w:cstheme="minorHAnsi"/>
        </w:rPr>
        <w:t>level</w:t>
      </w:r>
      <w:r w:rsidR="00913ECE" w:rsidRPr="005D4EF5">
        <w:rPr>
          <w:rFonts w:cstheme="minorHAnsi"/>
        </w:rPr>
        <w:t xml:space="preserve"> of access. </w:t>
      </w:r>
      <w:r w:rsidR="00913ECE">
        <w:rPr>
          <w:rFonts w:cstheme="minorHAnsi"/>
        </w:rPr>
        <w:t xml:space="preserve">Assumption is that these conditions may change from call to call. </w:t>
      </w:r>
      <w:r w:rsidR="00913ECE" w:rsidRPr="005D4EF5">
        <w:rPr>
          <w:rFonts w:cstheme="minorHAnsi"/>
        </w:rPr>
        <w:t>XACML is a</w:t>
      </w:r>
      <w:r w:rsidR="00913ECE">
        <w:rPr>
          <w:rFonts w:cstheme="minorHAnsi"/>
        </w:rPr>
        <w:t xml:space="preserve"> </w:t>
      </w:r>
      <w:r w:rsidR="00913ECE" w:rsidRPr="005D4EF5">
        <w:rPr>
          <w:rFonts w:cstheme="minorHAnsi"/>
        </w:rPr>
        <w:t>standard which defines the rules that must be executed to</w:t>
      </w:r>
      <w:r w:rsidR="00913ECE">
        <w:rPr>
          <w:rFonts w:cstheme="minorHAnsi"/>
        </w:rPr>
        <w:t xml:space="preserve"> </w:t>
      </w:r>
      <w:r w:rsidR="00913ECE" w:rsidRPr="005D4EF5">
        <w:rPr>
          <w:rFonts w:cstheme="minorHAnsi"/>
        </w:rPr>
        <w:t>evaluate the level of access at the time of the API call</w:t>
      </w:r>
      <w:r w:rsidR="00913ECE">
        <w:rPr>
          <w:rFonts w:cstheme="minorHAnsi"/>
        </w:rPr>
        <w:t>.</w:t>
      </w:r>
    </w:p>
    <w:p w14:paraId="11066D3D" w14:textId="77777777" w:rsidR="008669F0" w:rsidRDefault="00913ECE" w:rsidP="00913ECE">
      <w:pPr>
        <w:autoSpaceDE w:val="0"/>
        <w:autoSpaceDN w:val="0"/>
        <w:adjustRightInd w:val="0"/>
        <w:spacing w:after="0" w:line="240" w:lineRule="auto"/>
        <w:rPr>
          <w:rFonts w:cstheme="minorHAnsi"/>
        </w:rPr>
      </w:pPr>
      <w:r w:rsidRPr="008669F0">
        <w:rPr>
          <w:rStyle w:val="Heading6Char"/>
        </w:rPr>
        <w:t>Delegated access control with OAuth 2.0</w:t>
      </w:r>
    </w:p>
    <w:p w14:paraId="268AD318" w14:textId="161A487C" w:rsidR="00913ECE" w:rsidRDefault="008669F0" w:rsidP="00913ECE">
      <w:pPr>
        <w:autoSpaceDE w:val="0"/>
        <w:autoSpaceDN w:val="0"/>
        <w:adjustRightInd w:val="0"/>
        <w:spacing w:after="0" w:line="240" w:lineRule="auto"/>
        <w:rPr>
          <w:rFonts w:cstheme="minorHAnsi"/>
        </w:rPr>
      </w:pPr>
      <w:r>
        <w:rPr>
          <w:rFonts w:cstheme="minorHAnsi"/>
        </w:rPr>
        <w:t xml:space="preserve">The </w:t>
      </w:r>
      <w:r w:rsidR="00913ECE" w:rsidRPr="005D4EF5">
        <w:rPr>
          <w:rFonts w:cstheme="minorHAnsi"/>
        </w:rPr>
        <w:t xml:space="preserve">HTTP-based OAuth 2.0 framework allows </w:t>
      </w:r>
      <w:r w:rsidR="00913ECE" w:rsidRPr="00BE49AE">
        <w:rPr>
          <w:rFonts w:cstheme="minorHAnsi"/>
        </w:rPr>
        <w:t>an App to</w:t>
      </w:r>
      <w:r w:rsidR="00913ECE" w:rsidRPr="005D4EF5">
        <w:rPr>
          <w:rFonts w:cstheme="minorHAnsi"/>
        </w:rPr>
        <w:t xml:space="preserve"> obtain</w:t>
      </w:r>
      <w:r w:rsidR="00913ECE">
        <w:rPr>
          <w:rFonts w:cstheme="minorHAnsi"/>
        </w:rPr>
        <w:t xml:space="preserve"> </w:t>
      </w:r>
      <w:r w:rsidR="00913ECE" w:rsidRPr="005D4EF5">
        <w:rPr>
          <w:rFonts w:cstheme="minorHAnsi"/>
        </w:rPr>
        <w:t xml:space="preserve">access to a resource exposed by </w:t>
      </w:r>
      <w:r w:rsidR="00913ECE">
        <w:rPr>
          <w:rFonts w:cstheme="minorHAnsi"/>
        </w:rPr>
        <w:t>the</w:t>
      </w:r>
      <w:r w:rsidR="00913ECE" w:rsidRPr="005D4EF5">
        <w:rPr>
          <w:rFonts w:cstheme="minorHAnsi"/>
        </w:rPr>
        <w:t xml:space="preserve"> API either on its own</w:t>
      </w:r>
      <w:r w:rsidR="00913ECE">
        <w:rPr>
          <w:rFonts w:cstheme="minorHAnsi"/>
        </w:rPr>
        <w:t xml:space="preserve"> </w:t>
      </w:r>
      <w:r w:rsidR="00913ECE" w:rsidRPr="005D4EF5">
        <w:rPr>
          <w:rFonts w:cstheme="minorHAnsi"/>
        </w:rPr>
        <w:t xml:space="preserve">behalf or on behalf of </w:t>
      </w:r>
      <w:r>
        <w:rPr>
          <w:rFonts w:cstheme="minorHAnsi"/>
        </w:rPr>
        <w:t>someone else</w:t>
      </w:r>
      <w:r w:rsidR="00913ECE" w:rsidRPr="005D4EF5">
        <w:rPr>
          <w:rFonts w:cstheme="minorHAnsi"/>
          <w:i/>
          <w:iCs/>
        </w:rPr>
        <w:t xml:space="preserve"> </w:t>
      </w:r>
      <w:r w:rsidR="00913ECE" w:rsidRPr="005D4EF5">
        <w:rPr>
          <w:rFonts w:cstheme="minorHAnsi"/>
        </w:rPr>
        <w:t>who owns the resource. Thus, it</w:t>
      </w:r>
      <w:r w:rsidR="00913ECE">
        <w:rPr>
          <w:rFonts w:cstheme="minorHAnsi"/>
        </w:rPr>
        <w:t xml:space="preserve"> </w:t>
      </w:r>
      <w:r w:rsidR="00913ECE" w:rsidRPr="00BA2E8B">
        <w:rPr>
          <w:rFonts w:cstheme="minorHAnsi"/>
        </w:rPr>
        <w:t>allows Users</w:t>
      </w:r>
      <w:r w:rsidR="00913ECE" w:rsidRPr="005D4EF5">
        <w:rPr>
          <w:rFonts w:cstheme="minorHAnsi"/>
          <w:i/>
          <w:iCs/>
        </w:rPr>
        <w:t xml:space="preserve"> </w:t>
      </w:r>
      <w:r w:rsidR="00913ECE" w:rsidRPr="005D4EF5">
        <w:rPr>
          <w:rFonts w:cstheme="minorHAnsi"/>
        </w:rPr>
        <w:t xml:space="preserve">to delegate access control to third-party </w:t>
      </w:r>
      <w:r w:rsidR="00913ECE" w:rsidRPr="009821DD">
        <w:rPr>
          <w:rFonts w:cstheme="minorHAnsi"/>
        </w:rPr>
        <w:t>Apps</w:t>
      </w:r>
      <w:r w:rsidR="00913ECE" w:rsidRPr="005D4EF5">
        <w:rPr>
          <w:rFonts w:cstheme="minorHAnsi"/>
        </w:rPr>
        <w:t>.</w:t>
      </w:r>
      <w:r>
        <w:rPr>
          <w:rFonts w:cstheme="minorHAnsi"/>
        </w:rPr>
        <w:t xml:space="preserve"> </w:t>
      </w:r>
      <w:r w:rsidR="00913ECE" w:rsidRPr="005D4EF5">
        <w:rPr>
          <w:rFonts w:cstheme="minorHAnsi"/>
        </w:rPr>
        <w:t>To facilitate this, your API must collaborate with an OAuth 2.0</w:t>
      </w:r>
      <w:r w:rsidR="00913ECE">
        <w:rPr>
          <w:rFonts w:cstheme="minorHAnsi"/>
        </w:rPr>
        <w:t xml:space="preserve"> </w:t>
      </w:r>
      <w:r w:rsidR="00913ECE" w:rsidRPr="005D4EF5">
        <w:rPr>
          <w:rFonts w:cstheme="minorHAnsi"/>
        </w:rPr>
        <w:t xml:space="preserve">authorization </w:t>
      </w:r>
      <w:r w:rsidR="00913ECE" w:rsidRPr="00BA2E8B">
        <w:rPr>
          <w:rFonts w:cstheme="minorHAnsi"/>
        </w:rPr>
        <w:t>Server</w:t>
      </w:r>
      <w:r w:rsidR="00913ECE" w:rsidRPr="005D4EF5">
        <w:rPr>
          <w:rFonts w:cstheme="minorHAnsi"/>
        </w:rPr>
        <w:t>, checking each incoming call for an access</w:t>
      </w:r>
      <w:r w:rsidR="00913ECE">
        <w:rPr>
          <w:rFonts w:cstheme="minorHAnsi"/>
        </w:rPr>
        <w:t xml:space="preserve"> </w:t>
      </w:r>
      <w:r w:rsidR="00913ECE" w:rsidRPr="005D4EF5">
        <w:rPr>
          <w:rFonts w:cstheme="minorHAnsi"/>
        </w:rPr>
        <w:t xml:space="preserve">token which it must validate with the authorization </w:t>
      </w:r>
      <w:r w:rsidR="00913ECE" w:rsidRPr="00BA2E8B">
        <w:rPr>
          <w:rFonts w:cstheme="minorHAnsi"/>
        </w:rPr>
        <w:t>Server</w:t>
      </w:r>
      <w:r w:rsidR="00913ECE" w:rsidRPr="005D4EF5">
        <w:rPr>
          <w:rFonts w:cstheme="minorHAnsi"/>
        </w:rPr>
        <w:t>.</w:t>
      </w:r>
    </w:p>
    <w:p w14:paraId="36D10661" w14:textId="77777777" w:rsidR="00913ECE" w:rsidRDefault="00913ECE" w:rsidP="00913ECE">
      <w:pPr>
        <w:autoSpaceDE w:val="0"/>
        <w:autoSpaceDN w:val="0"/>
        <w:adjustRightInd w:val="0"/>
        <w:spacing w:after="0" w:line="240" w:lineRule="auto"/>
        <w:rPr>
          <w:rFonts w:cstheme="minorHAnsi"/>
        </w:rPr>
      </w:pPr>
    </w:p>
    <w:p w14:paraId="0BEE75BB" w14:textId="77777777" w:rsidR="00913ECE" w:rsidRPr="00D0421C" w:rsidRDefault="00913ECE" w:rsidP="001B1A9B">
      <w:pPr>
        <w:pStyle w:val="Heading6"/>
      </w:pPr>
      <w:r w:rsidRPr="00D0421C">
        <w:t>Federated identity</w:t>
      </w:r>
    </w:p>
    <w:p w14:paraId="56274D24" w14:textId="77777777" w:rsidR="00913ECE" w:rsidRPr="00D0421C" w:rsidRDefault="00913ECE" w:rsidP="00913ECE">
      <w:pPr>
        <w:autoSpaceDE w:val="0"/>
        <w:autoSpaceDN w:val="0"/>
        <w:adjustRightInd w:val="0"/>
        <w:spacing w:after="0" w:line="240" w:lineRule="auto"/>
        <w:rPr>
          <w:rFonts w:cstheme="minorHAnsi"/>
        </w:rPr>
      </w:pPr>
      <w:r w:rsidRPr="00D0421C">
        <w:rPr>
          <w:rFonts w:cstheme="minorHAnsi"/>
        </w:rPr>
        <w:t>Federated Identity Providers collaborate</w:t>
      </w:r>
      <w:r>
        <w:rPr>
          <w:rFonts w:cstheme="minorHAnsi"/>
        </w:rPr>
        <w:t xml:space="preserve"> </w:t>
      </w:r>
      <w:r w:rsidRPr="00D0421C">
        <w:rPr>
          <w:rFonts w:cstheme="minorHAnsi"/>
        </w:rPr>
        <w:t xml:space="preserve">to facilitate the authentication and authorization of </w:t>
      </w:r>
      <w:r>
        <w:rPr>
          <w:rFonts w:cstheme="minorHAnsi"/>
        </w:rPr>
        <w:t>u</w:t>
      </w:r>
      <w:r w:rsidRPr="00D0421C">
        <w:rPr>
          <w:rFonts w:cstheme="minorHAnsi"/>
        </w:rPr>
        <w:t>sers who</w:t>
      </w:r>
    </w:p>
    <w:p w14:paraId="3CC73F7C" w14:textId="77777777" w:rsidR="00913ECE" w:rsidRPr="00F97F3B" w:rsidRDefault="00913ECE" w:rsidP="00913ECE">
      <w:pPr>
        <w:autoSpaceDE w:val="0"/>
        <w:autoSpaceDN w:val="0"/>
        <w:adjustRightInd w:val="0"/>
        <w:spacing w:after="0" w:line="240" w:lineRule="auto"/>
        <w:rPr>
          <w:rFonts w:cstheme="minorHAnsi"/>
        </w:rPr>
      </w:pPr>
      <w:r w:rsidRPr="00D0421C">
        <w:rPr>
          <w:rFonts w:cstheme="minorHAnsi"/>
        </w:rPr>
        <w:t>belong to different security contexts.</w:t>
      </w:r>
      <w:r>
        <w:rPr>
          <w:rFonts w:cstheme="minorHAnsi"/>
        </w:rPr>
        <w:t xml:space="preserve"> For example, user A</w:t>
      </w:r>
      <w:r w:rsidRPr="00F97F3B">
        <w:rPr>
          <w:rFonts w:cstheme="minorHAnsi"/>
        </w:rPr>
        <w:t xml:space="preserve"> signs into her App. The App authenticates her</w:t>
      </w:r>
    </w:p>
    <w:p w14:paraId="42DB56FB" w14:textId="7D4FDB90" w:rsidR="00913ECE" w:rsidRDefault="00913ECE" w:rsidP="00913ECE">
      <w:pPr>
        <w:autoSpaceDE w:val="0"/>
        <w:autoSpaceDN w:val="0"/>
        <w:adjustRightInd w:val="0"/>
        <w:spacing w:after="0" w:line="240" w:lineRule="auto"/>
        <w:rPr>
          <w:rFonts w:cstheme="minorHAnsi"/>
        </w:rPr>
      </w:pPr>
      <w:r w:rsidRPr="00F97F3B">
        <w:rPr>
          <w:rFonts w:cstheme="minorHAnsi"/>
        </w:rPr>
        <w:t xml:space="preserve">and requests a token from the </w:t>
      </w:r>
      <w:r>
        <w:rPr>
          <w:rFonts w:cstheme="minorHAnsi"/>
        </w:rPr>
        <w:t>service B</w:t>
      </w:r>
      <w:r w:rsidRPr="00F97F3B">
        <w:rPr>
          <w:rFonts w:cstheme="minorHAnsi"/>
        </w:rPr>
        <w:t xml:space="preserve"> Identity Provider. This</w:t>
      </w:r>
      <w:r>
        <w:rPr>
          <w:rFonts w:cstheme="minorHAnsi"/>
        </w:rPr>
        <w:t xml:space="preserve"> </w:t>
      </w:r>
      <w:r w:rsidRPr="00F97F3B">
        <w:rPr>
          <w:rFonts w:cstheme="minorHAnsi"/>
        </w:rPr>
        <w:t xml:space="preserve">authenticates her with the </w:t>
      </w:r>
      <w:r>
        <w:rPr>
          <w:rFonts w:cstheme="minorHAnsi"/>
        </w:rPr>
        <w:t>service B</w:t>
      </w:r>
      <w:r w:rsidRPr="00F97F3B">
        <w:rPr>
          <w:rFonts w:cstheme="minorHAnsi"/>
        </w:rPr>
        <w:t xml:space="preserve"> Identity Store and then</w:t>
      </w:r>
      <w:r>
        <w:rPr>
          <w:rFonts w:cstheme="minorHAnsi"/>
        </w:rPr>
        <w:t xml:space="preserve"> </w:t>
      </w:r>
      <w:r w:rsidRPr="00F97F3B">
        <w:rPr>
          <w:rFonts w:cstheme="minorHAnsi"/>
        </w:rPr>
        <w:t>responds to the App with a token.</w:t>
      </w:r>
    </w:p>
    <w:p w14:paraId="73A4BA57" w14:textId="77777777" w:rsidR="00913ECE" w:rsidRDefault="00913ECE" w:rsidP="00913ECE">
      <w:pPr>
        <w:autoSpaceDE w:val="0"/>
        <w:autoSpaceDN w:val="0"/>
        <w:adjustRightInd w:val="0"/>
        <w:spacing w:after="0" w:line="240" w:lineRule="auto"/>
        <w:rPr>
          <w:rFonts w:cstheme="minorHAnsi"/>
        </w:rPr>
      </w:pPr>
    </w:p>
    <w:p w14:paraId="585AE64C" w14:textId="77777777" w:rsidR="008669F0" w:rsidRDefault="00913ECE" w:rsidP="00913ECE">
      <w:pPr>
        <w:autoSpaceDE w:val="0"/>
        <w:autoSpaceDN w:val="0"/>
        <w:adjustRightInd w:val="0"/>
        <w:spacing w:after="0" w:line="240" w:lineRule="auto"/>
        <w:rPr>
          <w:rFonts w:asciiTheme="majorHAnsi" w:eastAsiaTheme="majorEastAsia" w:hAnsiTheme="majorHAnsi" w:cstheme="majorBidi"/>
          <w:color w:val="1F3763" w:themeColor="accent1" w:themeShade="7F"/>
        </w:rPr>
      </w:pPr>
      <w:r w:rsidRPr="008669F0">
        <w:rPr>
          <w:rFonts w:asciiTheme="majorHAnsi" w:eastAsiaTheme="majorEastAsia" w:hAnsiTheme="majorHAnsi" w:cstheme="majorBidi"/>
          <w:color w:val="1F3763" w:themeColor="accent1" w:themeShade="7F"/>
        </w:rPr>
        <w:t>Single Sign-on multi-experience</w:t>
      </w:r>
    </w:p>
    <w:p w14:paraId="7ECD7AE5" w14:textId="45A1D06A" w:rsidR="00913ECE" w:rsidRDefault="00913ECE" w:rsidP="008669F0">
      <w:pPr>
        <w:autoSpaceDE w:val="0"/>
        <w:autoSpaceDN w:val="0"/>
        <w:adjustRightInd w:val="0"/>
        <w:spacing w:after="0" w:line="240" w:lineRule="auto"/>
        <w:rPr>
          <w:rFonts w:cstheme="minorHAnsi"/>
        </w:rPr>
      </w:pPr>
      <w:r w:rsidRPr="00F97F3B">
        <w:rPr>
          <w:rFonts w:cstheme="minorHAnsi"/>
        </w:rPr>
        <w:t>The Security Assertion Markup Language (SAML) is an industry</w:t>
      </w:r>
      <w:r>
        <w:rPr>
          <w:rFonts w:cstheme="minorHAnsi"/>
        </w:rPr>
        <w:t xml:space="preserve"> </w:t>
      </w:r>
      <w:r w:rsidRPr="00F97F3B">
        <w:rPr>
          <w:rFonts w:cstheme="minorHAnsi"/>
        </w:rPr>
        <w:t>standard</w:t>
      </w:r>
      <w:r>
        <w:rPr>
          <w:rFonts w:cstheme="minorHAnsi"/>
        </w:rPr>
        <w:t xml:space="preserve"> </w:t>
      </w:r>
      <w:r w:rsidRPr="00F97F3B">
        <w:rPr>
          <w:rFonts w:cstheme="minorHAnsi"/>
        </w:rPr>
        <w:t>that has become a defacto standard for Enterprise</w:t>
      </w:r>
      <w:r>
        <w:rPr>
          <w:rFonts w:cstheme="minorHAnsi"/>
        </w:rPr>
        <w:t xml:space="preserve"> </w:t>
      </w:r>
      <w:r w:rsidRPr="00F97F3B">
        <w:rPr>
          <w:rFonts w:cstheme="minorHAnsi"/>
        </w:rPr>
        <w:t>level</w:t>
      </w:r>
      <w:r>
        <w:rPr>
          <w:rFonts w:cstheme="minorHAnsi"/>
        </w:rPr>
        <w:t xml:space="preserve"> </w:t>
      </w:r>
      <w:r w:rsidRPr="00F97F3B">
        <w:rPr>
          <w:rFonts w:cstheme="minorHAnsi"/>
        </w:rPr>
        <w:t>Identity Federation</w:t>
      </w:r>
      <w:r>
        <w:rPr>
          <w:rFonts w:cstheme="minorHAnsi"/>
        </w:rPr>
        <w:t xml:space="preserve">. </w:t>
      </w:r>
      <w:r w:rsidRPr="00F97F3B">
        <w:rPr>
          <w:rFonts w:cstheme="minorHAnsi"/>
        </w:rPr>
        <w:t>A SAML Assertion can be issued by an Identity Provider in one</w:t>
      </w:r>
      <w:r>
        <w:rPr>
          <w:rFonts w:cstheme="minorHAnsi"/>
        </w:rPr>
        <w:t xml:space="preserve"> </w:t>
      </w:r>
      <w:r w:rsidRPr="00F97F3B">
        <w:rPr>
          <w:rFonts w:cstheme="minorHAnsi"/>
        </w:rPr>
        <w:t>security context and be inherently understandable by an</w:t>
      </w:r>
      <w:r w:rsidR="008669F0">
        <w:rPr>
          <w:rFonts w:cstheme="minorHAnsi"/>
        </w:rPr>
        <w:t xml:space="preserve"> </w:t>
      </w:r>
      <w:r w:rsidRPr="00F97F3B">
        <w:rPr>
          <w:rFonts w:cstheme="minorHAnsi"/>
        </w:rPr>
        <w:t>Identity Provider in another context</w:t>
      </w:r>
      <w:r>
        <w:rPr>
          <w:rFonts w:cstheme="minorHAnsi"/>
        </w:rPr>
        <w:t xml:space="preserve"> in a standard</w:t>
      </w:r>
      <w:r w:rsidR="00B91530">
        <w:rPr>
          <w:rFonts w:cstheme="minorHAnsi"/>
        </w:rPr>
        <w:t>ized</w:t>
      </w:r>
      <w:r>
        <w:rPr>
          <w:rFonts w:cstheme="minorHAnsi"/>
        </w:rPr>
        <w:t xml:space="preserve"> way</w:t>
      </w:r>
      <w:r w:rsidRPr="00F97F3B">
        <w:rPr>
          <w:rFonts w:cstheme="minorHAnsi"/>
        </w:rPr>
        <w:t>.</w:t>
      </w:r>
    </w:p>
    <w:p w14:paraId="1289DA32" w14:textId="77777777" w:rsidR="008669F0" w:rsidRDefault="008669F0" w:rsidP="008669F0">
      <w:pPr>
        <w:autoSpaceDE w:val="0"/>
        <w:autoSpaceDN w:val="0"/>
        <w:adjustRightInd w:val="0"/>
        <w:spacing w:after="0" w:line="240" w:lineRule="auto"/>
        <w:rPr>
          <w:rFonts w:cstheme="minorHAnsi"/>
        </w:rPr>
      </w:pPr>
    </w:p>
    <w:p w14:paraId="2BF092FC" w14:textId="77777777" w:rsidR="00913ECE" w:rsidRDefault="00913ECE" w:rsidP="001B1A9B">
      <w:pPr>
        <w:pStyle w:val="Heading6"/>
      </w:pPr>
      <w:r w:rsidRPr="004F36F4">
        <w:t>Confidentiality, integrity, and availability</w:t>
      </w:r>
    </w:p>
    <w:p w14:paraId="4743A7AF" w14:textId="66868AA0" w:rsidR="00913ECE" w:rsidRDefault="00913ECE" w:rsidP="00913ECE">
      <w:pPr>
        <w:autoSpaceDE w:val="0"/>
        <w:autoSpaceDN w:val="0"/>
        <w:adjustRightInd w:val="0"/>
        <w:spacing w:after="0" w:line="240" w:lineRule="auto"/>
        <w:rPr>
          <w:rFonts w:cstheme="minorHAnsi"/>
        </w:rPr>
      </w:pPr>
      <w:r w:rsidRPr="004F36F4">
        <w:rPr>
          <w:rFonts w:cstheme="minorHAnsi"/>
        </w:rPr>
        <w:t xml:space="preserve">Message Integrity goes beyond the authentication of the </w:t>
      </w:r>
      <w:r>
        <w:rPr>
          <w:rFonts w:cstheme="minorHAnsi"/>
        </w:rPr>
        <w:t>a</w:t>
      </w:r>
      <w:r w:rsidRPr="004F36F4">
        <w:rPr>
          <w:rFonts w:cstheme="minorHAnsi"/>
        </w:rPr>
        <w:t>pp</w:t>
      </w:r>
      <w:r>
        <w:rPr>
          <w:rFonts w:cstheme="minorHAnsi"/>
        </w:rPr>
        <w:t xml:space="preserve"> </w:t>
      </w:r>
      <w:r w:rsidRPr="004F36F4">
        <w:rPr>
          <w:rFonts w:cstheme="minorHAnsi"/>
        </w:rPr>
        <w:t xml:space="preserve">and the </w:t>
      </w:r>
      <w:r>
        <w:rPr>
          <w:rFonts w:cstheme="minorHAnsi"/>
        </w:rPr>
        <w:t>u</w:t>
      </w:r>
      <w:r w:rsidRPr="004F36F4">
        <w:rPr>
          <w:rFonts w:cstheme="minorHAnsi"/>
        </w:rPr>
        <w:t>ser</w:t>
      </w:r>
      <w:r>
        <w:rPr>
          <w:rFonts w:cstheme="minorHAnsi"/>
        </w:rPr>
        <w:t xml:space="preserve">; </w:t>
      </w:r>
      <w:r w:rsidRPr="004F36F4">
        <w:rPr>
          <w:rFonts w:cstheme="minorHAnsi"/>
        </w:rPr>
        <w:t>it</w:t>
      </w:r>
      <w:r>
        <w:rPr>
          <w:rFonts w:cstheme="minorHAnsi"/>
        </w:rPr>
        <w:t xml:space="preserve"> </w:t>
      </w:r>
      <w:r w:rsidRPr="004F36F4">
        <w:rPr>
          <w:rFonts w:cstheme="minorHAnsi"/>
        </w:rPr>
        <w:t>includes the verification that the message</w:t>
      </w:r>
      <w:r>
        <w:rPr>
          <w:rFonts w:cstheme="minorHAnsi"/>
        </w:rPr>
        <w:t xml:space="preserve"> </w:t>
      </w:r>
      <w:r w:rsidRPr="004F36F4">
        <w:rPr>
          <w:rFonts w:cstheme="minorHAnsi"/>
        </w:rPr>
        <w:t xml:space="preserve">was not compromised mid-flight by a malicious </w:t>
      </w:r>
      <w:r w:rsidR="00291BB8">
        <w:rPr>
          <w:rFonts w:cstheme="minorHAnsi"/>
        </w:rPr>
        <w:t>actor</w:t>
      </w:r>
      <w:r w:rsidRPr="004F36F4">
        <w:rPr>
          <w:rFonts w:cstheme="minorHAnsi"/>
        </w:rPr>
        <w:t xml:space="preserve">. </w:t>
      </w:r>
      <w:r w:rsidRPr="00C53FDF">
        <w:rPr>
          <w:rFonts w:cstheme="minorHAnsi"/>
        </w:rPr>
        <w:t>Digital signatures and message</w:t>
      </w:r>
      <w:r>
        <w:rPr>
          <w:rFonts w:cstheme="minorHAnsi"/>
        </w:rPr>
        <w:t xml:space="preserve"> safety further ensure the message</w:t>
      </w:r>
      <w:r w:rsidRPr="00C53FDF">
        <w:rPr>
          <w:rFonts w:cstheme="minorHAnsi"/>
        </w:rPr>
        <w:t xml:space="preserve"> integrity</w:t>
      </w:r>
      <w:r>
        <w:rPr>
          <w:rFonts w:cstheme="minorHAnsi"/>
        </w:rPr>
        <w:t>.</w:t>
      </w:r>
    </w:p>
    <w:p w14:paraId="0984D21F" w14:textId="77777777" w:rsidR="00913ECE" w:rsidRDefault="00913ECE" w:rsidP="00913ECE">
      <w:pPr>
        <w:autoSpaceDE w:val="0"/>
        <w:autoSpaceDN w:val="0"/>
        <w:adjustRightInd w:val="0"/>
        <w:spacing w:after="0" w:line="240" w:lineRule="auto"/>
        <w:rPr>
          <w:rFonts w:cstheme="minorHAnsi"/>
        </w:rPr>
      </w:pPr>
    </w:p>
    <w:p w14:paraId="477DB82B" w14:textId="77777777" w:rsidR="00913ECE" w:rsidRDefault="00913ECE" w:rsidP="001B1A9B">
      <w:pPr>
        <w:pStyle w:val="Heading6"/>
      </w:pPr>
      <w:r w:rsidRPr="00C53FDF">
        <w:t>Message confidentiality</w:t>
      </w:r>
    </w:p>
    <w:p w14:paraId="3D0F1958" w14:textId="2D0DB72B" w:rsidR="00913ECE" w:rsidRDefault="00913ECE" w:rsidP="00913ECE">
      <w:pPr>
        <w:autoSpaceDE w:val="0"/>
        <w:autoSpaceDN w:val="0"/>
        <w:adjustRightInd w:val="0"/>
        <w:spacing w:after="0" w:line="240" w:lineRule="auto"/>
        <w:rPr>
          <w:rFonts w:cstheme="minorHAnsi"/>
        </w:rPr>
      </w:pPr>
      <w:r w:rsidRPr="00A05804">
        <w:rPr>
          <w:rFonts w:cstheme="minorHAnsi"/>
        </w:rPr>
        <w:t xml:space="preserve">The integrity of a message sent by a known App is assuring, </w:t>
      </w:r>
      <w:r w:rsidR="00291BB8">
        <w:rPr>
          <w:rFonts w:cstheme="minorHAnsi"/>
        </w:rPr>
        <w:t>but</w:t>
      </w:r>
      <w:r w:rsidRPr="00A05804">
        <w:rPr>
          <w:rFonts w:cstheme="minorHAnsi"/>
        </w:rPr>
        <w:t xml:space="preserve"> it is </w:t>
      </w:r>
      <w:r w:rsidR="00291BB8">
        <w:rPr>
          <w:rFonts w:cstheme="minorHAnsi"/>
        </w:rPr>
        <w:t xml:space="preserve">also </w:t>
      </w:r>
      <w:r w:rsidRPr="00A05804">
        <w:rPr>
          <w:rFonts w:cstheme="minorHAnsi"/>
        </w:rPr>
        <w:t xml:space="preserve">necessary to hide </w:t>
      </w:r>
      <w:r w:rsidR="00291BB8">
        <w:rPr>
          <w:rFonts w:cstheme="minorHAnsi"/>
        </w:rPr>
        <w:t>message</w:t>
      </w:r>
      <w:r>
        <w:rPr>
          <w:rFonts w:cstheme="minorHAnsi"/>
        </w:rPr>
        <w:t xml:space="preserve"> </w:t>
      </w:r>
      <w:r w:rsidRPr="00A05804">
        <w:rPr>
          <w:rFonts w:cstheme="minorHAnsi"/>
        </w:rPr>
        <w:t>details from the point of delivery by the App to the reception by</w:t>
      </w:r>
      <w:r>
        <w:rPr>
          <w:rFonts w:cstheme="minorHAnsi"/>
        </w:rPr>
        <w:t xml:space="preserve"> </w:t>
      </w:r>
      <w:r w:rsidRPr="00A05804">
        <w:rPr>
          <w:rFonts w:cstheme="minorHAnsi"/>
        </w:rPr>
        <w:t>the Server. An agreement is needed between the App and API</w:t>
      </w:r>
      <w:r>
        <w:rPr>
          <w:rFonts w:cstheme="minorHAnsi"/>
        </w:rPr>
        <w:t xml:space="preserve"> </w:t>
      </w:r>
      <w:r w:rsidRPr="00A05804">
        <w:rPr>
          <w:rFonts w:cstheme="minorHAnsi"/>
        </w:rPr>
        <w:t>to be able to hide the details of the message in a way that</w:t>
      </w:r>
      <w:r>
        <w:rPr>
          <w:rFonts w:cstheme="minorHAnsi"/>
        </w:rPr>
        <w:t xml:space="preserve"> </w:t>
      </w:r>
      <w:r w:rsidRPr="00A05804">
        <w:rPr>
          <w:rFonts w:cstheme="minorHAnsi"/>
        </w:rPr>
        <w:t xml:space="preserve">allows only the API </w:t>
      </w:r>
      <w:r w:rsidRPr="00A05804">
        <w:rPr>
          <w:rFonts w:cstheme="minorHAnsi"/>
        </w:rPr>
        <w:lastRenderedPageBreak/>
        <w:t>to uncover them and vice versa.</w:t>
      </w:r>
      <w:r>
        <w:rPr>
          <w:rFonts w:cstheme="minorHAnsi"/>
        </w:rPr>
        <w:t xml:space="preserve"> You can preserve the confidentiality further by using techniques such as, </w:t>
      </w:r>
      <w:r w:rsidRPr="00A05804">
        <w:rPr>
          <w:rFonts w:cstheme="minorHAnsi"/>
        </w:rPr>
        <w:t xml:space="preserve">Public key cryptography, Digital Certificates, Mutual authentication with Digital Certificates, </w:t>
      </w:r>
      <w:r>
        <w:rPr>
          <w:rFonts w:cstheme="minorHAnsi"/>
        </w:rPr>
        <w:t xml:space="preserve">and </w:t>
      </w:r>
      <w:r w:rsidRPr="00A05804">
        <w:rPr>
          <w:rFonts w:cstheme="minorHAnsi"/>
        </w:rPr>
        <w:t>HTTPS</w:t>
      </w:r>
      <w:r>
        <w:rPr>
          <w:rFonts w:cstheme="minorHAnsi"/>
        </w:rPr>
        <w:t>.</w:t>
      </w:r>
    </w:p>
    <w:p w14:paraId="074C2900" w14:textId="77777777" w:rsidR="00913ECE" w:rsidRDefault="00913ECE" w:rsidP="00913ECE">
      <w:pPr>
        <w:autoSpaceDE w:val="0"/>
        <w:autoSpaceDN w:val="0"/>
        <w:adjustRightInd w:val="0"/>
        <w:spacing w:after="0" w:line="240" w:lineRule="auto"/>
        <w:rPr>
          <w:rFonts w:cstheme="minorHAnsi"/>
        </w:rPr>
      </w:pPr>
    </w:p>
    <w:p w14:paraId="2274531A" w14:textId="561C3547" w:rsidR="00C10B36" w:rsidRDefault="00C10B36" w:rsidP="00C60299">
      <w:pPr>
        <w:pStyle w:val="Heading4"/>
      </w:pPr>
      <w:r w:rsidRPr="00C10B36">
        <w:t>Threat vulnerability scanning, detection and alerting</w:t>
      </w:r>
    </w:p>
    <w:p w14:paraId="4208EA55" w14:textId="4DDCA746" w:rsidR="009571BA" w:rsidRPr="009571BA" w:rsidRDefault="00DA0778" w:rsidP="00DA0778">
      <w:pPr>
        <w:pStyle w:val="Heading3"/>
        <w:shd w:val="clear" w:color="auto" w:fill="FFFFFF"/>
        <w:spacing w:after="240"/>
        <w:rPr>
          <w:rFonts w:asciiTheme="minorHAnsi" w:hAnsiTheme="minorHAnsi" w:cstheme="minorHAnsi"/>
          <w:color w:val="202124"/>
          <w:sz w:val="22"/>
          <w:szCs w:val="22"/>
          <w:shd w:val="clear" w:color="auto" w:fill="FFFFFF"/>
        </w:rPr>
      </w:pPr>
      <w:r>
        <w:rPr>
          <w:noProof/>
        </w:rPr>
        <w:drawing>
          <wp:anchor distT="0" distB="0" distL="114300" distR="114300" simplePos="0" relativeHeight="251658240" behindDoc="0" locked="0" layoutInCell="1" allowOverlap="0" wp14:anchorId="074B8230" wp14:editId="19C05737">
            <wp:simplePos x="0" y="0"/>
            <wp:positionH relativeFrom="margin">
              <wp:align>left</wp:align>
            </wp:positionH>
            <wp:positionV relativeFrom="paragraph">
              <wp:posOffset>27940</wp:posOffset>
            </wp:positionV>
            <wp:extent cx="3879850" cy="2918460"/>
            <wp:effectExtent l="0" t="0" r="6350" b="0"/>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93085" cy="2928204"/>
                    </a:xfrm>
                    <a:prstGeom prst="rect">
                      <a:avLst/>
                    </a:prstGeom>
                  </pic:spPr>
                </pic:pic>
              </a:graphicData>
            </a:graphic>
            <wp14:sizeRelH relativeFrom="margin">
              <wp14:pctWidth>0</wp14:pctWidth>
            </wp14:sizeRelH>
            <wp14:sizeRelV relativeFrom="margin">
              <wp14:pctHeight>0</wp14:pctHeight>
            </wp14:sizeRelV>
          </wp:anchor>
        </w:drawing>
      </w:r>
      <w:r w:rsidR="0019303C" w:rsidRPr="009571BA">
        <w:rPr>
          <w:rFonts w:asciiTheme="minorHAnsi" w:hAnsiTheme="minorHAnsi" w:cstheme="minorHAnsi"/>
          <w:color w:val="202124"/>
          <w:sz w:val="22"/>
          <w:szCs w:val="22"/>
          <w:shd w:val="clear" w:color="auto" w:fill="FFFFFF"/>
        </w:rPr>
        <w:t xml:space="preserve">Threat Vulnerability scanners are automated tools that allow organizations to check if their networks, systems and applications have security weaknesses that could expose them to attacks. It is </w:t>
      </w:r>
      <w:r w:rsidR="00B91530">
        <w:rPr>
          <w:rFonts w:asciiTheme="minorHAnsi" w:hAnsiTheme="minorHAnsi" w:cstheme="minorHAnsi"/>
          <w:color w:val="202124"/>
          <w:sz w:val="22"/>
          <w:szCs w:val="22"/>
          <w:shd w:val="clear" w:color="auto" w:fill="FFFFFF"/>
        </w:rPr>
        <w:t>necessary</w:t>
      </w:r>
      <w:r w:rsidR="0019303C" w:rsidRPr="009571BA">
        <w:rPr>
          <w:rFonts w:asciiTheme="minorHAnsi" w:hAnsiTheme="minorHAnsi" w:cstheme="minorHAnsi"/>
          <w:color w:val="202124"/>
          <w:sz w:val="22"/>
          <w:szCs w:val="22"/>
          <w:shd w:val="clear" w:color="auto" w:fill="FFFFFF"/>
        </w:rPr>
        <w:t xml:space="preserve"> to understand the different types of vulnerability scanning and how it works with pen testing. There are many tools and products in the vulnerability scanning space that cover different types of assets and offer additional features that help companies implement a complete vulnerability management program - the combined processes related to identifying, classifying and mitigating vulnerabilities.</w:t>
      </w:r>
    </w:p>
    <w:p w14:paraId="46906D3A" w14:textId="77777777" w:rsidR="003D625B" w:rsidRDefault="009571BA" w:rsidP="003D625B">
      <w:pPr>
        <w:pStyle w:val="Heading2"/>
        <w:shd w:val="clear" w:color="auto" w:fill="FFFFFF"/>
        <w:rPr>
          <w:rFonts w:asciiTheme="minorHAnsi" w:eastAsia="Times New Roman" w:hAnsiTheme="minorHAnsi" w:cstheme="minorHAnsi"/>
          <w:color w:val="202124"/>
          <w:sz w:val="20"/>
          <w:szCs w:val="20"/>
          <w:shd w:val="clear" w:color="auto" w:fill="FFFFFF"/>
        </w:rPr>
      </w:pPr>
      <w:r w:rsidRPr="003D625B">
        <w:rPr>
          <w:rStyle w:val="Heading5Char"/>
        </w:rPr>
        <w:t>External and internal vulnerability scans</w:t>
      </w:r>
    </w:p>
    <w:p w14:paraId="457385C1" w14:textId="0F40DDFA" w:rsidR="009571BA" w:rsidRDefault="009571BA" w:rsidP="009571BA">
      <w:pPr>
        <w:pStyle w:val="Heading2"/>
        <w:shd w:val="clear" w:color="auto" w:fill="FFFFFF"/>
        <w:spacing w:after="240"/>
        <w:rPr>
          <w:rFonts w:asciiTheme="minorHAnsi" w:hAnsiTheme="minorHAnsi" w:cstheme="minorHAnsi"/>
          <w:color w:val="202124"/>
          <w:sz w:val="22"/>
          <w:szCs w:val="22"/>
          <w:shd w:val="clear" w:color="auto" w:fill="FFFFFF"/>
        </w:rPr>
      </w:pPr>
      <w:r w:rsidRPr="00322842">
        <w:rPr>
          <w:rFonts w:asciiTheme="minorHAnsi" w:hAnsiTheme="minorHAnsi" w:cstheme="minorHAnsi"/>
          <w:color w:val="202124"/>
          <w:sz w:val="22"/>
          <w:szCs w:val="22"/>
          <w:shd w:val="clear" w:color="auto" w:fill="FFFFFF"/>
        </w:rPr>
        <w:t xml:space="preserve">Vulnerability scans can be performed from outside or inside the network or the network segment being evaluated. </w:t>
      </w:r>
      <w:r>
        <w:rPr>
          <w:rFonts w:asciiTheme="minorHAnsi" w:hAnsiTheme="minorHAnsi" w:cstheme="minorHAnsi"/>
          <w:color w:val="202124"/>
          <w:sz w:val="22"/>
          <w:szCs w:val="22"/>
          <w:shd w:val="clear" w:color="auto" w:fill="FFFFFF"/>
        </w:rPr>
        <w:t>You</w:t>
      </w:r>
      <w:r w:rsidRPr="00322842">
        <w:rPr>
          <w:rFonts w:asciiTheme="minorHAnsi" w:hAnsiTheme="minorHAnsi" w:cstheme="minorHAnsi"/>
          <w:color w:val="202124"/>
          <w:sz w:val="22"/>
          <w:szCs w:val="22"/>
          <w:shd w:val="clear" w:color="auto" w:fill="FFFFFF"/>
        </w:rPr>
        <w:t xml:space="preserve"> can run external scans from outside the network perimeter to determine the exposure to attacks of servers and applications that are accessible directly from the internet</w:t>
      </w:r>
      <w:r>
        <w:rPr>
          <w:rFonts w:asciiTheme="minorHAnsi" w:hAnsiTheme="minorHAnsi" w:cstheme="minorHAnsi"/>
          <w:color w:val="202124"/>
          <w:sz w:val="22"/>
          <w:szCs w:val="22"/>
          <w:shd w:val="clear" w:color="auto" w:fill="FFFFFF"/>
        </w:rPr>
        <w:t xml:space="preserve"> and</w:t>
      </w:r>
      <w:r w:rsidRPr="00322842">
        <w:rPr>
          <w:rFonts w:asciiTheme="minorHAnsi" w:hAnsiTheme="minorHAnsi" w:cstheme="minorHAnsi"/>
          <w:color w:val="202124"/>
          <w:sz w:val="22"/>
          <w:szCs w:val="22"/>
          <w:shd w:val="clear" w:color="auto" w:fill="FFFFFF"/>
        </w:rPr>
        <w:t xml:space="preserve"> internal vulnerability scans to identify flaws that hackers could exploit to move laterally to different systems and servers if they gain access to the local network.</w:t>
      </w:r>
    </w:p>
    <w:p w14:paraId="725CA2DE" w14:textId="77777777" w:rsidR="003D625B" w:rsidRDefault="009571BA" w:rsidP="003D625B">
      <w:pPr>
        <w:pStyle w:val="Heading2"/>
        <w:shd w:val="clear" w:color="auto" w:fill="FFFFFF"/>
        <w:rPr>
          <w:rFonts w:asciiTheme="minorHAnsi" w:eastAsia="Times New Roman" w:hAnsiTheme="minorHAnsi" w:cstheme="minorHAnsi"/>
          <w:color w:val="202124"/>
          <w:sz w:val="20"/>
          <w:szCs w:val="20"/>
          <w:shd w:val="clear" w:color="auto" w:fill="FFFFFF"/>
        </w:rPr>
      </w:pPr>
      <w:r w:rsidRPr="003D625B">
        <w:rPr>
          <w:rStyle w:val="Heading5Char"/>
        </w:rPr>
        <w:t>Authenticated and unauthenticated vulnerability scans</w:t>
      </w:r>
    </w:p>
    <w:p w14:paraId="7BDF1A3F" w14:textId="557E890D" w:rsidR="009571BA" w:rsidRDefault="009571BA" w:rsidP="009571BA">
      <w:pPr>
        <w:pStyle w:val="Heading2"/>
        <w:shd w:val="clear" w:color="auto" w:fill="FFFFFF"/>
        <w:spacing w:after="240"/>
        <w:rPr>
          <w:rFonts w:asciiTheme="minorHAnsi" w:hAnsiTheme="minorHAnsi" w:cstheme="minorHAnsi"/>
          <w:color w:val="202124"/>
          <w:sz w:val="22"/>
          <w:szCs w:val="22"/>
          <w:shd w:val="clear" w:color="auto" w:fill="FFFFFF"/>
        </w:rPr>
      </w:pPr>
      <w:r w:rsidRPr="00322842">
        <w:rPr>
          <w:rFonts w:asciiTheme="minorHAnsi" w:hAnsiTheme="minorHAnsi" w:cstheme="minorHAnsi"/>
          <w:color w:val="202124"/>
          <w:sz w:val="22"/>
          <w:szCs w:val="22"/>
          <w:shd w:val="clear" w:color="auto" w:fill="FFFFFF"/>
        </w:rPr>
        <w:t xml:space="preserve">Vulnerability scans can be authenticated and unauthenticated, or credentialed and non-credentialed. </w:t>
      </w:r>
    </w:p>
    <w:p w14:paraId="59B8B104" w14:textId="77777777" w:rsidR="00ED24C7" w:rsidRDefault="009571BA" w:rsidP="00ED24C7">
      <w:pPr>
        <w:pStyle w:val="Heading2"/>
        <w:shd w:val="clear" w:color="auto" w:fill="FFFFFF"/>
        <w:rPr>
          <w:rFonts w:asciiTheme="minorHAnsi" w:hAnsiTheme="minorHAnsi" w:cstheme="minorHAnsi"/>
          <w:color w:val="202124"/>
          <w:sz w:val="22"/>
          <w:szCs w:val="22"/>
          <w:shd w:val="clear" w:color="auto" w:fill="FFFFFF"/>
        </w:rPr>
      </w:pPr>
      <w:r w:rsidRPr="00ED24C7">
        <w:rPr>
          <w:rStyle w:val="Heading6Char"/>
        </w:rPr>
        <w:t>Unauthenticated scans</w:t>
      </w:r>
      <w:r w:rsidRPr="00322842">
        <w:rPr>
          <w:rFonts w:asciiTheme="minorHAnsi" w:hAnsiTheme="minorHAnsi" w:cstheme="minorHAnsi"/>
          <w:color w:val="202124"/>
          <w:sz w:val="22"/>
          <w:szCs w:val="22"/>
          <w:shd w:val="clear" w:color="auto" w:fill="FFFFFF"/>
        </w:rPr>
        <w:t xml:space="preserve"> </w:t>
      </w:r>
    </w:p>
    <w:p w14:paraId="38FEDA9F" w14:textId="49E22D3D" w:rsidR="009571BA" w:rsidRDefault="00ED24C7" w:rsidP="009571BA">
      <w:pPr>
        <w:pStyle w:val="Heading2"/>
        <w:shd w:val="clear" w:color="auto" w:fill="FFFFFF"/>
        <w:spacing w:after="24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D</w:t>
      </w:r>
      <w:r w:rsidR="009571BA" w:rsidRPr="00322842">
        <w:rPr>
          <w:rFonts w:asciiTheme="minorHAnsi" w:hAnsiTheme="minorHAnsi" w:cstheme="minorHAnsi"/>
          <w:color w:val="202124"/>
          <w:sz w:val="22"/>
          <w:szCs w:val="22"/>
          <w:shd w:val="clear" w:color="auto" w:fill="FFFFFF"/>
        </w:rPr>
        <w:t>iscover services that are open on a computer over the network</w:t>
      </w:r>
      <w:r w:rsidR="009571BA">
        <w:rPr>
          <w:rFonts w:asciiTheme="minorHAnsi" w:hAnsiTheme="minorHAnsi" w:cstheme="minorHAnsi"/>
          <w:color w:val="202124"/>
          <w:sz w:val="22"/>
          <w:szCs w:val="22"/>
          <w:shd w:val="clear" w:color="auto" w:fill="FFFFFF"/>
        </w:rPr>
        <w:t>; b</w:t>
      </w:r>
      <w:r w:rsidR="009571BA" w:rsidRPr="00322842">
        <w:rPr>
          <w:rFonts w:asciiTheme="minorHAnsi" w:hAnsiTheme="minorHAnsi" w:cstheme="minorHAnsi"/>
          <w:color w:val="202124"/>
          <w:sz w:val="22"/>
          <w:szCs w:val="22"/>
          <w:shd w:val="clear" w:color="auto" w:fill="FFFFFF"/>
        </w:rPr>
        <w:t xml:space="preserve">ased on </w:t>
      </w:r>
      <w:r w:rsidR="009571BA">
        <w:rPr>
          <w:rFonts w:asciiTheme="minorHAnsi" w:hAnsiTheme="minorHAnsi" w:cstheme="minorHAnsi"/>
          <w:color w:val="202124"/>
          <w:sz w:val="22"/>
          <w:szCs w:val="22"/>
          <w:shd w:val="clear" w:color="auto" w:fill="FFFFFF"/>
        </w:rPr>
        <w:t>which</w:t>
      </w:r>
      <w:r w:rsidR="009571BA" w:rsidRPr="00322842">
        <w:rPr>
          <w:rFonts w:asciiTheme="minorHAnsi" w:hAnsiTheme="minorHAnsi" w:cstheme="minorHAnsi"/>
          <w:color w:val="202124"/>
          <w:sz w:val="22"/>
          <w:szCs w:val="22"/>
          <w:shd w:val="clear" w:color="auto" w:fill="FFFFFF"/>
        </w:rPr>
        <w:t>, the scanner searches a vulnerability database and lists what vulnerabilities are likely to exist on those systems.</w:t>
      </w:r>
    </w:p>
    <w:p w14:paraId="275AC27D" w14:textId="77777777" w:rsidR="00ED24C7" w:rsidRDefault="009571BA" w:rsidP="00ED24C7">
      <w:pPr>
        <w:spacing w:after="0"/>
        <w:rPr>
          <w:rFonts w:eastAsia="Times New Roman" w:cstheme="minorHAnsi"/>
          <w:color w:val="202124"/>
          <w:shd w:val="clear" w:color="auto" w:fill="FFFFFF"/>
        </w:rPr>
      </w:pPr>
      <w:r w:rsidRPr="00ED24C7">
        <w:rPr>
          <w:rStyle w:val="Heading6Char"/>
          <w:sz w:val="26"/>
          <w:szCs w:val="26"/>
        </w:rPr>
        <w:t>Authenticated scans</w:t>
      </w:r>
      <w:r w:rsidRPr="002B2201">
        <w:rPr>
          <w:rFonts w:eastAsia="Times New Roman" w:cstheme="minorHAnsi"/>
          <w:color w:val="202124"/>
          <w:shd w:val="clear" w:color="auto" w:fill="FFFFFF"/>
        </w:rPr>
        <w:t xml:space="preserve"> </w:t>
      </w:r>
    </w:p>
    <w:p w14:paraId="2415E9CB" w14:textId="06F44993" w:rsidR="009571BA" w:rsidRDefault="00ED24C7" w:rsidP="009571BA">
      <w:pPr>
        <w:rPr>
          <w:rFonts w:eastAsia="Times New Roman" w:cstheme="minorHAnsi"/>
          <w:color w:val="202124"/>
          <w:shd w:val="clear" w:color="auto" w:fill="FFFFFF"/>
        </w:rPr>
      </w:pPr>
      <w:r>
        <w:rPr>
          <w:rFonts w:eastAsia="Times New Roman" w:cstheme="minorHAnsi"/>
          <w:color w:val="202124"/>
          <w:shd w:val="clear" w:color="auto" w:fill="FFFFFF"/>
        </w:rPr>
        <w:t xml:space="preserve">They </w:t>
      </w:r>
      <w:r w:rsidR="009571BA" w:rsidRPr="002B2201">
        <w:rPr>
          <w:rFonts w:eastAsia="Times New Roman" w:cstheme="minorHAnsi"/>
          <w:color w:val="202124"/>
          <w:shd w:val="clear" w:color="auto" w:fill="FFFFFF"/>
        </w:rPr>
        <w:t>use login credentials to collect more detailed and accurate information about the operating system and the software installed on the scanned machines. Some programs might not be accessible over the network but can still have vulnerabilities that are exposed to other attack vectors such as</w:t>
      </w:r>
      <w:r w:rsidR="00CD531F">
        <w:rPr>
          <w:rFonts w:eastAsia="Times New Roman" w:cstheme="minorHAnsi"/>
          <w:color w:val="202124"/>
          <w:shd w:val="clear" w:color="auto" w:fill="FFFFFF"/>
        </w:rPr>
        <w:t>,</w:t>
      </w:r>
      <w:r w:rsidR="009571BA" w:rsidRPr="002B2201">
        <w:rPr>
          <w:rFonts w:eastAsia="Times New Roman" w:cstheme="minorHAnsi"/>
          <w:color w:val="202124"/>
          <w:shd w:val="clear" w:color="auto" w:fill="FFFFFF"/>
        </w:rPr>
        <w:t xml:space="preserve"> opening maliciously crafted files or accessing malicious web pages.</w:t>
      </w:r>
    </w:p>
    <w:p w14:paraId="21FB04D3" w14:textId="77777777" w:rsidR="00ED24C7" w:rsidRDefault="009571BA" w:rsidP="00ED24C7">
      <w:pPr>
        <w:shd w:val="clear" w:color="auto" w:fill="FFFFFF"/>
        <w:spacing w:after="0" w:line="240" w:lineRule="auto"/>
        <w:rPr>
          <w:rFonts w:eastAsia="Times New Roman" w:cstheme="minorHAnsi"/>
          <w:color w:val="202124"/>
          <w:shd w:val="clear" w:color="auto" w:fill="FFFFFF"/>
        </w:rPr>
      </w:pPr>
      <w:r w:rsidRPr="00ED24C7">
        <w:rPr>
          <w:rStyle w:val="Heading6Char"/>
        </w:rPr>
        <w:lastRenderedPageBreak/>
        <w:t>Penetration (pen) testing</w:t>
      </w:r>
    </w:p>
    <w:p w14:paraId="40AA8A92" w14:textId="77777777" w:rsidR="00B73A0C" w:rsidRDefault="00ED24C7" w:rsidP="00B73A0C">
      <w:pPr>
        <w:shd w:val="clear" w:color="auto" w:fill="FFFFFF"/>
        <w:spacing w:after="0" w:line="240" w:lineRule="auto"/>
        <w:rPr>
          <w:rFonts w:eastAsia="Times New Roman" w:cstheme="minorHAnsi"/>
          <w:color w:val="202124"/>
          <w:shd w:val="clear" w:color="auto" w:fill="FFFFFF"/>
        </w:rPr>
      </w:pPr>
      <w:r>
        <w:rPr>
          <w:rFonts w:eastAsia="Times New Roman" w:cstheme="minorHAnsi"/>
          <w:color w:val="202124"/>
          <w:shd w:val="clear" w:color="auto" w:fill="FFFFFF"/>
        </w:rPr>
        <w:t xml:space="preserve">It </w:t>
      </w:r>
      <w:r w:rsidR="009571BA" w:rsidRPr="002B2201">
        <w:rPr>
          <w:rFonts w:eastAsia="Times New Roman" w:cstheme="minorHAnsi"/>
          <w:color w:val="202124"/>
          <w:shd w:val="clear" w:color="auto" w:fill="FFFFFF"/>
        </w:rPr>
        <w:t xml:space="preserve">can be used to validate flaws and determine actual risk much better than relying on vulnerability databases. </w:t>
      </w:r>
      <w:r w:rsidR="009571BA">
        <w:rPr>
          <w:rFonts w:eastAsia="Times New Roman" w:cstheme="minorHAnsi"/>
          <w:color w:val="202124"/>
          <w:shd w:val="clear" w:color="auto" w:fill="FFFFFF"/>
        </w:rPr>
        <w:t>The following</w:t>
      </w:r>
      <w:r w:rsidR="009571BA" w:rsidRPr="002B2201">
        <w:rPr>
          <w:rFonts w:eastAsia="Times New Roman" w:cstheme="minorHAnsi"/>
          <w:color w:val="202124"/>
          <w:shd w:val="clear" w:color="auto" w:fill="FFFFFF"/>
        </w:rPr>
        <w:t xml:space="preserve"> are some of the questions </w:t>
      </w:r>
      <w:r w:rsidR="009571BA">
        <w:rPr>
          <w:rFonts w:eastAsia="Times New Roman" w:cstheme="minorHAnsi"/>
          <w:color w:val="202124"/>
          <w:shd w:val="clear" w:color="auto" w:fill="FFFFFF"/>
        </w:rPr>
        <w:t xml:space="preserve">that should be asked </w:t>
      </w:r>
      <w:r w:rsidR="009571BA" w:rsidRPr="002B2201">
        <w:rPr>
          <w:rFonts w:eastAsia="Times New Roman" w:cstheme="minorHAnsi"/>
          <w:color w:val="202124"/>
          <w:shd w:val="clear" w:color="auto" w:fill="FFFFFF"/>
        </w:rPr>
        <w:t>when evaluating vulnerability scan results:</w:t>
      </w:r>
    </w:p>
    <w:p w14:paraId="3C640FEB" w14:textId="005464C5" w:rsidR="009571BA" w:rsidRPr="00B73A0C" w:rsidRDefault="009571BA" w:rsidP="00F01EF9">
      <w:pPr>
        <w:pStyle w:val="ListParagraph"/>
        <w:numPr>
          <w:ilvl w:val="0"/>
          <w:numId w:val="42"/>
        </w:numPr>
        <w:shd w:val="clear" w:color="auto" w:fill="FFFFFF"/>
        <w:spacing w:after="0" w:line="240" w:lineRule="auto"/>
        <w:rPr>
          <w:rFonts w:eastAsia="Times New Roman" w:cstheme="minorHAnsi"/>
          <w:color w:val="202124"/>
          <w:shd w:val="clear" w:color="auto" w:fill="FFFFFF"/>
        </w:rPr>
      </w:pPr>
      <w:r w:rsidRPr="00B73A0C">
        <w:rPr>
          <w:rFonts w:eastAsia="Times New Roman" w:cstheme="minorHAnsi"/>
          <w:color w:val="202124"/>
          <w:shd w:val="clear" w:color="auto" w:fill="FFFFFF"/>
        </w:rPr>
        <w:t>Is this vulnerability a true or false positive?</w:t>
      </w:r>
    </w:p>
    <w:p w14:paraId="65C38542" w14:textId="77777777" w:rsidR="009571BA" w:rsidRPr="002B2201" w:rsidRDefault="009571BA" w:rsidP="00F01EF9">
      <w:pPr>
        <w:numPr>
          <w:ilvl w:val="0"/>
          <w:numId w:val="9"/>
        </w:numPr>
        <w:shd w:val="clear" w:color="auto" w:fill="FFFFFF"/>
        <w:spacing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Could someone directly exploit this vulnerability from the internet?</w:t>
      </w:r>
    </w:p>
    <w:p w14:paraId="18DC1B7B" w14:textId="77777777" w:rsidR="009571BA" w:rsidRPr="002B2201" w:rsidRDefault="009571BA" w:rsidP="00F01EF9">
      <w:pPr>
        <w:numPr>
          <w:ilvl w:val="0"/>
          <w:numId w:val="9"/>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How difficult is it to exploit this vulnerability?</w:t>
      </w:r>
    </w:p>
    <w:p w14:paraId="4F1703BE" w14:textId="77777777" w:rsidR="009571BA" w:rsidRPr="002B2201" w:rsidRDefault="009571BA" w:rsidP="00F01EF9">
      <w:pPr>
        <w:numPr>
          <w:ilvl w:val="0"/>
          <w:numId w:val="9"/>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Is there known, published exploit code for this vulnerability?</w:t>
      </w:r>
    </w:p>
    <w:p w14:paraId="40F7637E" w14:textId="77777777" w:rsidR="009571BA" w:rsidRPr="002B2201" w:rsidRDefault="009571BA" w:rsidP="00F01EF9">
      <w:pPr>
        <w:numPr>
          <w:ilvl w:val="0"/>
          <w:numId w:val="9"/>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What would be the impact to the business if this vulnerability were exploited?</w:t>
      </w:r>
    </w:p>
    <w:p w14:paraId="6DB0BFF2" w14:textId="77777777" w:rsidR="009571BA" w:rsidRPr="002B2201" w:rsidRDefault="009571BA" w:rsidP="00F01EF9">
      <w:pPr>
        <w:numPr>
          <w:ilvl w:val="0"/>
          <w:numId w:val="9"/>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Are there any other security controls in place that reduce the likelihood and/or impact of this vulnerability being exploited?</w:t>
      </w:r>
    </w:p>
    <w:p w14:paraId="30C0ABB0" w14:textId="77777777" w:rsidR="009571BA" w:rsidRPr="002B2201" w:rsidRDefault="009571BA" w:rsidP="00F01EF9">
      <w:pPr>
        <w:numPr>
          <w:ilvl w:val="0"/>
          <w:numId w:val="9"/>
        </w:numPr>
        <w:shd w:val="clear" w:color="auto" w:fill="FFFFFF"/>
        <w:spacing w:before="100" w:beforeAutospacing="1" w:after="100" w:afterAutospacing="1" w:line="240" w:lineRule="auto"/>
        <w:ind w:left="360"/>
        <w:rPr>
          <w:rFonts w:eastAsia="Times New Roman" w:cstheme="minorHAnsi"/>
          <w:color w:val="202124"/>
          <w:shd w:val="clear" w:color="auto" w:fill="FFFFFF"/>
        </w:rPr>
      </w:pPr>
      <w:r w:rsidRPr="002B2201">
        <w:rPr>
          <w:rFonts w:eastAsia="Times New Roman" w:cstheme="minorHAnsi"/>
          <w:color w:val="202124"/>
          <w:shd w:val="clear" w:color="auto" w:fill="FFFFFF"/>
        </w:rPr>
        <w:t>How old is the vulnerability/how long has it been on the network?</w:t>
      </w:r>
    </w:p>
    <w:p w14:paraId="6A8753AE" w14:textId="77777777" w:rsidR="009571BA" w:rsidRPr="00055851" w:rsidRDefault="009571BA" w:rsidP="00ED24C7">
      <w:pPr>
        <w:pStyle w:val="Heading6"/>
        <w:rPr>
          <w:rFonts w:eastAsia="Times New Roman"/>
          <w:shd w:val="clear" w:color="auto" w:fill="FFFFFF"/>
        </w:rPr>
      </w:pPr>
      <w:r w:rsidRPr="00055851">
        <w:rPr>
          <w:rFonts w:eastAsia="Times New Roman"/>
          <w:shd w:val="clear" w:color="auto" w:fill="FFFFFF"/>
        </w:rPr>
        <w:t>Web application vulnerability scanners</w:t>
      </w:r>
    </w:p>
    <w:p w14:paraId="64A224C2" w14:textId="134685A7" w:rsidR="009571BA" w:rsidRDefault="009571BA" w:rsidP="009571BA">
      <w:pPr>
        <w:rPr>
          <w:rFonts w:eastAsia="Times New Roman" w:cstheme="minorHAnsi"/>
          <w:color w:val="202124"/>
          <w:shd w:val="clear" w:color="auto" w:fill="FFFFFF"/>
        </w:rPr>
      </w:pPr>
      <w:r>
        <w:rPr>
          <w:rFonts w:eastAsia="Times New Roman" w:cstheme="minorHAnsi"/>
          <w:color w:val="202124"/>
          <w:shd w:val="clear" w:color="auto" w:fill="FFFFFF"/>
        </w:rPr>
        <w:t>They</w:t>
      </w:r>
      <w:r w:rsidRPr="00055851">
        <w:rPr>
          <w:rFonts w:eastAsia="Times New Roman" w:cstheme="minorHAnsi"/>
          <w:color w:val="202124"/>
          <w:shd w:val="clear" w:color="auto" w:fill="FFFFFF"/>
        </w:rPr>
        <w:t xml:space="preserve"> are specialized tools </w:t>
      </w:r>
      <w:r>
        <w:rPr>
          <w:rFonts w:eastAsia="Times New Roman" w:cstheme="minorHAnsi"/>
          <w:color w:val="202124"/>
          <w:shd w:val="clear" w:color="auto" w:fill="FFFFFF"/>
        </w:rPr>
        <w:t xml:space="preserve">that </w:t>
      </w:r>
      <w:r w:rsidRPr="00055851">
        <w:rPr>
          <w:rFonts w:eastAsia="Times New Roman" w:cstheme="minorHAnsi"/>
          <w:color w:val="202124"/>
          <w:shd w:val="clear" w:color="auto" w:fill="FFFFFF"/>
        </w:rPr>
        <w:t xml:space="preserve">can find vulnerabilities in websites and other web-based applications. </w:t>
      </w:r>
      <w:r w:rsidR="00ED24C7">
        <w:rPr>
          <w:rFonts w:eastAsia="Times New Roman" w:cstheme="minorHAnsi"/>
          <w:color w:val="202124"/>
          <w:shd w:val="clear" w:color="auto" w:fill="FFFFFF"/>
        </w:rPr>
        <w:t>W</w:t>
      </w:r>
      <w:r w:rsidRPr="00055851">
        <w:rPr>
          <w:rFonts w:eastAsia="Times New Roman" w:cstheme="minorHAnsi"/>
          <w:color w:val="202124"/>
          <w:shd w:val="clear" w:color="auto" w:fill="FFFFFF"/>
        </w:rPr>
        <w:t>eb application scanners look for </w:t>
      </w:r>
      <w:hyperlink r:id="rId13" w:tgtFrame="_blank" w:history="1">
        <w:r w:rsidRPr="00055851">
          <w:rPr>
            <w:rFonts w:eastAsia="Times New Roman"/>
            <w:color w:val="202124"/>
            <w:shd w:val="clear" w:color="auto" w:fill="FFFFFF"/>
          </w:rPr>
          <w:t>common types of web flaws</w:t>
        </w:r>
      </w:hyperlink>
      <w:r w:rsidRPr="00055851">
        <w:rPr>
          <w:rFonts w:eastAsia="Times New Roman" w:cstheme="minorHAnsi"/>
          <w:color w:val="202124"/>
          <w:shd w:val="clear" w:color="auto" w:fill="FFFFFF"/>
        </w:rPr>
        <w:t> such as </w:t>
      </w:r>
      <w:hyperlink r:id="rId14" w:history="1">
        <w:r w:rsidRPr="00055851">
          <w:rPr>
            <w:rFonts w:eastAsia="Times New Roman"/>
            <w:color w:val="202124"/>
            <w:shd w:val="clear" w:color="auto" w:fill="FFFFFF"/>
          </w:rPr>
          <w:t>cross-site scripting (XSS)</w:t>
        </w:r>
      </w:hyperlink>
      <w:r w:rsidRPr="00055851">
        <w:rPr>
          <w:rFonts w:eastAsia="Times New Roman" w:cstheme="minorHAnsi"/>
          <w:color w:val="202124"/>
          <w:shd w:val="clear" w:color="auto" w:fill="FFFFFF"/>
        </w:rPr>
        <w:t>, </w:t>
      </w:r>
      <w:hyperlink r:id="rId15" w:history="1">
        <w:r w:rsidRPr="00055851">
          <w:rPr>
            <w:rFonts w:eastAsia="Times New Roman"/>
            <w:color w:val="202124"/>
            <w:shd w:val="clear" w:color="auto" w:fill="FFFFFF"/>
          </w:rPr>
          <w:t>SQL injection</w:t>
        </w:r>
      </w:hyperlink>
      <w:r w:rsidRPr="00055851">
        <w:rPr>
          <w:rFonts w:eastAsia="Times New Roman" w:cstheme="minorHAnsi"/>
          <w:color w:val="202124"/>
          <w:shd w:val="clear" w:color="auto" w:fill="FFFFFF"/>
        </w:rPr>
        <w:t>, command injection, and path traversal.</w:t>
      </w:r>
    </w:p>
    <w:p w14:paraId="3B690B8E" w14:textId="77777777" w:rsidR="009571BA" w:rsidRPr="00FF52D9" w:rsidRDefault="009571BA" w:rsidP="00ED24C7">
      <w:pPr>
        <w:pStyle w:val="Heading6"/>
      </w:pPr>
      <w:r w:rsidRPr="00FF52D9">
        <w:t>Continuous vulnerability management</w:t>
      </w:r>
      <w:r w:rsidRPr="00FF52D9">
        <w:rPr>
          <w:rStyle w:val="Strong"/>
          <w:rFonts w:asciiTheme="minorHAnsi" w:hAnsiTheme="minorHAnsi" w:cstheme="minorHAnsi"/>
          <w:b w:val="0"/>
          <w:bCs w:val="0"/>
          <w:color w:val="1E2226"/>
          <w:spacing w:val="4"/>
        </w:rPr>
        <w:t> </w:t>
      </w:r>
    </w:p>
    <w:p w14:paraId="6F32A512" w14:textId="093EDD4F" w:rsidR="009571BA" w:rsidRPr="0094619C" w:rsidRDefault="009571BA" w:rsidP="009571BA">
      <w:pPr>
        <w:pStyle w:val="NormalWeb"/>
        <w:shd w:val="clear" w:color="auto" w:fill="FFFFFF"/>
        <w:spacing w:before="0" w:beforeAutospacing="0" w:after="240" w:afterAutospacing="0"/>
        <w:rPr>
          <w:rFonts w:asciiTheme="minorHAnsi" w:hAnsiTheme="minorHAnsi" w:cstheme="minorHAnsi"/>
          <w:color w:val="16161D"/>
          <w:spacing w:val="4"/>
          <w:sz w:val="22"/>
          <w:szCs w:val="22"/>
        </w:rPr>
      </w:pPr>
      <w:r w:rsidRPr="00FF52D9">
        <w:rPr>
          <w:rFonts w:asciiTheme="minorHAnsi" w:hAnsiTheme="minorHAnsi" w:cstheme="minorHAnsi"/>
          <w:color w:val="16161D"/>
          <w:spacing w:val="4"/>
          <w:sz w:val="22"/>
          <w:szCs w:val="22"/>
        </w:rPr>
        <w:t xml:space="preserve">Periodic vulnerability scanning can </w:t>
      </w:r>
      <w:r w:rsidR="00ED24C7">
        <w:rPr>
          <w:rFonts w:asciiTheme="minorHAnsi" w:hAnsiTheme="minorHAnsi" w:cstheme="minorHAnsi"/>
          <w:color w:val="16161D"/>
          <w:spacing w:val="4"/>
          <w:sz w:val="22"/>
          <w:szCs w:val="22"/>
        </w:rPr>
        <w:t>uncover</w:t>
      </w:r>
      <w:r w:rsidRPr="00FF52D9">
        <w:rPr>
          <w:rFonts w:asciiTheme="minorHAnsi" w:hAnsiTheme="minorHAnsi" w:cstheme="minorHAnsi"/>
          <w:color w:val="16161D"/>
          <w:spacing w:val="4"/>
          <w:sz w:val="22"/>
          <w:szCs w:val="22"/>
        </w:rPr>
        <w:t xml:space="preserve"> blind spots. You must do it continuously to have an effective vulnerability management.</w:t>
      </w:r>
      <w:r>
        <w:rPr>
          <w:rFonts w:asciiTheme="minorHAnsi" w:hAnsiTheme="minorHAnsi" w:cstheme="minorHAnsi"/>
          <w:color w:val="16161D"/>
          <w:spacing w:val="4"/>
          <w:sz w:val="22"/>
          <w:szCs w:val="22"/>
        </w:rPr>
        <w:t xml:space="preserve"> </w:t>
      </w:r>
      <w:r w:rsidRPr="00FF52D9">
        <w:rPr>
          <w:rFonts w:asciiTheme="minorHAnsi" w:hAnsiTheme="minorHAnsi" w:cstheme="minorHAnsi"/>
          <w:color w:val="16161D"/>
          <w:spacing w:val="4"/>
          <w:sz w:val="22"/>
          <w:szCs w:val="22"/>
        </w:rPr>
        <w:t>However, increased scanning frequency must be accompanied by increased patching frequency to be effective. Center for Internet Security (CIS) encourages organizations to deploy automated software update tools and policies in order to ensure their systems and applications receive the latest security patches as quickly as possible.</w:t>
      </w:r>
    </w:p>
    <w:p w14:paraId="6137E3BE" w14:textId="77777777" w:rsidR="0019303C" w:rsidRDefault="0019303C" w:rsidP="00ED24C7">
      <w:pPr>
        <w:pStyle w:val="Heading5"/>
      </w:pPr>
      <w:r>
        <w:t xml:space="preserve">Threat </w:t>
      </w:r>
      <w:r w:rsidRPr="00C10B36">
        <w:t xml:space="preserve">detection </w:t>
      </w:r>
    </w:p>
    <w:p w14:paraId="10A8B6CA" w14:textId="17641564" w:rsidR="00B55637" w:rsidRPr="0091582E" w:rsidRDefault="00B55637" w:rsidP="00877409">
      <w:pPr>
        <w:pStyle w:val="p1"/>
        <w:shd w:val="clear" w:color="auto" w:fill="FEFEFE"/>
        <w:spacing w:before="0" w:beforeAutospacing="0"/>
        <w:rPr>
          <w:rFonts w:asciiTheme="minorHAnsi" w:hAnsiTheme="minorHAnsi" w:cstheme="minorHAnsi"/>
          <w:color w:val="3B454A"/>
          <w:spacing w:val="5"/>
          <w:sz w:val="22"/>
          <w:szCs w:val="22"/>
        </w:rPr>
      </w:pPr>
      <w:r w:rsidRPr="0091582E">
        <w:rPr>
          <w:rFonts w:asciiTheme="minorHAnsi" w:hAnsiTheme="minorHAnsi" w:cstheme="minorHAnsi"/>
          <w:color w:val="3B454A"/>
          <w:spacing w:val="5"/>
          <w:sz w:val="22"/>
          <w:szCs w:val="22"/>
        </w:rPr>
        <w:t xml:space="preserve">Threat detection is the practice of analyzing the entirety of a security ecosystem to identify any malicious activity that could compromise the network. If a threat is detected, then mitigation efforts must be enacted to properly neutralize the threat before it can </w:t>
      </w:r>
      <w:r w:rsidR="00642538">
        <w:rPr>
          <w:rFonts w:asciiTheme="minorHAnsi" w:hAnsiTheme="minorHAnsi" w:cstheme="minorHAnsi"/>
          <w:color w:val="3B454A"/>
          <w:spacing w:val="5"/>
          <w:sz w:val="22"/>
          <w:szCs w:val="22"/>
        </w:rPr>
        <w:t>cause any harm</w:t>
      </w:r>
      <w:r w:rsidRPr="0091582E">
        <w:rPr>
          <w:rFonts w:asciiTheme="minorHAnsi" w:hAnsiTheme="minorHAnsi" w:cstheme="minorHAnsi"/>
          <w:color w:val="3B454A"/>
          <w:spacing w:val="5"/>
          <w:sz w:val="22"/>
          <w:szCs w:val="22"/>
        </w:rPr>
        <w:t>.</w:t>
      </w:r>
    </w:p>
    <w:p w14:paraId="33790B9F" w14:textId="77777777" w:rsidR="00B55637" w:rsidRPr="0099287A" w:rsidRDefault="00B55637" w:rsidP="00B55637">
      <w:pPr>
        <w:pStyle w:val="body"/>
        <w:shd w:val="clear" w:color="auto" w:fill="FEFEFE"/>
        <w:rPr>
          <w:rFonts w:asciiTheme="minorHAnsi" w:hAnsiTheme="minorHAnsi" w:cstheme="minorHAnsi"/>
          <w:i/>
          <w:iCs/>
          <w:color w:val="3B454A"/>
          <w:spacing w:val="5"/>
          <w:sz w:val="22"/>
          <w:szCs w:val="22"/>
        </w:rPr>
      </w:pPr>
      <w:r w:rsidRPr="0099287A">
        <w:rPr>
          <w:rFonts w:asciiTheme="minorHAnsi" w:hAnsiTheme="minorHAnsi" w:cstheme="minorHAnsi"/>
          <w:i/>
          <w:iCs/>
          <w:color w:val="16161D"/>
          <w:spacing w:val="4"/>
          <w:sz w:val="22"/>
          <w:szCs w:val="22"/>
        </w:rPr>
        <w:t>Security is a continuous process, and nothing is guaranteed.</w:t>
      </w:r>
    </w:p>
    <w:p w14:paraId="45BF9AFE" w14:textId="6217B05C" w:rsidR="00B55637" w:rsidRDefault="00B55637" w:rsidP="00B55637">
      <w:pPr>
        <w:pStyle w:val="body"/>
        <w:shd w:val="clear" w:color="auto" w:fill="FEFEFE"/>
        <w:rPr>
          <w:rFonts w:asciiTheme="minorHAnsi" w:hAnsiTheme="minorHAnsi" w:cstheme="minorHAnsi"/>
          <w:color w:val="3B454A"/>
          <w:spacing w:val="5"/>
          <w:sz w:val="22"/>
          <w:szCs w:val="22"/>
        </w:rPr>
      </w:pPr>
      <w:r>
        <w:rPr>
          <w:rFonts w:asciiTheme="minorHAnsi" w:hAnsiTheme="minorHAnsi" w:cstheme="minorHAnsi"/>
          <w:color w:val="3B454A"/>
          <w:spacing w:val="5"/>
          <w:sz w:val="22"/>
          <w:szCs w:val="22"/>
        </w:rPr>
        <w:t>T</w:t>
      </w:r>
      <w:r w:rsidRPr="0091582E">
        <w:rPr>
          <w:rFonts w:asciiTheme="minorHAnsi" w:hAnsiTheme="minorHAnsi" w:cstheme="minorHAnsi"/>
          <w:color w:val="3B454A"/>
          <w:spacing w:val="5"/>
          <w:sz w:val="22"/>
          <w:szCs w:val="22"/>
        </w:rPr>
        <w:t xml:space="preserve">he concept of threat detection is multifaceted. Even the best security programs must plan for worst-case scenarios, </w:t>
      </w:r>
      <w:r w:rsidR="00642538">
        <w:rPr>
          <w:rFonts w:asciiTheme="minorHAnsi" w:hAnsiTheme="minorHAnsi" w:cstheme="minorHAnsi"/>
          <w:color w:val="3B454A"/>
          <w:spacing w:val="5"/>
          <w:sz w:val="22"/>
          <w:szCs w:val="22"/>
        </w:rPr>
        <w:t xml:space="preserve">e.g., </w:t>
      </w:r>
      <w:r w:rsidRPr="0091582E">
        <w:rPr>
          <w:rFonts w:asciiTheme="minorHAnsi" w:hAnsiTheme="minorHAnsi" w:cstheme="minorHAnsi"/>
          <w:color w:val="3B454A"/>
          <w:spacing w:val="5"/>
          <w:sz w:val="22"/>
          <w:szCs w:val="22"/>
        </w:rPr>
        <w:t>when someone or something has slipped past their defensive and preventative technologies and becomes a threat.</w:t>
      </w:r>
    </w:p>
    <w:p w14:paraId="62A9E002" w14:textId="47A577F6" w:rsidR="00B55637" w:rsidRPr="0091582E" w:rsidRDefault="00B55637" w:rsidP="00B55637">
      <w:pPr>
        <w:pStyle w:val="body"/>
        <w:shd w:val="clear" w:color="auto" w:fill="FEFEFE"/>
        <w:rPr>
          <w:rFonts w:asciiTheme="minorHAnsi" w:hAnsiTheme="minorHAnsi" w:cstheme="minorHAnsi"/>
          <w:color w:val="3B454A"/>
          <w:spacing w:val="5"/>
          <w:sz w:val="22"/>
          <w:szCs w:val="22"/>
        </w:rPr>
      </w:pPr>
      <w:r w:rsidRPr="0091582E">
        <w:rPr>
          <w:rFonts w:asciiTheme="minorHAnsi" w:hAnsiTheme="minorHAnsi" w:cstheme="minorHAnsi"/>
          <w:color w:val="3B454A"/>
          <w:spacing w:val="5"/>
          <w:sz w:val="22"/>
          <w:szCs w:val="22"/>
        </w:rPr>
        <w:t xml:space="preserve">When it comes to detecting and mitigating threats, speed is crucial. </w:t>
      </w:r>
      <w:r>
        <w:rPr>
          <w:rFonts w:asciiTheme="minorHAnsi" w:hAnsiTheme="minorHAnsi" w:cstheme="minorHAnsi"/>
          <w:color w:val="3B454A"/>
          <w:spacing w:val="5"/>
          <w:sz w:val="22"/>
          <w:szCs w:val="22"/>
        </w:rPr>
        <w:t>You</w:t>
      </w:r>
      <w:r w:rsidRPr="0091582E">
        <w:rPr>
          <w:rFonts w:asciiTheme="minorHAnsi" w:hAnsiTheme="minorHAnsi" w:cstheme="minorHAnsi"/>
          <w:color w:val="3B454A"/>
          <w:spacing w:val="5"/>
          <w:sz w:val="22"/>
          <w:szCs w:val="22"/>
        </w:rPr>
        <w:t xml:space="preserve"> must be able to detect threats quickly and efficiently </w:t>
      </w:r>
      <w:r>
        <w:rPr>
          <w:rFonts w:asciiTheme="minorHAnsi" w:hAnsiTheme="minorHAnsi" w:cstheme="minorHAnsi"/>
          <w:color w:val="3B454A"/>
          <w:spacing w:val="5"/>
          <w:sz w:val="22"/>
          <w:szCs w:val="22"/>
        </w:rPr>
        <w:t>to stem any further harm/loss of your assets</w:t>
      </w:r>
      <w:r w:rsidRPr="0091582E">
        <w:rPr>
          <w:rFonts w:asciiTheme="minorHAnsi" w:hAnsiTheme="minorHAnsi" w:cstheme="minorHAnsi"/>
          <w:color w:val="3B454A"/>
          <w:spacing w:val="5"/>
          <w:sz w:val="22"/>
          <w:szCs w:val="22"/>
        </w:rPr>
        <w:t xml:space="preserve">. A business’s defensive programs can ideally stop </w:t>
      </w:r>
      <w:r w:rsidR="00AC3809">
        <w:rPr>
          <w:rFonts w:asciiTheme="minorHAnsi" w:hAnsiTheme="minorHAnsi" w:cstheme="minorHAnsi"/>
          <w:color w:val="3B454A"/>
          <w:spacing w:val="5"/>
          <w:sz w:val="22"/>
          <w:szCs w:val="22"/>
        </w:rPr>
        <w:t>most</w:t>
      </w:r>
      <w:r w:rsidRPr="0091582E">
        <w:rPr>
          <w:rFonts w:asciiTheme="minorHAnsi" w:hAnsiTheme="minorHAnsi" w:cstheme="minorHAnsi"/>
          <w:color w:val="3B454A"/>
          <w:spacing w:val="5"/>
          <w:sz w:val="22"/>
          <w:szCs w:val="22"/>
        </w:rPr>
        <w:t xml:space="preserve"> of threats, because often they've been seen before</w:t>
      </w:r>
      <w:r>
        <w:rPr>
          <w:rFonts w:asciiTheme="minorHAnsi" w:hAnsiTheme="minorHAnsi" w:cstheme="minorHAnsi"/>
          <w:color w:val="3B454A"/>
          <w:spacing w:val="5"/>
          <w:sz w:val="22"/>
          <w:szCs w:val="22"/>
        </w:rPr>
        <w:t xml:space="preserve">, </w:t>
      </w:r>
      <w:r w:rsidRPr="0091582E">
        <w:rPr>
          <w:rFonts w:asciiTheme="minorHAnsi" w:hAnsiTheme="minorHAnsi" w:cstheme="minorHAnsi"/>
          <w:color w:val="3B454A"/>
          <w:spacing w:val="5"/>
          <w:sz w:val="22"/>
          <w:szCs w:val="22"/>
        </w:rPr>
        <w:t>known</w:t>
      </w:r>
      <w:r>
        <w:rPr>
          <w:rFonts w:asciiTheme="minorHAnsi" w:hAnsiTheme="minorHAnsi" w:cstheme="minorHAnsi"/>
          <w:color w:val="3B454A"/>
          <w:spacing w:val="5"/>
          <w:sz w:val="22"/>
          <w:szCs w:val="22"/>
        </w:rPr>
        <w:t xml:space="preserve"> </w:t>
      </w:r>
      <w:r w:rsidRPr="0091582E">
        <w:rPr>
          <w:rFonts w:asciiTheme="minorHAnsi" w:hAnsiTheme="minorHAnsi" w:cstheme="minorHAnsi"/>
          <w:color w:val="3B454A"/>
          <w:spacing w:val="5"/>
          <w:sz w:val="22"/>
          <w:szCs w:val="22"/>
        </w:rPr>
        <w:t xml:space="preserve">threats. </w:t>
      </w:r>
      <w:r>
        <w:rPr>
          <w:rFonts w:asciiTheme="minorHAnsi" w:hAnsiTheme="minorHAnsi" w:cstheme="minorHAnsi"/>
          <w:color w:val="3B454A"/>
          <w:spacing w:val="5"/>
          <w:sz w:val="22"/>
          <w:szCs w:val="22"/>
        </w:rPr>
        <w:t>T</w:t>
      </w:r>
      <w:r w:rsidRPr="0091582E">
        <w:rPr>
          <w:rFonts w:asciiTheme="minorHAnsi" w:hAnsiTheme="minorHAnsi" w:cstheme="minorHAnsi"/>
          <w:color w:val="3B454A"/>
          <w:spacing w:val="5"/>
          <w:sz w:val="22"/>
          <w:szCs w:val="22"/>
        </w:rPr>
        <w:t xml:space="preserve">here are </w:t>
      </w:r>
      <w:r>
        <w:rPr>
          <w:rFonts w:asciiTheme="minorHAnsi" w:hAnsiTheme="minorHAnsi" w:cstheme="minorHAnsi"/>
          <w:color w:val="3B454A"/>
          <w:spacing w:val="5"/>
          <w:sz w:val="22"/>
          <w:szCs w:val="22"/>
        </w:rPr>
        <w:t xml:space="preserve">also </w:t>
      </w:r>
      <w:r w:rsidRPr="0091582E">
        <w:rPr>
          <w:rFonts w:asciiTheme="minorHAnsi" w:hAnsiTheme="minorHAnsi" w:cstheme="minorHAnsi"/>
          <w:color w:val="3B454A"/>
          <w:spacing w:val="5"/>
          <w:sz w:val="22"/>
          <w:szCs w:val="22"/>
        </w:rPr>
        <w:t>unknown threats that an organization aims to detect. This means the attacker is using brand-new methods or technologies</w:t>
      </w:r>
      <w:r w:rsidR="00AC3809">
        <w:rPr>
          <w:rFonts w:asciiTheme="minorHAnsi" w:hAnsiTheme="minorHAnsi" w:cstheme="minorHAnsi"/>
          <w:color w:val="3B454A"/>
          <w:spacing w:val="5"/>
          <w:sz w:val="22"/>
          <w:szCs w:val="22"/>
        </w:rPr>
        <w:t xml:space="preserve"> never seen before</w:t>
      </w:r>
      <w:r w:rsidRPr="0091582E">
        <w:rPr>
          <w:rFonts w:asciiTheme="minorHAnsi" w:hAnsiTheme="minorHAnsi" w:cstheme="minorHAnsi"/>
          <w:color w:val="3B454A"/>
          <w:spacing w:val="5"/>
          <w:sz w:val="22"/>
          <w:szCs w:val="22"/>
        </w:rPr>
        <w:t>.</w:t>
      </w:r>
    </w:p>
    <w:p w14:paraId="2A038F7C" w14:textId="5F37E268" w:rsidR="00B55637" w:rsidRDefault="00E337E5" w:rsidP="00B55637">
      <w:pPr>
        <w:pStyle w:val="body"/>
        <w:shd w:val="clear" w:color="auto" w:fill="FEFEFE"/>
        <w:rPr>
          <w:rFonts w:asciiTheme="minorHAnsi" w:hAnsiTheme="minorHAnsi" w:cstheme="minorHAnsi"/>
          <w:color w:val="3B454A"/>
          <w:spacing w:val="5"/>
          <w:sz w:val="22"/>
          <w:szCs w:val="22"/>
        </w:rPr>
      </w:pPr>
      <w:r>
        <w:rPr>
          <w:rFonts w:asciiTheme="minorHAnsi" w:hAnsiTheme="minorHAnsi" w:cstheme="minorHAnsi"/>
          <w:color w:val="3B454A"/>
          <w:spacing w:val="5"/>
          <w:sz w:val="22"/>
          <w:szCs w:val="22"/>
        </w:rPr>
        <w:t>K</w:t>
      </w:r>
      <w:r w:rsidR="00B55637" w:rsidRPr="0091582E">
        <w:rPr>
          <w:rFonts w:asciiTheme="minorHAnsi" w:hAnsiTheme="minorHAnsi" w:cstheme="minorHAnsi"/>
          <w:color w:val="3B454A"/>
          <w:spacing w:val="5"/>
          <w:sz w:val="22"/>
          <w:szCs w:val="22"/>
        </w:rPr>
        <w:t xml:space="preserve">nown and unknown threats </w:t>
      </w:r>
      <w:r>
        <w:rPr>
          <w:rFonts w:asciiTheme="minorHAnsi" w:hAnsiTheme="minorHAnsi" w:cstheme="minorHAnsi"/>
          <w:color w:val="3B454A"/>
          <w:spacing w:val="5"/>
          <w:sz w:val="22"/>
          <w:szCs w:val="22"/>
        </w:rPr>
        <w:t xml:space="preserve">must be actively pursued </w:t>
      </w:r>
      <w:r w:rsidR="00B55637" w:rsidRPr="0091582E">
        <w:rPr>
          <w:rFonts w:asciiTheme="minorHAnsi" w:hAnsiTheme="minorHAnsi" w:cstheme="minorHAnsi"/>
          <w:color w:val="3B454A"/>
          <w:spacing w:val="5"/>
          <w:sz w:val="22"/>
          <w:szCs w:val="22"/>
        </w:rPr>
        <w:t xml:space="preserve">in </w:t>
      </w:r>
      <w:r>
        <w:rPr>
          <w:rFonts w:asciiTheme="minorHAnsi" w:hAnsiTheme="minorHAnsi" w:cstheme="minorHAnsi"/>
          <w:color w:val="3B454A"/>
          <w:spacing w:val="5"/>
          <w:sz w:val="22"/>
          <w:szCs w:val="22"/>
        </w:rPr>
        <w:t>your</w:t>
      </w:r>
      <w:r w:rsidR="00B55637" w:rsidRPr="0091582E">
        <w:rPr>
          <w:rFonts w:asciiTheme="minorHAnsi" w:hAnsiTheme="minorHAnsi" w:cstheme="minorHAnsi"/>
          <w:color w:val="3B454A"/>
          <w:spacing w:val="5"/>
          <w:sz w:val="22"/>
          <w:szCs w:val="22"/>
        </w:rPr>
        <w:t xml:space="preserve"> environment.</w:t>
      </w:r>
    </w:p>
    <w:p w14:paraId="65A44AF5" w14:textId="77777777" w:rsidR="00B55637" w:rsidRPr="00E74045" w:rsidRDefault="00B55637" w:rsidP="00AC3809">
      <w:pPr>
        <w:pStyle w:val="Heading5"/>
      </w:pPr>
      <w:r w:rsidRPr="00E74045">
        <w:t>Leveraging threat intelligence</w:t>
      </w:r>
    </w:p>
    <w:p w14:paraId="6ADC7AB5" w14:textId="0064E538" w:rsidR="00B55637" w:rsidRDefault="00B55637" w:rsidP="00B55637">
      <w:pPr>
        <w:pStyle w:val="body"/>
        <w:shd w:val="clear" w:color="auto" w:fill="FEFEFE"/>
        <w:spacing w:before="0" w:beforeAutospacing="0"/>
        <w:rPr>
          <w:rFonts w:asciiTheme="minorHAnsi" w:hAnsiTheme="minorHAnsi" w:cstheme="minorHAnsi"/>
          <w:color w:val="3B454A"/>
          <w:spacing w:val="5"/>
          <w:sz w:val="22"/>
          <w:szCs w:val="22"/>
        </w:rPr>
      </w:pPr>
      <w:r>
        <w:rPr>
          <w:rFonts w:asciiTheme="minorHAnsi" w:hAnsiTheme="minorHAnsi" w:cstheme="minorHAnsi"/>
          <w:color w:val="3B454A"/>
          <w:spacing w:val="5"/>
          <w:sz w:val="22"/>
          <w:szCs w:val="22"/>
        </w:rPr>
        <w:t>It</w:t>
      </w:r>
      <w:r w:rsidRPr="00572DBE">
        <w:rPr>
          <w:rFonts w:asciiTheme="minorHAnsi" w:hAnsiTheme="minorHAnsi" w:cstheme="minorHAnsi"/>
          <w:color w:val="3B454A"/>
          <w:spacing w:val="5"/>
          <w:sz w:val="22"/>
          <w:szCs w:val="22"/>
        </w:rPr>
        <w:t xml:space="preserve"> is a way of looking at signature data from previously </w:t>
      </w:r>
      <w:r>
        <w:rPr>
          <w:rFonts w:asciiTheme="minorHAnsi" w:hAnsiTheme="minorHAnsi" w:cstheme="minorHAnsi"/>
          <w:color w:val="3B454A"/>
          <w:spacing w:val="5"/>
          <w:sz w:val="22"/>
          <w:szCs w:val="22"/>
        </w:rPr>
        <w:t>known</w:t>
      </w:r>
      <w:r w:rsidRPr="00572DBE">
        <w:rPr>
          <w:rFonts w:asciiTheme="minorHAnsi" w:hAnsiTheme="minorHAnsi" w:cstheme="minorHAnsi"/>
          <w:color w:val="3B454A"/>
          <w:spacing w:val="5"/>
          <w:sz w:val="22"/>
          <w:szCs w:val="22"/>
        </w:rPr>
        <w:t xml:space="preserve"> attacks and comparing it to enterprise data to identify threats. </w:t>
      </w:r>
      <w:r>
        <w:rPr>
          <w:rFonts w:asciiTheme="minorHAnsi" w:hAnsiTheme="minorHAnsi" w:cstheme="minorHAnsi"/>
          <w:color w:val="3B454A"/>
          <w:spacing w:val="5"/>
          <w:sz w:val="22"/>
          <w:szCs w:val="22"/>
        </w:rPr>
        <w:t xml:space="preserve">It </w:t>
      </w:r>
      <w:r w:rsidR="00AC3809">
        <w:rPr>
          <w:rFonts w:asciiTheme="minorHAnsi" w:hAnsiTheme="minorHAnsi" w:cstheme="minorHAnsi"/>
          <w:color w:val="3B454A"/>
          <w:spacing w:val="5"/>
          <w:sz w:val="22"/>
          <w:szCs w:val="22"/>
        </w:rPr>
        <w:t xml:space="preserve">only </w:t>
      </w:r>
      <w:r>
        <w:rPr>
          <w:rFonts w:asciiTheme="minorHAnsi" w:hAnsiTheme="minorHAnsi" w:cstheme="minorHAnsi"/>
          <w:color w:val="3B454A"/>
          <w:spacing w:val="5"/>
          <w:sz w:val="22"/>
          <w:szCs w:val="22"/>
        </w:rPr>
        <w:t>works for</w:t>
      </w:r>
      <w:r w:rsidRPr="00572DBE">
        <w:rPr>
          <w:rFonts w:asciiTheme="minorHAnsi" w:hAnsiTheme="minorHAnsi" w:cstheme="minorHAnsi"/>
          <w:color w:val="3B454A"/>
          <w:spacing w:val="5"/>
          <w:sz w:val="22"/>
          <w:szCs w:val="22"/>
        </w:rPr>
        <w:t xml:space="preserve"> known threats. </w:t>
      </w:r>
    </w:p>
    <w:p w14:paraId="275C6C90" w14:textId="77777777" w:rsidR="00B55637" w:rsidRPr="00D05CFF" w:rsidRDefault="00B55637" w:rsidP="00AC3809">
      <w:pPr>
        <w:pStyle w:val="Heading6"/>
      </w:pPr>
      <w:r w:rsidRPr="00E74045">
        <w:lastRenderedPageBreak/>
        <w:t>Analyzing user and attacker behavior analytics</w:t>
      </w:r>
    </w:p>
    <w:p w14:paraId="1FBD9F10" w14:textId="77777777" w:rsidR="00B55637" w:rsidRDefault="00B55637" w:rsidP="00AC3809">
      <w:pPr>
        <w:pStyle w:val="body"/>
        <w:shd w:val="clear" w:color="auto" w:fill="FEFEFE"/>
        <w:spacing w:before="0" w:beforeAutospacing="0" w:after="240" w:afterAutospacing="0"/>
        <w:rPr>
          <w:rFonts w:asciiTheme="minorHAnsi" w:hAnsiTheme="minorHAnsi" w:cstheme="minorHAnsi"/>
          <w:color w:val="16161D"/>
          <w:spacing w:val="4"/>
          <w:sz w:val="22"/>
          <w:szCs w:val="22"/>
        </w:rPr>
      </w:pPr>
      <w:r w:rsidRPr="00D05CFF">
        <w:rPr>
          <w:rFonts w:asciiTheme="minorHAnsi" w:hAnsiTheme="minorHAnsi" w:cstheme="minorHAnsi"/>
          <w:color w:val="16161D"/>
          <w:spacing w:val="4"/>
          <w:sz w:val="22"/>
          <w:szCs w:val="22"/>
        </w:rPr>
        <w:t xml:space="preserve">With user behavior analytics, </w:t>
      </w:r>
      <w:r>
        <w:rPr>
          <w:rFonts w:asciiTheme="minorHAnsi" w:hAnsiTheme="minorHAnsi" w:cstheme="minorHAnsi"/>
          <w:color w:val="16161D"/>
          <w:spacing w:val="4"/>
          <w:sz w:val="22"/>
          <w:szCs w:val="22"/>
        </w:rPr>
        <w:t>you can</w:t>
      </w:r>
      <w:r w:rsidRPr="00D05CFF">
        <w:rPr>
          <w:rFonts w:asciiTheme="minorHAnsi" w:hAnsiTheme="minorHAnsi" w:cstheme="minorHAnsi"/>
          <w:color w:val="16161D"/>
          <w:spacing w:val="4"/>
          <w:sz w:val="22"/>
          <w:szCs w:val="22"/>
        </w:rPr>
        <w:t xml:space="preserve"> gain a baseline understanding of what normal behavior for an employee would be: what kind of data they access, what times they log on, and where they are physically located. That way, a sudden outlier in behavior</w:t>
      </w:r>
      <w:r>
        <w:rPr>
          <w:rFonts w:asciiTheme="minorHAnsi" w:hAnsiTheme="minorHAnsi" w:cstheme="minorHAnsi"/>
          <w:color w:val="16161D"/>
          <w:spacing w:val="4"/>
          <w:sz w:val="22"/>
          <w:szCs w:val="22"/>
        </w:rPr>
        <w:t xml:space="preserve"> </w:t>
      </w:r>
      <w:r w:rsidRPr="00D05CFF">
        <w:rPr>
          <w:rFonts w:asciiTheme="minorHAnsi" w:hAnsiTheme="minorHAnsi" w:cstheme="minorHAnsi"/>
          <w:color w:val="16161D"/>
          <w:spacing w:val="4"/>
          <w:sz w:val="22"/>
          <w:szCs w:val="22"/>
        </w:rPr>
        <w:t>stands out as unusual behavior and something a security analyst may need to investigate</w:t>
      </w:r>
      <w:r>
        <w:rPr>
          <w:rFonts w:asciiTheme="minorHAnsi" w:hAnsiTheme="minorHAnsi" w:cstheme="minorHAnsi"/>
          <w:color w:val="16161D"/>
          <w:spacing w:val="4"/>
          <w:sz w:val="22"/>
          <w:szCs w:val="22"/>
        </w:rPr>
        <w:t>.</w:t>
      </w:r>
    </w:p>
    <w:p w14:paraId="3DC1B8AD" w14:textId="77777777" w:rsidR="00B55637" w:rsidRPr="00E74045" w:rsidRDefault="00B55637" w:rsidP="00AC3809">
      <w:pPr>
        <w:pStyle w:val="Heading6"/>
      </w:pPr>
      <w:r w:rsidRPr="00E74045">
        <w:t>Setting intruder traps</w:t>
      </w:r>
    </w:p>
    <w:p w14:paraId="4BD6A85A" w14:textId="375BB2E5" w:rsidR="00B55637" w:rsidRDefault="00B55637" w:rsidP="00AC3809">
      <w:pPr>
        <w:pStyle w:val="body"/>
        <w:shd w:val="clear" w:color="auto" w:fill="FEFEFE"/>
        <w:spacing w:before="0" w:beforeAutospacing="0" w:after="240" w:afterAutospacing="0"/>
        <w:rPr>
          <w:rFonts w:asciiTheme="minorHAnsi" w:hAnsiTheme="minorHAnsi" w:cstheme="minorHAnsi"/>
          <w:color w:val="16161D"/>
          <w:spacing w:val="4"/>
          <w:sz w:val="22"/>
          <w:szCs w:val="22"/>
        </w:rPr>
      </w:pPr>
      <w:r>
        <w:rPr>
          <w:rFonts w:asciiTheme="minorHAnsi" w:hAnsiTheme="minorHAnsi" w:cstheme="minorHAnsi"/>
          <w:color w:val="16161D"/>
          <w:spacing w:val="4"/>
          <w:sz w:val="22"/>
          <w:szCs w:val="22"/>
        </w:rPr>
        <w:t>It is the concept of</w:t>
      </w:r>
      <w:r w:rsidRPr="00D05CFF">
        <w:rPr>
          <w:rFonts w:asciiTheme="minorHAnsi" w:hAnsiTheme="minorHAnsi" w:cstheme="minorHAnsi"/>
          <w:color w:val="16161D"/>
          <w:spacing w:val="4"/>
          <w:sz w:val="22"/>
          <w:szCs w:val="22"/>
        </w:rPr>
        <w:t xml:space="preserve"> </w:t>
      </w:r>
      <w:r>
        <w:rPr>
          <w:rFonts w:asciiTheme="minorHAnsi" w:hAnsiTheme="minorHAnsi" w:cstheme="minorHAnsi"/>
          <w:color w:val="16161D"/>
          <w:spacing w:val="4"/>
          <w:sz w:val="22"/>
          <w:szCs w:val="22"/>
        </w:rPr>
        <w:t>lur</w:t>
      </w:r>
      <w:r w:rsidR="00B24909">
        <w:rPr>
          <w:rFonts w:asciiTheme="minorHAnsi" w:hAnsiTheme="minorHAnsi" w:cstheme="minorHAnsi"/>
          <w:color w:val="16161D"/>
          <w:spacing w:val="4"/>
          <w:sz w:val="22"/>
          <w:szCs w:val="22"/>
        </w:rPr>
        <w:t>ing</w:t>
      </w:r>
      <w:r>
        <w:rPr>
          <w:rFonts w:asciiTheme="minorHAnsi" w:hAnsiTheme="minorHAnsi" w:cstheme="minorHAnsi"/>
          <w:color w:val="16161D"/>
          <w:spacing w:val="4"/>
          <w:sz w:val="22"/>
          <w:szCs w:val="22"/>
        </w:rPr>
        <w:t xml:space="preserve"> the attacker</w:t>
      </w:r>
      <w:r w:rsidRPr="00D05CFF">
        <w:rPr>
          <w:rFonts w:asciiTheme="minorHAnsi" w:hAnsiTheme="minorHAnsi" w:cstheme="minorHAnsi"/>
          <w:color w:val="16161D"/>
          <w:spacing w:val="4"/>
          <w:sz w:val="22"/>
          <w:szCs w:val="22"/>
        </w:rPr>
        <w:t xml:space="preserve">. </w:t>
      </w:r>
      <w:r>
        <w:rPr>
          <w:rFonts w:asciiTheme="minorHAnsi" w:hAnsiTheme="minorHAnsi" w:cstheme="minorHAnsi"/>
          <w:color w:val="16161D"/>
          <w:spacing w:val="4"/>
          <w:sz w:val="22"/>
          <w:szCs w:val="22"/>
        </w:rPr>
        <w:t>A</w:t>
      </w:r>
      <w:r w:rsidRPr="00D05CFF">
        <w:rPr>
          <w:rFonts w:asciiTheme="minorHAnsi" w:hAnsiTheme="minorHAnsi" w:cstheme="minorHAnsi"/>
          <w:color w:val="16161D"/>
          <w:spacing w:val="4"/>
          <w:sz w:val="22"/>
          <w:szCs w:val="22"/>
        </w:rPr>
        <w:t xml:space="preserve">n intruder trap could include a honeypot target that may seem to </w:t>
      </w:r>
      <w:r>
        <w:rPr>
          <w:rFonts w:asciiTheme="minorHAnsi" w:hAnsiTheme="minorHAnsi" w:cstheme="minorHAnsi"/>
          <w:color w:val="16161D"/>
          <w:spacing w:val="4"/>
          <w:sz w:val="22"/>
          <w:szCs w:val="22"/>
        </w:rPr>
        <w:t>host</w:t>
      </w:r>
      <w:r w:rsidRPr="00D05CFF">
        <w:rPr>
          <w:rFonts w:asciiTheme="minorHAnsi" w:hAnsiTheme="minorHAnsi" w:cstheme="minorHAnsi"/>
          <w:color w:val="16161D"/>
          <w:spacing w:val="4"/>
          <w:sz w:val="22"/>
          <w:szCs w:val="22"/>
        </w:rPr>
        <w:t xml:space="preserve"> network services</w:t>
      </w:r>
      <w:r>
        <w:rPr>
          <w:rFonts w:asciiTheme="minorHAnsi" w:hAnsiTheme="minorHAnsi" w:cstheme="minorHAnsi"/>
          <w:color w:val="16161D"/>
          <w:spacing w:val="4"/>
          <w:sz w:val="22"/>
          <w:szCs w:val="22"/>
        </w:rPr>
        <w:t xml:space="preserve">, </w:t>
      </w:r>
      <w:r w:rsidRPr="00D05CFF">
        <w:rPr>
          <w:rFonts w:asciiTheme="minorHAnsi" w:hAnsiTheme="minorHAnsi" w:cstheme="minorHAnsi"/>
          <w:color w:val="16161D"/>
          <w:spacing w:val="4"/>
          <w:sz w:val="22"/>
          <w:szCs w:val="22"/>
        </w:rPr>
        <w:t>or “honey credentials” that appear to have user privileges</w:t>
      </w:r>
      <w:r>
        <w:rPr>
          <w:rFonts w:asciiTheme="minorHAnsi" w:hAnsiTheme="minorHAnsi" w:cstheme="minorHAnsi"/>
          <w:color w:val="16161D"/>
          <w:spacing w:val="4"/>
          <w:sz w:val="22"/>
          <w:szCs w:val="22"/>
        </w:rPr>
        <w:t xml:space="preserve"> needed </w:t>
      </w:r>
      <w:r w:rsidRPr="00D05CFF">
        <w:rPr>
          <w:rFonts w:asciiTheme="minorHAnsi" w:hAnsiTheme="minorHAnsi" w:cstheme="minorHAnsi"/>
          <w:color w:val="16161D"/>
          <w:spacing w:val="4"/>
          <w:sz w:val="22"/>
          <w:szCs w:val="22"/>
        </w:rPr>
        <w:t xml:space="preserve">to gain access to sensitive systems or data. When an attacker </w:t>
      </w:r>
      <w:r>
        <w:rPr>
          <w:rFonts w:asciiTheme="minorHAnsi" w:hAnsiTheme="minorHAnsi" w:cstheme="minorHAnsi"/>
          <w:color w:val="16161D"/>
          <w:spacing w:val="4"/>
          <w:sz w:val="22"/>
          <w:szCs w:val="22"/>
        </w:rPr>
        <w:t>takes the</w:t>
      </w:r>
      <w:r w:rsidRPr="00D05CFF">
        <w:rPr>
          <w:rFonts w:asciiTheme="minorHAnsi" w:hAnsiTheme="minorHAnsi" w:cstheme="minorHAnsi"/>
          <w:color w:val="16161D"/>
          <w:spacing w:val="4"/>
          <w:sz w:val="22"/>
          <w:szCs w:val="22"/>
        </w:rPr>
        <w:t xml:space="preserve"> bait, it triggers an alert so the security team know</w:t>
      </w:r>
      <w:r>
        <w:rPr>
          <w:rFonts w:asciiTheme="minorHAnsi" w:hAnsiTheme="minorHAnsi" w:cstheme="minorHAnsi"/>
          <w:color w:val="16161D"/>
          <w:spacing w:val="4"/>
          <w:sz w:val="22"/>
          <w:szCs w:val="22"/>
        </w:rPr>
        <w:t>s</w:t>
      </w:r>
      <w:r w:rsidRPr="00D05CFF">
        <w:rPr>
          <w:rFonts w:asciiTheme="minorHAnsi" w:hAnsiTheme="minorHAnsi" w:cstheme="minorHAnsi"/>
          <w:color w:val="16161D"/>
          <w:spacing w:val="4"/>
          <w:sz w:val="22"/>
          <w:szCs w:val="22"/>
        </w:rPr>
        <w:t xml:space="preserve"> there is suspicious activity in the network that should be investigated.</w:t>
      </w:r>
    </w:p>
    <w:p w14:paraId="3B4A70F5" w14:textId="77777777" w:rsidR="00B55637" w:rsidRPr="00E74045" w:rsidRDefault="00B55637" w:rsidP="00AC3809">
      <w:pPr>
        <w:pStyle w:val="Heading6"/>
      </w:pPr>
      <w:r w:rsidRPr="00E74045">
        <w:t>Conducting threat hunts</w:t>
      </w:r>
    </w:p>
    <w:p w14:paraId="31DC3F32" w14:textId="77777777" w:rsidR="00B55637" w:rsidRDefault="00B55637" w:rsidP="00B55637">
      <w:pPr>
        <w:pStyle w:val="body"/>
        <w:shd w:val="clear" w:color="auto" w:fill="FEFEFE"/>
        <w:spacing w:before="0" w:beforeAutospacing="0" w:after="0"/>
        <w:rPr>
          <w:rFonts w:asciiTheme="minorHAnsi" w:hAnsiTheme="minorHAnsi" w:cstheme="minorHAnsi"/>
          <w:color w:val="16161D"/>
          <w:spacing w:val="4"/>
          <w:sz w:val="22"/>
          <w:szCs w:val="22"/>
        </w:rPr>
      </w:pPr>
      <w:r>
        <w:rPr>
          <w:rFonts w:asciiTheme="minorHAnsi" w:hAnsiTheme="minorHAnsi" w:cstheme="minorHAnsi"/>
          <w:color w:val="16161D"/>
          <w:spacing w:val="4"/>
          <w:sz w:val="22"/>
          <w:szCs w:val="22"/>
        </w:rPr>
        <w:t>A</w:t>
      </w:r>
      <w:r w:rsidRPr="00E74045">
        <w:rPr>
          <w:rFonts w:asciiTheme="minorHAnsi" w:hAnsiTheme="minorHAnsi" w:cstheme="minorHAnsi"/>
          <w:color w:val="16161D"/>
          <w:spacing w:val="4"/>
          <w:sz w:val="22"/>
          <w:szCs w:val="22"/>
        </w:rPr>
        <w:t xml:space="preserve"> threat hunt enables security analysts to actively go out into their own network, endpoints, and security technology to look for threats or attackers that may be lurking as-yet undetected. This is an advanced technique generally performed by </w:t>
      </w:r>
      <w:r>
        <w:rPr>
          <w:rFonts w:asciiTheme="minorHAnsi" w:hAnsiTheme="minorHAnsi" w:cstheme="minorHAnsi"/>
          <w:color w:val="16161D"/>
          <w:spacing w:val="4"/>
          <w:sz w:val="22"/>
          <w:szCs w:val="22"/>
        </w:rPr>
        <w:t>experienced</w:t>
      </w:r>
      <w:r w:rsidRPr="00E74045">
        <w:rPr>
          <w:rFonts w:asciiTheme="minorHAnsi" w:hAnsiTheme="minorHAnsi" w:cstheme="minorHAnsi"/>
          <w:color w:val="16161D"/>
          <w:spacing w:val="4"/>
          <w:sz w:val="22"/>
          <w:szCs w:val="22"/>
        </w:rPr>
        <w:t xml:space="preserve"> security and threat analysts.</w:t>
      </w:r>
      <w:r>
        <w:rPr>
          <w:rFonts w:asciiTheme="minorHAnsi" w:hAnsiTheme="minorHAnsi" w:cstheme="minorHAnsi"/>
          <w:color w:val="16161D"/>
          <w:spacing w:val="4"/>
          <w:sz w:val="22"/>
          <w:szCs w:val="22"/>
        </w:rPr>
        <w:t xml:space="preserve"> </w:t>
      </w:r>
    </w:p>
    <w:p w14:paraId="697132FC" w14:textId="77777777" w:rsidR="00B55637" w:rsidRPr="00616E25" w:rsidRDefault="00B55637" w:rsidP="00B24909">
      <w:pPr>
        <w:pStyle w:val="Heading6"/>
      </w:pPr>
      <w:r>
        <w:t>A</w:t>
      </w:r>
      <w:r w:rsidRPr="00616E25">
        <w:t xml:space="preserve"> two-pronged approach</w:t>
      </w:r>
    </w:p>
    <w:p w14:paraId="36BDD4E0" w14:textId="34EE830A" w:rsidR="00B55637" w:rsidRPr="00616E25" w:rsidRDefault="00B55637" w:rsidP="00B55637">
      <w:pPr>
        <w:pStyle w:val="body"/>
        <w:shd w:val="clear" w:color="auto" w:fill="FEFEFE"/>
        <w:spacing w:before="0" w:beforeAutospacing="0" w:after="0"/>
        <w:rPr>
          <w:rFonts w:asciiTheme="minorHAnsi" w:hAnsiTheme="minorHAnsi" w:cstheme="minorHAnsi"/>
          <w:color w:val="16161D"/>
          <w:spacing w:val="4"/>
          <w:sz w:val="22"/>
          <w:szCs w:val="22"/>
        </w:rPr>
      </w:pPr>
      <w:r w:rsidRPr="00616E25">
        <w:rPr>
          <w:rFonts w:asciiTheme="minorHAnsi" w:hAnsiTheme="minorHAnsi" w:cstheme="minorHAnsi"/>
          <w:color w:val="16161D"/>
          <w:spacing w:val="4"/>
          <w:sz w:val="22"/>
          <w:szCs w:val="22"/>
        </w:rPr>
        <w:t xml:space="preserve">Threat detection requires both human </w:t>
      </w:r>
      <w:r>
        <w:rPr>
          <w:rFonts w:asciiTheme="minorHAnsi" w:hAnsiTheme="minorHAnsi" w:cstheme="minorHAnsi"/>
          <w:color w:val="16161D"/>
          <w:spacing w:val="4"/>
          <w:sz w:val="22"/>
          <w:szCs w:val="22"/>
        </w:rPr>
        <w:t>and</w:t>
      </w:r>
      <w:r w:rsidRPr="00616E25">
        <w:rPr>
          <w:rFonts w:asciiTheme="minorHAnsi" w:hAnsiTheme="minorHAnsi" w:cstheme="minorHAnsi"/>
          <w:color w:val="16161D"/>
          <w:spacing w:val="4"/>
          <w:sz w:val="22"/>
          <w:szCs w:val="22"/>
        </w:rPr>
        <w:t xml:space="preserve"> technical element</w:t>
      </w:r>
      <w:r w:rsidR="0059085E">
        <w:rPr>
          <w:rFonts w:asciiTheme="minorHAnsi" w:hAnsiTheme="minorHAnsi" w:cstheme="minorHAnsi"/>
          <w:color w:val="16161D"/>
          <w:spacing w:val="4"/>
          <w:sz w:val="22"/>
          <w:szCs w:val="22"/>
        </w:rPr>
        <w:t>s</w:t>
      </w:r>
      <w:r w:rsidRPr="00616E25">
        <w:rPr>
          <w:rFonts w:asciiTheme="minorHAnsi" w:hAnsiTheme="minorHAnsi" w:cstheme="minorHAnsi"/>
          <w:color w:val="16161D"/>
          <w:spacing w:val="4"/>
          <w:sz w:val="22"/>
          <w:szCs w:val="22"/>
        </w:rPr>
        <w:t xml:space="preserve">. The human element includes security analysts, patterns in data, behaviors, and reports, </w:t>
      </w:r>
      <w:r>
        <w:rPr>
          <w:rFonts w:asciiTheme="minorHAnsi" w:hAnsiTheme="minorHAnsi" w:cstheme="minorHAnsi"/>
          <w:color w:val="16161D"/>
          <w:spacing w:val="4"/>
          <w:sz w:val="22"/>
          <w:szCs w:val="22"/>
        </w:rPr>
        <w:t>and</w:t>
      </w:r>
      <w:r w:rsidRPr="00616E25">
        <w:rPr>
          <w:rFonts w:asciiTheme="minorHAnsi" w:hAnsiTheme="minorHAnsi" w:cstheme="minorHAnsi"/>
          <w:color w:val="16161D"/>
          <w:spacing w:val="4"/>
          <w:sz w:val="22"/>
          <w:szCs w:val="22"/>
        </w:rPr>
        <w:t xml:space="preserve"> those who can determine if anomalous data indicates a potential threat or a false alarm.</w:t>
      </w:r>
    </w:p>
    <w:p w14:paraId="0ED51286" w14:textId="70384564" w:rsidR="00174D74" w:rsidRDefault="00B55637" w:rsidP="00B24909">
      <w:pPr>
        <w:pStyle w:val="body"/>
        <w:shd w:val="clear" w:color="auto" w:fill="FEFEFE"/>
        <w:spacing w:after="0"/>
        <w:rPr>
          <w:b/>
          <w:bCs/>
        </w:rPr>
      </w:pPr>
      <w:r>
        <w:rPr>
          <w:rFonts w:asciiTheme="minorHAnsi" w:hAnsiTheme="minorHAnsi" w:cstheme="minorHAnsi"/>
          <w:color w:val="16161D"/>
          <w:spacing w:val="4"/>
          <w:sz w:val="22"/>
          <w:szCs w:val="22"/>
        </w:rPr>
        <w:t>T</w:t>
      </w:r>
      <w:r w:rsidRPr="00616E25">
        <w:rPr>
          <w:rFonts w:asciiTheme="minorHAnsi" w:hAnsiTheme="minorHAnsi" w:cstheme="minorHAnsi"/>
          <w:color w:val="16161D"/>
          <w:spacing w:val="4"/>
          <w:sz w:val="22"/>
          <w:szCs w:val="22"/>
        </w:rPr>
        <w:t xml:space="preserve">hreat detection technology also plays a key part in the detection process. </w:t>
      </w:r>
      <w:r>
        <w:rPr>
          <w:rFonts w:asciiTheme="minorHAnsi" w:hAnsiTheme="minorHAnsi" w:cstheme="minorHAnsi"/>
          <w:color w:val="16161D"/>
          <w:spacing w:val="4"/>
          <w:sz w:val="22"/>
          <w:szCs w:val="22"/>
        </w:rPr>
        <w:t>N</w:t>
      </w:r>
      <w:r w:rsidRPr="00616E25">
        <w:rPr>
          <w:rFonts w:asciiTheme="minorHAnsi" w:hAnsiTheme="minorHAnsi" w:cstheme="minorHAnsi"/>
          <w:color w:val="16161D"/>
          <w:spacing w:val="4"/>
          <w:sz w:val="22"/>
          <w:szCs w:val="22"/>
        </w:rPr>
        <w:t xml:space="preserve">o single tool will do the job. A threat detection program should </w:t>
      </w:r>
      <w:r>
        <w:rPr>
          <w:rFonts w:asciiTheme="minorHAnsi" w:hAnsiTheme="minorHAnsi" w:cstheme="minorHAnsi"/>
          <w:color w:val="16161D"/>
          <w:spacing w:val="4"/>
          <w:sz w:val="22"/>
          <w:szCs w:val="22"/>
        </w:rPr>
        <w:t>leverage</w:t>
      </w:r>
      <w:r w:rsidRPr="00616E25">
        <w:rPr>
          <w:rFonts w:asciiTheme="minorHAnsi" w:hAnsiTheme="minorHAnsi" w:cstheme="minorHAnsi"/>
          <w:color w:val="16161D"/>
          <w:spacing w:val="4"/>
          <w:sz w:val="22"/>
          <w:szCs w:val="22"/>
        </w:rPr>
        <w:t>:</w:t>
      </w:r>
      <w:r>
        <w:rPr>
          <w:rFonts w:asciiTheme="minorHAnsi" w:hAnsiTheme="minorHAnsi" w:cstheme="minorHAnsi"/>
          <w:color w:val="16161D"/>
          <w:spacing w:val="4"/>
          <w:sz w:val="22"/>
          <w:szCs w:val="22"/>
        </w:rPr>
        <w:t xml:space="preserve"> </w:t>
      </w:r>
      <w:r w:rsidRPr="00616E25">
        <w:rPr>
          <w:rFonts w:asciiTheme="minorHAnsi" w:hAnsiTheme="minorHAnsi" w:cstheme="minorHAnsi"/>
          <w:color w:val="16161D"/>
          <w:spacing w:val="4"/>
          <w:sz w:val="22"/>
          <w:szCs w:val="22"/>
        </w:rPr>
        <w:t>Security event threat detection technology to aggregate data from events across the network, including authentication, network access, and logs from critical systems</w:t>
      </w:r>
      <w:r>
        <w:rPr>
          <w:rFonts w:asciiTheme="minorHAnsi" w:hAnsiTheme="minorHAnsi" w:cstheme="minorHAnsi"/>
          <w:color w:val="16161D"/>
          <w:spacing w:val="4"/>
          <w:sz w:val="22"/>
          <w:szCs w:val="22"/>
        </w:rPr>
        <w:t xml:space="preserve">; </w:t>
      </w:r>
      <w:r w:rsidRPr="00616E25">
        <w:rPr>
          <w:rFonts w:asciiTheme="minorHAnsi" w:hAnsiTheme="minorHAnsi" w:cstheme="minorHAnsi"/>
          <w:color w:val="16161D"/>
          <w:spacing w:val="4"/>
          <w:sz w:val="22"/>
          <w:szCs w:val="22"/>
        </w:rPr>
        <w:t>understand</w:t>
      </w:r>
      <w:r>
        <w:rPr>
          <w:rFonts w:asciiTheme="minorHAnsi" w:hAnsiTheme="minorHAnsi" w:cstheme="minorHAnsi"/>
          <w:color w:val="16161D"/>
          <w:spacing w:val="4"/>
          <w:sz w:val="22"/>
          <w:szCs w:val="22"/>
        </w:rPr>
        <w:t xml:space="preserve"> network</w:t>
      </w:r>
      <w:r w:rsidRPr="00616E25">
        <w:rPr>
          <w:rFonts w:asciiTheme="minorHAnsi" w:hAnsiTheme="minorHAnsi" w:cstheme="minorHAnsi"/>
          <w:color w:val="16161D"/>
          <w:spacing w:val="4"/>
          <w:sz w:val="22"/>
          <w:szCs w:val="22"/>
        </w:rPr>
        <w:t xml:space="preserve"> traffic patterns and monitor traffic within and between trusted networks, </w:t>
      </w:r>
      <w:r>
        <w:rPr>
          <w:rFonts w:asciiTheme="minorHAnsi" w:hAnsiTheme="minorHAnsi" w:cstheme="minorHAnsi"/>
          <w:color w:val="16161D"/>
          <w:spacing w:val="4"/>
          <w:sz w:val="22"/>
          <w:szCs w:val="22"/>
        </w:rPr>
        <w:t>and</w:t>
      </w:r>
      <w:r w:rsidRPr="00616E25">
        <w:rPr>
          <w:rFonts w:asciiTheme="minorHAnsi" w:hAnsiTheme="minorHAnsi" w:cstheme="minorHAnsi"/>
          <w:color w:val="16161D"/>
          <w:spacing w:val="4"/>
          <w:sz w:val="22"/>
          <w:szCs w:val="22"/>
        </w:rPr>
        <w:t xml:space="preserve"> to the internet.</w:t>
      </w:r>
    </w:p>
    <w:p w14:paraId="66EE23D9" w14:textId="77777777" w:rsidR="00877409" w:rsidRDefault="00877409" w:rsidP="00B24909">
      <w:pPr>
        <w:pStyle w:val="Heading5"/>
      </w:pPr>
      <w:r>
        <w:t>A</w:t>
      </w:r>
      <w:r w:rsidRPr="00C10B36">
        <w:t>lerting</w:t>
      </w:r>
    </w:p>
    <w:p w14:paraId="43CFA78F" w14:textId="394BFC8A" w:rsidR="00B0446D" w:rsidRPr="00B24909" w:rsidRDefault="00B0446D" w:rsidP="00B0446D">
      <w:pPr>
        <w:rPr>
          <w:rFonts w:eastAsia="Times New Roman" w:cstheme="minorHAnsi"/>
          <w:color w:val="16161D"/>
          <w:spacing w:val="4"/>
        </w:rPr>
      </w:pPr>
      <w:r w:rsidRPr="00B24909">
        <w:rPr>
          <w:rFonts w:eastAsia="Times New Roman" w:cstheme="minorHAnsi"/>
          <w:color w:val="16161D"/>
          <w:spacing w:val="4"/>
        </w:rPr>
        <w:t>Security alerts help organizations quickly detect cyber-attacks. The biggest challenge for a Security Operation Center (SOC) is simply understanding normal behavior, false positives and actual threats.</w:t>
      </w:r>
    </w:p>
    <w:p w14:paraId="105BF497" w14:textId="77777777" w:rsidR="00B0446D" w:rsidRPr="008B1F6C" w:rsidRDefault="00B0446D" w:rsidP="00B24909">
      <w:pPr>
        <w:pStyle w:val="Heading6"/>
        <w:rPr>
          <w:rFonts w:eastAsia="Times New Roman"/>
        </w:rPr>
      </w:pPr>
      <w:r w:rsidRPr="008B1F6C">
        <w:rPr>
          <w:rFonts w:eastAsia="Times New Roman"/>
        </w:rPr>
        <w:t>Privileged User &amp; Account Monitoring</w:t>
      </w:r>
    </w:p>
    <w:p w14:paraId="556BCE02" w14:textId="77777777" w:rsidR="00E60C82" w:rsidRDefault="00B0446D" w:rsidP="00F01EF9">
      <w:pPr>
        <w:pStyle w:val="ListParagraph"/>
        <w:numPr>
          <w:ilvl w:val="0"/>
          <w:numId w:val="37"/>
        </w:numPr>
        <w:shd w:val="clear" w:color="auto" w:fill="FFFFFF"/>
        <w:spacing w:after="0" w:line="240" w:lineRule="auto"/>
        <w:textAlignment w:val="baseline"/>
        <w:rPr>
          <w:rFonts w:eastAsia="Times New Roman" w:cstheme="minorHAnsi"/>
          <w:color w:val="16161D"/>
          <w:spacing w:val="4"/>
        </w:rPr>
      </w:pPr>
      <w:r w:rsidRPr="00E60C82">
        <w:rPr>
          <w:rFonts w:eastAsia="Times New Roman" w:cstheme="minorHAnsi"/>
          <w:color w:val="16161D"/>
          <w:spacing w:val="4"/>
        </w:rPr>
        <w:t xml:space="preserve">Privileged user accounts are one of the most common security weaknesses for organizations. </w:t>
      </w:r>
    </w:p>
    <w:p w14:paraId="14C5809B" w14:textId="6895C9CE" w:rsidR="00E60C82" w:rsidRPr="00E60C82" w:rsidRDefault="00E60C82" w:rsidP="00F01EF9">
      <w:pPr>
        <w:pStyle w:val="ListParagraph"/>
        <w:numPr>
          <w:ilvl w:val="0"/>
          <w:numId w:val="37"/>
        </w:numPr>
        <w:shd w:val="clear" w:color="auto" w:fill="FFFFFF"/>
        <w:spacing w:after="0" w:line="240" w:lineRule="auto"/>
        <w:textAlignment w:val="baseline"/>
        <w:rPr>
          <w:rFonts w:eastAsia="Times New Roman" w:cstheme="minorHAnsi"/>
          <w:color w:val="16161D"/>
          <w:spacing w:val="4"/>
        </w:rPr>
      </w:pPr>
      <w:r w:rsidRPr="00E60C82">
        <w:rPr>
          <w:rFonts w:eastAsia="Times New Roman" w:cstheme="minorHAnsi"/>
          <w:color w:val="16161D"/>
          <w:spacing w:val="4"/>
        </w:rPr>
        <w:t>Hackers regularly attempt to obtain privileged user accounts and ways to escalate privileges.</w:t>
      </w:r>
    </w:p>
    <w:p w14:paraId="2F0672F6" w14:textId="77777777" w:rsidR="00E60C82" w:rsidRPr="00E60C82" w:rsidRDefault="00E60C82" w:rsidP="00F01EF9">
      <w:pPr>
        <w:pStyle w:val="ListParagraph"/>
        <w:numPr>
          <w:ilvl w:val="0"/>
          <w:numId w:val="37"/>
        </w:numPr>
        <w:shd w:val="clear" w:color="auto" w:fill="FFFFFF"/>
        <w:spacing w:after="0" w:line="240" w:lineRule="auto"/>
        <w:textAlignment w:val="baseline"/>
        <w:rPr>
          <w:rFonts w:eastAsia="Times New Roman" w:cstheme="minorHAnsi"/>
          <w:color w:val="16161D"/>
          <w:spacing w:val="4"/>
        </w:rPr>
      </w:pPr>
      <w:r w:rsidRPr="00E60C82">
        <w:rPr>
          <w:rFonts w:eastAsia="Times New Roman" w:cstheme="minorHAnsi"/>
          <w:color w:val="16161D"/>
          <w:spacing w:val="4"/>
        </w:rPr>
        <w:t>Using a privileged account, they can potentially bypass firewalls or Intrusion Detection Systems (IDS).</w:t>
      </w:r>
    </w:p>
    <w:p w14:paraId="32C2FDF4" w14:textId="1AEDC760" w:rsidR="00B0446D" w:rsidRPr="00E60C82" w:rsidRDefault="00B0446D" w:rsidP="00F01EF9">
      <w:pPr>
        <w:pStyle w:val="ListParagraph"/>
        <w:numPr>
          <w:ilvl w:val="0"/>
          <w:numId w:val="37"/>
        </w:numPr>
        <w:shd w:val="clear" w:color="auto" w:fill="FFFFFF"/>
        <w:spacing w:line="240" w:lineRule="auto"/>
        <w:textAlignment w:val="baseline"/>
        <w:rPr>
          <w:rFonts w:eastAsia="Times New Roman" w:cstheme="minorHAnsi"/>
          <w:color w:val="16161D"/>
          <w:spacing w:val="4"/>
        </w:rPr>
      </w:pPr>
      <w:r w:rsidRPr="00E60C82">
        <w:rPr>
          <w:rFonts w:eastAsia="Times New Roman" w:cstheme="minorHAnsi"/>
          <w:color w:val="16161D"/>
          <w:spacing w:val="4"/>
        </w:rPr>
        <w:t xml:space="preserve">Dashboards should be created to track privileged user activity. </w:t>
      </w:r>
    </w:p>
    <w:p w14:paraId="7D953CD9" w14:textId="77777777" w:rsidR="00B0446D" w:rsidRPr="008B1F6C" w:rsidRDefault="00B0446D" w:rsidP="00B24909">
      <w:pPr>
        <w:pStyle w:val="Heading6"/>
      </w:pPr>
      <w:r w:rsidRPr="008B1F6C">
        <w:t>Abnormal External Communication</w:t>
      </w:r>
    </w:p>
    <w:p w14:paraId="21C91DD4" w14:textId="77777777" w:rsidR="00E60C82" w:rsidRDefault="00B0446D" w:rsidP="00F01EF9">
      <w:pPr>
        <w:pStyle w:val="NormalWeb"/>
        <w:numPr>
          <w:ilvl w:val="0"/>
          <w:numId w:val="38"/>
        </w:numPr>
        <w:shd w:val="clear" w:color="auto" w:fill="FFFFFF"/>
        <w:spacing w:before="0" w:beforeAutospacing="0" w:after="0" w:afterAutospacing="0"/>
        <w:textAlignment w:val="baseline"/>
        <w:rPr>
          <w:rFonts w:asciiTheme="minorHAnsi" w:hAnsiTheme="minorHAnsi" w:cstheme="minorHAnsi"/>
          <w:color w:val="666666"/>
          <w:sz w:val="22"/>
          <w:szCs w:val="22"/>
        </w:rPr>
      </w:pPr>
      <w:r>
        <w:rPr>
          <w:rFonts w:asciiTheme="minorHAnsi" w:hAnsiTheme="minorHAnsi" w:cstheme="minorHAnsi"/>
          <w:color w:val="666666"/>
          <w:sz w:val="22"/>
          <w:szCs w:val="22"/>
        </w:rPr>
        <w:t>It can take place</w:t>
      </w:r>
      <w:r w:rsidRPr="008B1F6C">
        <w:rPr>
          <w:rFonts w:asciiTheme="minorHAnsi" w:hAnsiTheme="minorHAnsi" w:cstheme="minorHAnsi"/>
          <w:color w:val="666666"/>
          <w:sz w:val="22"/>
          <w:szCs w:val="22"/>
        </w:rPr>
        <w:t xml:space="preserve"> </w:t>
      </w:r>
      <w:r w:rsidR="00E60C82">
        <w:rPr>
          <w:rFonts w:asciiTheme="minorHAnsi" w:hAnsiTheme="minorHAnsi" w:cstheme="minorHAnsi"/>
          <w:color w:val="666666"/>
          <w:sz w:val="22"/>
          <w:szCs w:val="22"/>
        </w:rPr>
        <w:t xml:space="preserve">in your </w:t>
      </w:r>
      <w:r w:rsidRPr="008B1F6C">
        <w:rPr>
          <w:rFonts w:asciiTheme="minorHAnsi" w:hAnsiTheme="minorHAnsi" w:cstheme="minorHAnsi"/>
          <w:color w:val="666666"/>
          <w:sz w:val="22"/>
          <w:szCs w:val="22"/>
        </w:rPr>
        <w:t xml:space="preserve">network through an abnormal port or protocol. </w:t>
      </w:r>
    </w:p>
    <w:p w14:paraId="4D331E3E" w14:textId="08C51049" w:rsidR="00E60C82" w:rsidRDefault="00B0446D" w:rsidP="00F01EF9">
      <w:pPr>
        <w:pStyle w:val="NormalWeb"/>
        <w:numPr>
          <w:ilvl w:val="0"/>
          <w:numId w:val="38"/>
        </w:numPr>
        <w:shd w:val="clear" w:color="auto" w:fill="FFFFFF"/>
        <w:spacing w:before="0" w:beforeAutospacing="0" w:after="0" w:afterAutospacing="0"/>
        <w:textAlignment w:val="baseline"/>
        <w:rPr>
          <w:rFonts w:asciiTheme="minorHAnsi" w:hAnsiTheme="minorHAnsi" w:cstheme="minorHAnsi"/>
          <w:color w:val="666666"/>
          <w:sz w:val="22"/>
          <w:szCs w:val="22"/>
        </w:rPr>
      </w:pPr>
      <w:r w:rsidRPr="008B1F6C">
        <w:rPr>
          <w:rFonts w:asciiTheme="minorHAnsi" w:hAnsiTheme="minorHAnsi" w:cstheme="minorHAnsi"/>
          <w:color w:val="666666"/>
          <w:sz w:val="22"/>
          <w:szCs w:val="22"/>
        </w:rPr>
        <w:t>Your firewall can help with traffic filtering but may not catch everything.</w:t>
      </w:r>
    </w:p>
    <w:p w14:paraId="614C4E69" w14:textId="06AD9B7F" w:rsidR="00B0446D" w:rsidRDefault="00B0446D" w:rsidP="00F01EF9">
      <w:pPr>
        <w:pStyle w:val="NormalWeb"/>
        <w:numPr>
          <w:ilvl w:val="0"/>
          <w:numId w:val="38"/>
        </w:numPr>
        <w:shd w:val="clear" w:color="auto" w:fill="FFFFFF"/>
        <w:spacing w:before="0" w:beforeAutospacing="0" w:after="240" w:afterAutospacing="0"/>
        <w:textAlignment w:val="baseline"/>
        <w:rPr>
          <w:rFonts w:asciiTheme="minorHAnsi" w:hAnsiTheme="minorHAnsi" w:cstheme="minorHAnsi"/>
          <w:color w:val="666666"/>
          <w:sz w:val="22"/>
          <w:szCs w:val="22"/>
        </w:rPr>
      </w:pPr>
      <w:r>
        <w:rPr>
          <w:rFonts w:asciiTheme="minorHAnsi" w:hAnsiTheme="minorHAnsi" w:cstheme="minorHAnsi"/>
          <w:color w:val="666666"/>
          <w:sz w:val="22"/>
          <w:szCs w:val="22"/>
        </w:rPr>
        <w:t>E</w:t>
      </w:r>
      <w:r w:rsidRPr="008B1F6C">
        <w:rPr>
          <w:rFonts w:asciiTheme="minorHAnsi" w:hAnsiTheme="minorHAnsi" w:cstheme="minorHAnsi"/>
          <w:color w:val="666666"/>
          <w:sz w:val="22"/>
          <w:szCs w:val="22"/>
        </w:rPr>
        <w:t>xternal communications are filtered, monitored, and blocked. Any traffic that gives cause for concern should be validated against your security policy and reviewed against malicious patterns</w:t>
      </w:r>
      <w:r>
        <w:rPr>
          <w:rFonts w:asciiTheme="minorHAnsi" w:hAnsiTheme="minorHAnsi" w:cstheme="minorHAnsi"/>
          <w:color w:val="666666"/>
          <w:sz w:val="22"/>
          <w:szCs w:val="22"/>
        </w:rPr>
        <w:t>.</w:t>
      </w:r>
    </w:p>
    <w:p w14:paraId="21AA57C5" w14:textId="77777777" w:rsidR="00B0446D" w:rsidRPr="00E60C82" w:rsidRDefault="00B0446D" w:rsidP="00E60C82">
      <w:pPr>
        <w:pStyle w:val="Heading6"/>
      </w:pPr>
      <w:r w:rsidRPr="00E60C82">
        <w:lastRenderedPageBreak/>
        <w:t>Acceptable Use Policy Violations</w:t>
      </w:r>
    </w:p>
    <w:p w14:paraId="049CF83A" w14:textId="35BFEFDE" w:rsidR="00E60C82" w:rsidRPr="00E60C82" w:rsidRDefault="00B0446D" w:rsidP="00F01EF9">
      <w:pPr>
        <w:pStyle w:val="NormalWeb"/>
        <w:numPr>
          <w:ilvl w:val="0"/>
          <w:numId w:val="39"/>
        </w:numPr>
        <w:shd w:val="clear" w:color="auto" w:fill="FFFFFF"/>
        <w:spacing w:before="0" w:beforeAutospacing="0" w:after="0" w:afterAutospacing="0"/>
        <w:textAlignment w:val="baseline"/>
        <w:rPr>
          <w:rFonts w:asciiTheme="minorHAnsi" w:hAnsiTheme="minorHAnsi" w:cstheme="minorHAnsi"/>
          <w:color w:val="666666"/>
          <w:sz w:val="22"/>
          <w:szCs w:val="22"/>
        </w:rPr>
      </w:pPr>
      <w:r w:rsidRPr="00E60C82">
        <w:rPr>
          <w:rFonts w:asciiTheme="minorHAnsi" w:hAnsiTheme="minorHAnsi" w:cstheme="minorHAnsi"/>
          <w:color w:val="666666"/>
          <w:sz w:val="22"/>
          <w:szCs w:val="22"/>
        </w:rPr>
        <w:t xml:space="preserve">Acceptable Use Policies (AUP) can be something that your employees signed when they first onboarded but rarely follow now. </w:t>
      </w:r>
      <w:r w:rsidR="00E60C82" w:rsidRPr="00E60C82">
        <w:rPr>
          <w:rFonts w:asciiTheme="minorHAnsi" w:hAnsiTheme="minorHAnsi" w:cstheme="minorHAnsi"/>
          <w:color w:val="666666"/>
          <w:sz w:val="22"/>
          <w:szCs w:val="22"/>
        </w:rPr>
        <w:t xml:space="preserve"> </w:t>
      </w:r>
      <w:r w:rsidRPr="00E60C82">
        <w:rPr>
          <w:rFonts w:asciiTheme="minorHAnsi" w:hAnsiTheme="minorHAnsi" w:cstheme="minorHAnsi"/>
          <w:color w:val="666666"/>
          <w:sz w:val="22"/>
          <w:szCs w:val="22"/>
        </w:rPr>
        <w:t>They are important to protect</w:t>
      </w:r>
      <w:r w:rsidR="00E60C82" w:rsidRPr="00E60C82">
        <w:rPr>
          <w:rFonts w:asciiTheme="minorHAnsi" w:hAnsiTheme="minorHAnsi" w:cstheme="minorHAnsi"/>
          <w:color w:val="666666"/>
          <w:sz w:val="22"/>
          <w:szCs w:val="22"/>
        </w:rPr>
        <w:t xml:space="preserve"> </w:t>
      </w:r>
      <w:r w:rsidRPr="00E60C82">
        <w:rPr>
          <w:rFonts w:asciiTheme="minorHAnsi" w:hAnsiTheme="minorHAnsi" w:cstheme="minorHAnsi"/>
          <w:color w:val="666666"/>
          <w:sz w:val="22"/>
          <w:szCs w:val="22"/>
        </w:rPr>
        <w:t xml:space="preserve">your organization from malicious activity on your network but are often not enforced or monitored. </w:t>
      </w:r>
    </w:p>
    <w:p w14:paraId="1EF5E1AE" w14:textId="2354BB2A" w:rsidR="00B0446D" w:rsidRPr="00A17F8C" w:rsidRDefault="00B0446D" w:rsidP="00F01EF9">
      <w:pPr>
        <w:pStyle w:val="NormalWeb"/>
        <w:numPr>
          <w:ilvl w:val="0"/>
          <w:numId w:val="39"/>
        </w:numPr>
        <w:shd w:val="clear" w:color="auto" w:fill="FFFFFF"/>
        <w:spacing w:before="0" w:beforeAutospacing="0" w:after="0" w:afterAutospacing="0"/>
        <w:textAlignment w:val="baseline"/>
        <w:rPr>
          <w:rFonts w:asciiTheme="minorHAnsi" w:hAnsiTheme="minorHAnsi" w:cstheme="minorHAnsi"/>
          <w:color w:val="666666"/>
          <w:sz w:val="22"/>
          <w:szCs w:val="22"/>
        </w:rPr>
      </w:pPr>
      <w:r w:rsidRPr="00A17F8C">
        <w:rPr>
          <w:rFonts w:asciiTheme="minorHAnsi" w:hAnsiTheme="minorHAnsi" w:cstheme="minorHAnsi"/>
          <w:color w:val="666666"/>
          <w:sz w:val="22"/>
          <w:szCs w:val="22"/>
        </w:rPr>
        <w:t>Security alerts should be set up and dashboards to review AUP violations.</w:t>
      </w:r>
    </w:p>
    <w:p w14:paraId="59DFA421" w14:textId="77777777" w:rsidR="00B0446D" w:rsidRPr="00A17F8C" w:rsidRDefault="00B0446D" w:rsidP="00B0446D">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p>
    <w:p w14:paraId="73A8709C" w14:textId="77777777" w:rsidR="00B0446D" w:rsidRPr="00E60C82" w:rsidRDefault="00B0446D" w:rsidP="00E60C82">
      <w:pPr>
        <w:pStyle w:val="Heading6"/>
      </w:pPr>
      <w:r w:rsidRPr="00E60C82">
        <w:t>Data Exfiltration/Unusual Port Activity</w:t>
      </w:r>
    </w:p>
    <w:p w14:paraId="1FF4FCB9" w14:textId="61D8FD6E" w:rsidR="00B0446D" w:rsidRPr="00A17F8C" w:rsidRDefault="00B0446D" w:rsidP="00DD50FA">
      <w:pPr>
        <w:rPr>
          <w:rFonts w:cstheme="minorHAnsi"/>
          <w:color w:val="666666"/>
        </w:rPr>
      </w:pPr>
      <w:r w:rsidRPr="00A17F8C">
        <w:rPr>
          <w:rFonts w:cstheme="minorHAnsi"/>
          <w:color w:val="666666"/>
        </w:rPr>
        <w:t>Threat actors can infiltrate frequently used ports to avoid firewalls and</w:t>
      </w:r>
      <w:r w:rsidR="00DD50FA">
        <w:rPr>
          <w:rFonts w:cstheme="minorHAnsi"/>
          <w:color w:val="666666"/>
        </w:rPr>
        <w:t xml:space="preserve"> Intrusion Detection System</w:t>
      </w:r>
      <w:r w:rsidR="00DD50FA">
        <w:t xml:space="preserve"> (</w:t>
      </w:r>
      <w:r w:rsidR="00DD50FA" w:rsidRPr="00A17F8C">
        <w:rPr>
          <w:rFonts w:cstheme="minorHAnsi"/>
          <w:color w:val="666666"/>
        </w:rPr>
        <w:t>IDS</w:t>
      </w:r>
      <w:r w:rsidR="00DD50FA">
        <w:rPr>
          <w:rFonts w:cstheme="minorHAnsi"/>
          <w:color w:val="666666"/>
        </w:rPr>
        <w:t>)</w:t>
      </w:r>
      <w:r w:rsidRPr="00A17F8C">
        <w:rPr>
          <w:rFonts w:cstheme="minorHAnsi"/>
          <w:color w:val="666666"/>
        </w:rPr>
        <w:t>. Commonly used ports for data exfiltration include common Internet services, expecting they’ll hav</w:t>
      </w:r>
      <w:r w:rsidR="00292F3E">
        <w:rPr>
          <w:rFonts w:cstheme="minorHAnsi"/>
          <w:color w:val="666666"/>
        </w:rPr>
        <w:t xml:space="preserve">e </w:t>
      </w:r>
      <w:r w:rsidRPr="00A17F8C">
        <w:rPr>
          <w:rFonts w:cstheme="minorHAnsi"/>
          <w:color w:val="666666"/>
        </w:rPr>
        <w:t>any rule for that port on firewalls: TCP: 80 (HTTP), TCP: 443 (HTTPS), TCP/UDP:53 (DNS).</w:t>
      </w:r>
    </w:p>
    <w:p w14:paraId="71DCA7E6" w14:textId="06C55993" w:rsidR="00B0446D" w:rsidRPr="00A17F8C" w:rsidRDefault="00B0446D" w:rsidP="002024FA">
      <w:pPr>
        <w:pStyle w:val="Heading6"/>
      </w:pPr>
      <w:r w:rsidRPr="00A17F8C">
        <w:t>Hackers typically use the following techniques to conduct an attack</w:t>
      </w:r>
    </w:p>
    <w:p w14:paraId="39221D37" w14:textId="77777777" w:rsidR="00B0446D" w:rsidRPr="00C96B54" w:rsidRDefault="00B0446D" w:rsidP="00F01EF9">
      <w:pPr>
        <w:numPr>
          <w:ilvl w:val="0"/>
          <w:numId w:val="10"/>
        </w:numPr>
        <w:shd w:val="clear" w:color="auto" w:fill="FFFFFF"/>
        <w:spacing w:after="0" w:line="240" w:lineRule="auto"/>
        <w:ind w:left="360"/>
        <w:textAlignment w:val="baseline"/>
        <w:rPr>
          <w:rFonts w:eastAsia="Times New Roman" w:cstheme="minorHAnsi"/>
        </w:rPr>
      </w:pPr>
      <w:r w:rsidRPr="00C96B54">
        <w:rPr>
          <w:rFonts w:eastAsia="Times New Roman" w:cstheme="minorHAnsi"/>
        </w:rPr>
        <w:t>Backdoors, Web applications, File transfer protocol (FTP). Use SFTP or FTPS instead, or even better, use a secure cloud provider</w:t>
      </w:r>
    </w:p>
    <w:p w14:paraId="6CC787CB" w14:textId="42FEA890" w:rsidR="00B0446D" w:rsidRPr="00C96B54" w:rsidRDefault="00B0446D" w:rsidP="00F01EF9">
      <w:pPr>
        <w:numPr>
          <w:ilvl w:val="0"/>
          <w:numId w:val="10"/>
        </w:numPr>
        <w:shd w:val="clear" w:color="auto" w:fill="FFFFFF"/>
        <w:spacing w:after="0" w:line="240" w:lineRule="auto"/>
        <w:ind w:left="360"/>
        <w:textAlignment w:val="baseline"/>
        <w:rPr>
          <w:rFonts w:eastAsia="Times New Roman" w:cstheme="minorHAnsi"/>
        </w:rPr>
      </w:pPr>
      <w:r w:rsidRPr="00C96B54">
        <w:rPr>
          <w:rFonts w:eastAsia="Times New Roman" w:cstheme="minorHAnsi"/>
        </w:rPr>
        <w:t>Alerts can be set up using the network intrusion and prevention system logs to identify any of the suspicious port activity mentioned above. You may even uncover that the traffic represents malware infiltration. You can also set up specific security alerts when data is shared externally more than normal.</w:t>
      </w:r>
    </w:p>
    <w:p w14:paraId="3DB15528" w14:textId="77777777" w:rsidR="00B0446D" w:rsidRPr="00C96B54" w:rsidRDefault="00B0446D" w:rsidP="00F01EF9">
      <w:pPr>
        <w:numPr>
          <w:ilvl w:val="0"/>
          <w:numId w:val="10"/>
        </w:numPr>
        <w:shd w:val="clear" w:color="auto" w:fill="FFFFFF"/>
        <w:spacing w:line="240" w:lineRule="auto"/>
        <w:ind w:left="360"/>
        <w:textAlignment w:val="baseline"/>
        <w:rPr>
          <w:rFonts w:eastAsia="Times New Roman" w:cstheme="minorHAnsi"/>
        </w:rPr>
      </w:pPr>
      <w:r w:rsidRPr="00C96B54">
        <w:rPr>
          <w:rFonts w:eastAsia="Times New Roman" w:cstheme="minorHAnsi"/>
        </w:rPr>
        <w:t>Baseline your normal traffic and trigger alerts when traffic outside the baseline occurs.</w:t>
      </w:r>
    </w:p>
    <w:p w14:paraId="033CCBFB" w14:textId="77777777" w:rsidR="00B0446D" w:rsidRPr="00C96B54" w:rsidRDefault="00B0446D" w:rsidP="002024FA">
      <w:pPr>
        <w:pStyle w:val="Heading5"/>
        <w:rPr>
          <w:rFonts w:eastAsia="Times New Roman"/>
        </w:rPr>
      </w:pPr>
      <w:r w:rsidRPr="00C96B54">
        <w:rPr>
          <w:rFonts w:eastAsia="Times New Roman"/>
        </w:rPr>
        <w:t>File Integrity Monitoring</w:t>
      </w:r>
    </w:p>
    <w:p w14:paraId="4E6A1AE6" w14:textId="7C378561" w:rsidR="00B0446D" w:rsidRPr="00C96B54" w:rsidRDefault="00B0446D" w:rsidP="00F01EF9">
      <w:pPr>
        <w:pStyle w:val="NormalWeb"/>
        <w:numPr>
          <w:ilvl w:val="0"/>
          <w:numId w:val="40"/>
        </w:numPr>
        <w:shd w:val="clear" w:color="auto" w:fill="FFFFFF"/>
        <w:spacing w:before="0" w:beforeAutospacing="0" w:after="0" w:afterAutospacing="0"/>
        <w:textAlignment w:val="baseline"/>
        <w:rPr>
          <w:rFonts w:asciiTheme="minorHAnsi" w:hAnsiTheme="minorHAnsi" w:cstheme="minorHAnsi"/>
          <w:color w:val="16161D"/>
          <w:spacing w:val="4"/>
          <w:sz w:val="22"/>
          <w:szCs w:val="22"/>
        </w:rPr>
      </w:pPr>
      <w:r w:rsidRPr="00C96B54">
        <w:rPr>
          <w:rFonts w:asciiTheme="minorHAnsi" w:hAnsiTheme="minorHAnsi" w:cstheme="minorHAnsi"/>
          <w:color w:val="16161D"/>
          <w:spacing w:val="4"/>
          <w:sz w:val="22"/>
          <w:szCs w:val="22"/>
        </w:rPr>
        <w:t xml:space="preserve">Another area your analysts may want to look at closely is File Integrity Monitoring (FIM). </w:t>
      </w:r>
      <w:r w:rsidR="00292F3E">
        <w:rPr>
          <w:rFonts w:asciiTheme="minorHAnsi" w:hAnsiTheme="minorHAnsi" w:cstheme="minorHAnsi"/>
          <w:color w:val="16161D"/>
          <w:spacing w:val="4"/>
          <w:sz w:val="22"/>
          <w:szCs w:val="22"/>
        </w:rPr>
        <w:t>The</w:t>
      </w:r>
      <w:r w:rsidRPr="00C96B54">
        <w:rPr>
          <w:rFonts w:asciiTheme="minorHAnsi" w:hAnsiTheme="minorHAnsi" w:cstheme="minorHAnsi"/>
          <w:color w:val="16161D"/>
          <w:spacing w:val="4"/>
          <w:sz w:val="22"/>
          <w:szCs w:val="22"/>
        </w:rPr>
        <w:t xml:space="preserve"> auditing policy should include unexpected changes in a file’s status and alert on it, through NG Endpoint Protection (EPP), SIEM or both</w:t>
      </w:r>
      <w:r w:rsidR="002024FA">
        <w:rPr>
          <w:rFonts w:asciiTheme="minorHAnsi" w:hAnsiTheme="minorHAnsi" w:cstheme="minorHAnsi"/>
          <w:color w:val="16161D"/>
          <w:spacing w:val="4"/>
          <w:sz w:val="22"/>
          <w:szCs w:val="22"/>
        </w:rPr>
        <w:t>.</w:t>
      </w:r>
    </w:p>
    <w:p w14:paraId="36FB5D4A" w14:textId="4759F2AE" w:rsidR="00174D74" w:rsidRPr="00C96B54" w:rsidRDefault="00B0446D" w:rsidP="00F01EF9">
      <w:pPr>
        <w:pStyle w:val="NormalWeb"/>
        <w:numPr>
          <w:ilvl w:val="0"/>
          <w:numId w:val="40"/>
        </w:numPr>
        <w:shd w:val="clear" w:color="auto" w:fill="FFFFFF"/>
        <w:spacing w:before="0" w:beforeAutospacing="0" w:after="240" w:afterAutospacing="0"/>
        <w:textAlignment w:val="baseline"/>
        <w:rPr>
          <w:rFonts w:asciiTheme="minorHAnsi" w:hAnsiTheme="minorHAnsi" w:cstheme="minorHAnsi"/>
          <w:color w:val="16161D"/>
          <w:spacing w:val="4"/>
          <w:sz w:val="22"/>
          <w:szCs w:val="22"/>
        </w:rPr>
      </w:pPr>
      <w:r w:rsidRPr="00C96B54">
        <w:rPr>
          <w:rFonts w:asciiTheme="minorHAnsi" w:hAnsiTheme="minorHAnsi" w:cstheme="minorHAnsi"/>
          <w:color w:val="16161D"/>
          <w:spacing w:val="4"/>
          <w:sz w:val="22"/>
          <w:szCs w:val="22"/>
        </w:rPr>
        <w:t>File access auditing can tell you which files have been viewed, what programs are using those files, and if any files were deleted or created. Any suspicious files should run through the antivirus tool or next-gen endpoint protection solution.</w:t>
      </w:r>
    </w:p>
    <w:p w14:paraId="32EF8A52" w14:textId="29DFDEC4" w:rsidR="002314C1" w:rsidRPr="00C10B36" w:rsidRDefault="003310C3" w:rsidP="002024FA">
      <w:pPr>
        <w:pStyle w:val="Heading4"/>
      </w:pPr>
      <w:r>
        <w:t>Browser based administration</w:t>
      </w:r>
    </w:p>
    <w:p w14:paraId="38CD5E32" w14:textId="34A752BB" w:rsidR="00C96B54" w:rsidRDefault="00C96B54" w:rsidP="0096710E">
      <w:pPr>
        <w:pStyle w:val="NormalWeb"/>
        <w:shd w:val="clear" w:color="auto" w:fill="FFFFFF"/>
        <w:spacing w:before="0" w:beforeAutospacing="0" w:after="240" w:afterAutospacing="0"/>
        <w:rPr>
          <w:rFonts w:asciiTheme="minorHAnsi" w:hAnsiTheme="minorHAnsi" w:cstheme="minorHAnsi"/>
          <w:color w:val="171717"/>
          <w:sz w:val="22"/>
          <w:szCs w:val="22"/>
        </w:rPr>
      </w:pPr>
      <w:r w:rsidRPr="00C96B54">
        <w:rPr>
          <w:rFonts w:asciiTheme="minorHAnsi" w:hAnsiTheme="minorHAnsi" w:cstheme="minorHAnsi"/>
          <w:color w:val="171717"/>
          <w:sz w:val="22"/>
          <w:szCs w:val="22"/>
        </w:rPr>
        <w:t xml:space="preserve">For browser-based administration, elevated privilege access is required. </w:t>
      </w:r>
      <w:r>
        <w:rPr>
          <w:rFonts w:asciiTheme="minorHAnsi" w:hAnsiTheme="minorHAnsi" w:cstheme="minorHAnsi"/>
          <w:color w:val="171717"/>
          <w:sz w:val="22"/>
          <w:szCs w:val="22"/>
        </w:rPr>
        <w:t>Unfortunately,</w:t>
      </w:r>
      <w:r w:rsidR="003E7B6A">
        <w:rPr>
          <w:rFonts w:asciiTheme="minorHAnsi" w:hAnsiTheme="minorHAnsi" w:cstheme="minorHAnsi"/>
          <w:color w:val="171717"/>
          <w:sz w:val="22"/>
          <w:szCs w:val="22"/>
        </w:rPr>
        <w:t xml:space="preserve"> mismanaged, </w:t>
      </w:r>
      <w:r>
        <w:rPr>
          <w:rFonts w:asciiTheme="minorHAnsi" w:hAnsiTheme="minorHAnsi" w:cstheme="minorHAnsi"/>
          <w:color w:val="171717"/>
          <w:sz w:val="22"/>
          <w:szCs w:val="22"/>
        </w:rPr>
        <w:t>unattended</w:t>
      </w:r>
      <w:r w:rsidR="003E7B6A">
        <w:rPr>
          <w:rFonts w:asciiTheme="minorHAnsi" w:hAnsiTheme="minorHAnsi" w:cstheme="minorHAnsi"/>
          <w:color w:val="171717"/>
          <w:sz w:val="22"/>
          <w:szCs w:val="22"/>
        </w:rPr>
        <w:t xml:space="preserve"> and </w:t>
      </w:r>
      <w:r>
        <w:rPr>
          <w:rFonts w:asciiTheme="minorHAnsi" w:hAnsiTheme="minorHAnsi" w:cstheme="minorHAnsi"/>
          <w:color w:val="171717"/>
          <w:sz w:val="22"/>
          <w:szCs w:val="22"/>
        </w:rPr>
        <w:t>forgotten privileged access</w:t>
      </w:r>
      <w:r w:rsidR="003E7B6A">
        <w:rPr>
          <w:rFonts w:asciiTheme="minorHAnsi" w:hAnsiTheme="minorHAnsi" w:cstheme="minorHAnsi"/>
          <w:color w:val="171717"/>
          <w:sz w:val="22"/>
          <w:szCs w:val="22"/>
        </w:rPr>
        <w:t>es are the most attractive targets for attackers.</w:t>
      </w:r>
      <w:r>
        <w:rPr>
          <w:rFonts w:asciiTheme="minorHAnsi" w:hAnsiTheme="minorHAnsi" w:cstheme="minorHAnsi"/>
          <w:color w:val="171717"/>
          <w:sz w:val="22"/>
          <w:szCs w:val="22"/>
        </w:rPr>
        <w:t xml:space="preserve"> </w:t>
      </w:r>
      <w:r w:rsidR="003E7B6A">
        <w:rPr>
          <w:rFonts w:asciiTheme="minorHAnsi" w:hAnsiTheme="minorHAnsi" w:cstheme="minorHAnsi"/>
          <w:color w:val="171717"/>
          <w:sz w:val="22"/>
          <w:szCs w:val="22"/>
        </w:rPr>
        <w:t>So,</w:t>
      </w:r>
      <w:r>
        <w:rPr>
          <w:rFonts w:asciiTheme="minorHAnsi" w:hAnsiTheme="minorHAnsi" w:cstheme="minorHAnsi"/>
          <w:color w:val="171717"/>
          <w:sz w:val="22"/>
          <w:szCs w:val="22"/>
        </w:rPr>
        <w:t xml:space="preserve"> it is incumbent that securing </w:t>
      </w:r>
      <w:r w:rsidRPr="00C96B54">
        <w:rPr>
          <w:rFonts w:asciiTheme="minorHAnsi" w:hAnsiTheme="minorHAnsi" w:cstheme="minorHAnsi"/>
          <w:color w:val="171717"/>
          <w:sz w:val="22"/>
          <w:szCs w:val="22"/>
        </w:rPr>
        <w:t xml:space="preserve">privileged access </w:t>
      </w:r>
      <w:r w:rsidR="003E7B6A">
        <w:rPr>
          <w:rFonts w:asciiTheme="minorHAnsi" w:hAnsiTheme="minorHAnsi" w:cstheme="minorHAnsi"/>
          <w:color w:val="171717"/>
          <w:sz w:val="22"/>
          <w:szCs w:val="22"/>
        </w:rPr>
        <w:t xml:space="preserve">be </w:t>
      </w:r>
      <w:r w:rsidRPr="00C96B54">
        <w:rPr>
          <w:rFonts w:asciiTheme="minorHAnsi" w:hAnsiTheme="minorHAnsi" w:cstheme="minorHAnsi"/>
          <w:color w:val="171717"/>
          <w:sz w:val="22"/>
          <w:szCs w:val="22"/>
        </w:rPr>
        <w:t>the top security priority because of the significant potential business impact (and high likelihood) of attackers compromising this level of access.</w:t>
      </w:r>
      <w:r w:rsidR="000A75FB">
        <w:rPr>
          <w:rFonts w:asciiTheme="minorHAnsi" w:hAnsiTheme="minorHAnsi" w:cstheme="minorHAnsi"/>
          <w:color w:val="171717"/>
          <w:sz w:val="22"/>
          <w:szCs w:val="22"/>
        </w:rPr>
        <w:t xml:space="preserve"> The list below shows best practices for browser-based administration to be secure:</w:t>
      </w:r>
    </w:p>
    <w:p w14:paraId="160159E0" w14:textId="77777777" w:rsidR="000A75FB" w:rsidRPr="00FB3A9A" w:rsidRDefault="000A75FB" w:rsidP="0096710E">
      <w:pPr>
        <w:pStyle w:val="Heading5"/>
        <w:rPr>
          <w:rFonts w:eastAsia="Times New Roman"/>
        </w:rPr>
      </w:pPr>
      <w:r w:rsidRPr="00FB3A9A">
        <w:rPr>
          <w:rFonts w:eastAsia="Times New Roman"/>
        </w:rPr>
        <w:t>Protect admin accounts</w:t>
      </w:r>
    </w:p>
    <w:p w14:paraId="4CE19F6F" w14:textId="77777777" w:rsidR="000A75FB" w:rsidRPr="00FB3A9A" w:rsidRDefault="000A75FB" w:rsidP="00F01EF9">
      <w:pPr>
        <w:pStyle w:val="ListParagraph"/>
        <w:numPr>
          <w:ilvl w:val="0"/>
          <w:numId w:val="11"/>
        </w:numPr>
        <w:shd w:val="clear" w:color="auto" w:fill="FFFFFF"/>
        <w:spacing w:after="0" w:line="240" w:lineRule="auto"/>
        <w:rPr>
          <w:rFonts w:eastAsia="Times New Roman" w:cstheme="minorHAnsi"/>
          <w:color w:val="3C4043"/>
        </w:rPr>
      </w:pPr>
      <w:r w:rsidRPr="00FB3A9A">
        <w:rPr>
          <w:rFonts w:eastAsia="Times New Roman" w:cstheme="minorHAnsi"/>
          <w:color w:val="3C4043"/>
        </w:rPr>
        <w:t>Require MFA authentication for admin accounts</w:t>
      </w:r>
    </w:p>
    <w:p w14:paraId="06AE383C" w14:textId="77777777" w:rsidR="000A75FB" w:rsidRPr="00FB3A9A" w:rsidRDefault="000A75FB" w:rsidP="00F01EF9">
      <w:pPr>
        <w:pStyle w:val="ListParagraph"/>
        <w:numPr>
          <w:ilvl w:val="0"/>
          <w:numId w:val="11"/>
        </w:numPr>
        <w:shd w:val="clear" w:color="auto" w:fill="FFFFFF"/>
        <w:spacing w:after="0" w:line="240" w:lineRule="auto"/>
        <w:rPr>
          <w:rFonts w:eastAsia="Times New Roman" w:cstheme="minorHAnsi"/>
          <w:color w:val="3C4043"/>
        </w:rPr>
      </w:pPr>
      <w:r w:rsidRPr="00FB3A9A">
        <w:rPr>
          <w:rFonts w:eastAsia="Times New Roman" w:cstheme="minorHAnsi"/>
          <w:color w:val="3C4043"/>
        </w:rPr>
        <w:t>Use security keys for two-Step Verification</w:t>
      </w:r>
    </w:p>
    <w:p w14:paraId="64B01BEE" w14:textId="77777777" w:rsidR="000A75FB" w:rsidRPr="00FB3A9A" w:rsidRDefault="000A75FB" w:rsidP="00F01EF9">
      <w:pPr>
        <w:pStyle w:val="ListParagraph"/>
        <w:numPr>
          <w:ilvl w:val="0"/>
          <w:numId w:val="11"/>
        </w:numPr>
        <w:shd w:val="clear" w:color="auto" w:fill="FFFFFF"/>
        <w:spacing w:after="0" w:line="240" w:lineRule="auto"/>
        <w:rPr>
          <w:rFonts w:eastAsia="Times New Roman" w:cstheme="minorHAnsi"/>
          <w:color w:val="3C4043"/>
        </w:rPr>
      </w:pPr>
      <w:r w:rsidRPr="00FB3A9A">
        <w:rPr>
          <w:rFonts w:eastAsia="Times New Roman" w:cstheme="minorHAnsi"/>
          <w:color w:val="3C4043"/>
        </w:rPr>
        <w:t>Don’t use a</w:t>
      </w:r>
      <w:r>
        <w:rPr>
          <w:rFonts w:eastAsia="Times New Roman" w:cstheme="minorHAnsi"/>
          <w:color w:val="3C4043"/>
        </w:rPr>
        <w:t xml:space="preserve">n </w:t>
      </w:r>
      <w:r w:rsidRPr="00FB3A9A">
        <w:rPr>
          <w:rFonts w:eastAsia="Times New Roman" w:cstheme="minorHAnsi"/>
          <w:color w:val="3C4043"/>
        </w:rPr>
        <w:t>admin account for daily activities</w:t>
      </w:r>
    </w:p>
    <w:p w14:paraId="532C53E6" w14:textId="77777777" w:rsidR="000A75FB" w:rsidRPr="00FB3A9A" w:rsidRDefault="000A75FB" w:rsidP="00F01EF9">
      <w:pPr>
        <w:pStyle w:val="ListParagraph"/>
        <w:numPr>
          <w:ilvl w:val="0"/>
          <w:numId w:val="11"/>
        </w:numPr>
        <w:shd w:val="clear" w:color="auto" w:fill="FFFFFF"/>
        <w:spacing w:after="0" w:line="240" w:lineRule="auto"/>
        <w:rPr>
          <w:rFonts w:eastAsia="Times New Roman" w:cstheme="minorHAnsi"/>
          <w:color w:val="3C4043"/>
        </w:rPr>
      </w:pPr>
      <w:r w:rsidRPr="00FB3A9A">
        <w:rPr>
          <w:rFonts w:eastAsia="Times New Roman" w:cstheme="minorHAnsi"/>
          <w:color w:val="3C4043"/>
        </w:rPr>
        <w:t>Don’t stay signed into a</w:t>
      </w:r>
      <w:r>
        <w:rPr>
          <w:rFonts w:eastAsia="Times New Roman" w:cstheme="minorHAnsi"/>
          <w:color w:val="3C4043"/>
        </w:rPr>
        <w:t xml:space="preserve">n </w:t>
      </w:r>
      <w:r w:rsidRPr="00FB3A9A">
        <w:rPr>
          <w:rFonts w:eastAsia="Times New Roman" w:cstheme="minorHAnsi"/>
          <w:color w:val="3C4043"/>
        </w:rPr>
        <w:t>admin account</w:t>
      </w:r>
    </w:p>
    <w:p w14:paraId="669B819C" w14:textId="77777777" w:rsidR="000A75FB" w:rsidRPr="00FB3A9A" w:rsidRDefault="000A75FB" w:rsidP="0096710E">
      <w:pPr>
        <w:pStyle w:val="Heading5"/>
        <w:rPr>
          <w:rFonts w:eastAsia="Times New Roman"/>
        </w:rPr>
      </w:pPr>
      <w:bookmarkStart w:id="2" w:name="manage"/>
      <w:bookmarkStart w:id="3" w:name="top"/>
      <w:bookmarkEnd w:id="2"/>
      <w:r w:rsidRPr="00FB3A9A">
        <w:rPr>
          <w:rFonts w:eastAsia="Times New Roman"/>
        </w:rPr>
        <w:t>Manage admin accounts</w:t>
      </w:r>
    </w:p>
    <w:p w14:paraId="76C81C74" w14:textId="77777777" w:rsidR="000A75FB" w:rsidRPr="00FB3A9A" w:rsidRDefault="000A75FB" w:rsidP="00F01EF9">
      <w:pPr>
        <w:pStyle w:val="ListParagraph"/>
        <w:numPr>
          <w:ilvl w:val="0"/>
          <w:numId w:val="12"/>
        </w:numPr>
        <w:shd w:val="clear" w:color="auto" w:fill="FFFFFF"/>
        <w:spacing w:after="0" w:line="240" w:lineRule="auto"/>
        <w:rPr>
          <w:rFonts w:eastAsia="Times New Roman" w:cstheme="minorHAnsi"/>
          <w:color w:val="3C4043"/>
        </w:rPr>
      </w:pPr>
      <w:r w:rsidRPr="00FB3A9A">
        <w:rPr>
          <w:rFonts w:eastAsia="Times New Roman" w:cstheme="minorHAnsi"/>
          <w:color w:val="3C4043"/>
        </w:rPr>
        <w:t>Set up multiple admin accounts</w:t>
      </w:r>
    </w:p>
    <w:p w14:paraId="75F885B9" w14:textId="77777777" w:rsidR="000A75FB" w:rsidRPr="00FB3A9A" w:rsidRDefault="000A75FB" w:rsidP="00F01EF9">
      <w:pPr>
        <w:pStyle w:val="ListParagraph"/>
        <w:numPr>
          <w:ilvl w:val="0"/>
          <w:numId w:val="12"/>
        </w:numPr>
        <w:shd w:val="clear" w:color="auto" w:fill="FFFFFF"/>
        <w:spacing w:after="0" w:line="240" w:lineRule="auto"/>
        <w:rPr>
          <w:rFonts w:eastAsia="Times New Roman" w:cstheme="minorHAnsi"/>
          <w:color w:val="3C4043"/>
        </w:rPr>
      </w:pPr>
      <w:r w:rsidRPr="00FB3A9A">
        <w:rPr>
          <w:rFonts w:eastAsia="Times New Roman" w:cstheme="minorHAnsi"/>
          <w:color w:val="3C4043"/>
        </w:rPr>
        <w:t>Create per-user admin role accounts</w:t>
      </w:r>
    </w:p>
    <w:p w14:paraId="5A2F0683" w14:textId="77777777" w:rsidR="000A75FB" w:rsidRPr="00FB3A9A" w:rsidRDefault="000A75FB" w:rsidP="00F01EF9">
      <w:pPr>
        <w:pStyle w:val="ListParagraph"/>
        <w:numPr>
          <w:ilvl w:val="0"/>
          <w:numId w:val="12"/>
        </w:numPr>
        <w:shd w:val="clear" w:color="auto" w:fill="FFFFFF"/>
        <w:spacing w:line="240" w:lineRule="auto"/>
        <w:rPr>
          <w:rFonts w:eastAsia="Times New Roman" w:cstheme="minorHAnsi"/>
          <w:color w:val="3C4043"/>
        </w:rPr>
      </w:pPr>
      <w:r w:rsidRPr="00FB3A9A">
        <w:rPr>
          <w:rFonts w:eastAsia="Times New Roman" w:cstheme="minorHAnsi"/>
          <w:color w:val="3C4043"/>
        </w:rPr>
        <w:t>Delegate daily admin tasks to user accounts</w:t>
      </w:r>
    </w:p>
    <w:p w14:paraId="5919B69D" w14:textId="77777777" w:rsidR="000A75FB" w:rsidRPr="00FB3A9A" w:rsidRDefault="000A75FB" w:rsidP="0096710E">
      <w:pPr>
        <w:pStyle w:val="Heading5"/>
        <w:rPr>
          <w:rFonts w:eastAsia="Times New Roman"/>
        </w:rPr>
      </w:pPr>
      <w:bookmarkStart w:id="4" w:name="monitor"/>
      <w:bookmarkEnd w:id="4"/>
      <w:r w:rsidRPr="00FB3A9A">
        <w:rPr>
          <w:rFonts w:eastAsia="Times New Roman"/>
        </w:rPr>
        <w:t>Monitor activity on admin accounts</w:t>
      </w:r>
    </w:p>
    <w:p w14:paraId="4A7F9BDF" w14:textId="77777777" w:rsidR="000A75FB" w:rsidRPr="00FB3A9A" w:rsidRDefault="000A75FB" w:rsidP="00F01EF9">
      <w:pPr>
        <w:pStyle w:val="ListParagraph"/>
        <w:numPr>
          <w:ilvl w:val="0"/>
          <w:numId w:val="13"/>
        </w:numPr>
        <w:shd w:val="clear" w:color="auto" w:fill="FFFFFF"/>
        <w:spacing w:after="0" w:line="240" w:lineRule="auto"/>
        <w:rPr>
          <w:rFonts w:eastAsia="Times New Roman" w:cstheme="minorHAnsi"/>
          <w:color w:val="3C4043"/>
        </w:rPr>
      </w:pPr>
      <w:r w:rsidRPr="00FB3A9A">
        <w:rPr>
          <w:rFonts w:eastAsia="Times New Roman" w:cstheme="minorHAnsi"/>
          <w:color w:val="3C4043"/>
        </w:rPr>
        <w:t>Set up admin email alerts</w:t>
      </w:r>
    </w:p>
    <w:p w14:paraId="1C8B9700" w14:textId="77777777" w:rsidR="000A75FB" w:rsidRPr="00FB3A9A" w:rsidRDefault="000A75FB" w:rsidP="00F01EF9">
      <w:pPr>
        <w:pStyle w:val="ListParagraph"/>
        <w:numPr>
          <w:ilvl w:val="0"/>
          <w:numId w:val="13"/>
        </w:numPr>
        <w:shd w:val="clear" w:color="auto" w:fill="FFFFFF"/>
        <w:spacing w:line="240" w:lineRule="auto"/>
        <w:rPr>
          <w:rFonts w:eastAsia="Times New Roman" w:cstheme="minorHAnsi"/>
          <w:color w:val="3C4043"/>
        </w:rPr>
      </w:pPr>
      <w:r w:rsidRPr="00FB3A9A">
        <w:rPr>
          <w:rFonts w:eastAsia="Times New Roman" w:cstheme="minorHAnsi"/>
          <w:color w:val="3C4043"/>
        </w:rPr>
        <w:lastRenderedPageBreak/>
        <w:t>Review the Admin audit log</w:t>
      </w:r>
    </w:p>
    <w:p w14:paraId="322C9E70" w14:textId="2F7357BB" w:rsidR="000A75FB" w:rsidRPr="00B16A3F" w:rsidRDefault="000A75FB" w:rsidP="0096710E">
      <w:pPr>
        <w:pStyle w:val="Heading5"/>
      </w:pPr>
      <w:bookmarkStart w:id="5" w:name="prepare"/>
      <w:bookmarkEnd w:id="3"/>
      <w:bookmarkEnd w:id="5"/>
      <w:r w:rsidRPr="00B16A3F">
        <w:t>Identify and categorize accounts in highly privileged roles</w:t>
      </w:r>
    </w:p>
    <w:p w14:paraId="74C6F471" w14:textId="77777777" w:rsidR="000A75FB" w:rsidRPr="00B16A3F" w:rsidRDefault="000A75FB" w:rsidP="000A75FB">
      <w:pPr>
        <w:shd w:val="clear" w:color="auto" w:fill="FFFFFF"/>
        <w:spacing w:after="0" w:line="240" w:lineRule="auto"/>
        <w:rPr>
          <w:rFonts w:eastAsia="Times New Roman" w:cstheme="minorHAnsi"/>
          <w:color w:val="3C4043"/>
        </w:rPr>
      </w:pPr>
      <w:r w:rsidRPr="00B16A3F">
        <w:rPr>
          <w:rFonts w:eastAsia="Times New Roman" w:cstheme="minorHAnsi"/>
          <w:color w:val="3C4043"/>
        </w:rPr>
        <w:t>After turning on Azure AD Privileged Identity Management, view the users who are in the following Azure AD roles:</w:t>
      </w:r>
    </w:p>
    <w:p w14:paraId="0F9C9761" w14:textId="77777777" w:rsidR="000A75FB" w:rsidRPr="00B16A3F" w:rsidRDefault="000A75FB" w:rsidP="00F01EF9">
      <w:pPr>
        <w:pStyle w:val="ListParagraph"/>
        <w:numPr>
          <w:ilvl w:val="0"/>
          <w:numId w:val="14"/>
        </w:numPr>
        <w:shd w:val="clear" w:color="auto" w:fill="FFFFFF"/>
        <w:spacing w:after="0" w:line="240" w:lineRule="auto"/>
        <w:rPr>
          <w:rFonts w:eastAsia="Times New Roman" w:cstheme="minorHAnsi"/>
          <w:color w:val="3C4043"/>
        </w:rPr>
      </w:pPr>
      <w:r w:rsidRPr="00B16A3F">
        <w:rPr>
          <w:rFonts w:eastAsia="Times New Roman" w:cstheme="minorHAnsi"/>
          <w:color w:val="3C4043"/>
        </w:rPr>
        <w:t>Global administrator</w:t>
      </w:r>
    </w:p>
    <w:p w14:paraId="05680F53" w14:textId="77777777" w:rsidR="000A75FB" w:rsidRPr="00B16A3F" w:rsidRDefault="000A75FB" w:rsidP="00F01EF9">
      <w:pPr>
        <w:pStyle w:val="ListParagraph"/>
        <w:numPr>
          <w:ilvl w:val="0"/>
          <w:numId w:val="14"/>
        </w:numPr>
        <w:shd w:val="clear" w:color="auto" w:fill="FFFFFF"/>
        <w:spacing w:after="0" w:line="240" w:lineRule="auto"/>
        <w:rPr>
          <w:rFonts w:eastAsia="Times New Roman" w:cstheme="minorHAnsi"/>
          <w:color w:val="3C4043"/>
        </w:rPr>
      </w:pPr>
      <w:r w:rsidRPr="00B16A3F">
        <w:rPr>
          <w:rFonts w:eastAsia="Times New Roman" w:cstheme="minorHAnsi"/>
          <w:color w:val="3C4043"/>
        </w:rPr>
        <w:t>Privileged role administrator</w:t>
      </w:r>
    </w:p>
    <w:p w14:paraId="0420A7A4" w14:textId="77777777" w:rsidR="000A75FB" w:rsidRPr="00B16A3F" w:rsidRDefault="000A75FB" w:rsidP="00F01EF9">
      <w:pPr>
        <w:pStyle w:val="ListParagraph"/>
        <w:numPr>
          <w:ilvl w:val="0"/>
          <w:numId w:val="14"/>
        </w:numPr>
        <w:shd w:val="clear" w:color="auto" w:fill="FFFFFF"/>
        <w:spacing w:after="0" w:line="240" w:lineRule="auto"/>
        <w:rPr>
          <w:rFonts w:eastAsia="Times New Roman" w:cstheme="minorHAnsi"/>
          <w:color w:val="3C4043"/>
        </w:rPr>
      </w:pPr>
      <w:r w:rsidRPr="00B16A3F">
        <w:rPr>
          <w:rFonts w:eastAsia="Times New Roman" w:cstheme="minorHAnsi"/>
          <w:color w:val="3C4043"/>
        </w:rPr>
        <w:t>Exchange administrator</w:t>
      </w:r>
    </w:p>
    <w:p w14:paraId="73CBF2CD" w14:textId="77777777" w:rsidR="000A75FB" w:rsidRPr="00B16A3F" w:rsidRDefault="000A75FB" w:rsidP="00F01EF9">
      <w:pPr>
        <w:pStyle w:val="ListParagraph"/>
        <w:numPr>
          <w:ilvl w:val="0"/>
          <w:numId w:val="14"/>
        </w:numPr>
        <w:shd w:val="clear" w:color="auto" w:fill="FFFFFF"/>
        <w:spacing w:before="100" w:beforeAutospacing="1" w:after="0" w:line="240" w:lineRule="auto"/>
        <w:rPr>
          <w:rFonts w:eastAsia="Times New Roman" w:cstheme="minorHAnsi"/>
          <w:color w:val="171717"/>
        </w:rPr>
      </w:pPr>
      <w:r w:rsidRPr="00B16A3F">
        <w:rPr>
          <w:rFonts w:eastAsia="Times New Roman" w:cstheme="minorHAnsi"/>
          <w:color w:val="3C4043"/>
        </w:rPr>
        <w:t>SharePoint administrator</w:t>
      </w:r>
    </w:p>
    <w:p w14:paraId="722E9376" w14:textId="77777777" w:rsidR="000A75FB" w:rsidRPr="00B16A3F" w:rsidRDefault="000A75FB" w:rsidP="000A75FB">
      <w:pPr>
        <w:shd w:val="clear" w:color="auto" w:fill="FFFFFF"/>
        <w:spacing w:before="100" w:beforeAutospacing="1" w:after="0" w:line="240" w:lineRule="auto"/>
        <w:rPr>
          <w:rFonts w:eastAsia="Times New Roman" w:cstheme="minorHAnsi"/>
          <w:color w:val="171717"/>
        </w:rPr>
      </w:pPr>
      <w:r w:rsidRPr="00B16A3F">
        <w:rPr>
          <w:rFonts w:eastAsia="Times New Roman" w:cstheme="minorHAnsi"/>
          <w:color w:val="171717"/>
        </w:rPr>
        <w:t>Remove any accounts that are no longer needed in those roles. Then, categorize the remaining accounts that are assigned to admin roles:</w:t>
      </w:r>
    </w:p>
    <w:p w14:paraId="7FDC12C5" w14:textId="77777777" w:rsidR="000A75FB" w:rsidRPr="00B16A3F" w:rsidRDefault="000A75FB" w:rsidP="00F01EF9">
      <w:pPr>
        <w:numPr>
          <w:ilvl w:val="0"/>
          <w:numId w:val="15"/>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Assigned to administrative users, but also used for non-administrative purposes (for example, personal email)</w:t>
      </w:r>
    </w:p>
    <w:p w14:paraId="38C907FA" w14:textId="77777777" w:rsidR="000A75FB" w:rsidRPr="00B16A3F" w:rsidRDefault="000A75FB" w:rsidP="00F01EF9">
      <w:pPr>
        <w:numPr>
          <w:ilvl w:val="0"/>
          <w:numId w:val="15"/>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Assigned to administrative users and used for administrative purposes only</w:t>
      </w:r>
    </w:p>
    <w:p w14:paraId="1343D7C4" w14:textId="77777777" w:rsidR="000A75FB" w:rsidRPr="00B16A3F" w:rsidRDefault="000A75FB" w:rsidP="00F01EF9">
      <w:pPr>
        <w:numPr>
          <w:ilvl w:val="0"/>
          <w:numId w:val="15"/>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Shared across multiple users</w:t>
      </w:r>
    </w:p>
    <w:p w14:paraId="2CB93ACB" w14:textId="77777777" w:rsidR="000A75FB" w:rsidRPr="00B16A3F" w:rsidRDefault="000A75FB" w:rsidP="00F01EF9">
      <w:pPr>
        <w:numPr>
          <w:ilvl w:val="0"/>
          <w:numId w:val="15"/>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For break-glass emergency access scenarios</w:t>
      </w:r>
    </w:p>
    <w:p w14:paraId="59114740" w14:textId="77777777" w:rsidR="000A75FB" w:rsidRPr="00B16A3F" w:rsidRDefault="000A75FB" w:rsidP="00F01EF9">
      <w:pPr>
        <w:numPr>
          <w:ilvl w:val="0"/>
          <w:numId w:val="15"/>
        </w:numPr>
        <w:shd w:val="clear" w:color="auto" w:fill="FFFFFF"/>
        <w:tabs>
          <w:tab w:val="clear" w:pos="1440"/>
        </w:tabs>
        <w:spacing w:after="0" w:line="240" w:lineRule="auto"/>
        <w:ind w:left="810"/>
        <w:rPr>
          <w:rFonts w:eastAsia="Times New Roman" w:cstheme="minorHAnsi"/>
          <w:color w:val="171717"/>
        </w:rPr>
      </w:pPr>
      <w:r w:rsidRPr="00B16A3F">
        <w:rPr>
          <w:rFonts w:eastAsia="Times New Roman" w:cstheme="minorHAnsi"/>
          <w:color w:val="171717"/>
        </w:rPr>
        <w:t>For automated scripts</w:t>
      </w:r>
    </w:p>
    <w:p w14:paraId="06E7435C" w14:textId="77777777" w:rsidR="000A75FB" w:rsidRPr="003310C3" w:rsidRDefault="000A75FB" w:rsidP="00F01EF9">
      <w:pPr>
        <w:numPr>
          <w:ilvl w:val="0"/>
          <w:numId w:val="15"/>
        </w:numPr>
        <w:shd w:val="clear" w:color="auto" w:fill="FFFFFF"/>
        <w:tabs>
          <w:tab w:val="clear" w:pos="1440"/>
        </w:tabs>
        <w:spacing w:line="240" w:lineRule="auto"/>
        <w:ind w:left="810"/>
        <w:rPr>
          <w:rFonts w:eastAsia="Times New Roman" w:cstheme="minorHAnsi"/>
          <w:color w:val="3C4043"/>
        </w:rPr>
      </w:pPr>
      <w:r w:rsidRPr="003310C3">
        <w:rPr>
          <w:rFonts w:eastAsia="Times New Roman" w:cstheme="minorHAnsi"/>
          <w:color w:val="171717"/>
        </w:rPr>
        <w:t>For external users</w:t>
      </w:r>
    </w:p>
    <w:p w14:paraId="710FE37B" w14:textId="77777777" w:rsidR="000A75FB" w:rsidRPr="00FB3A9A" w:rsidRDefault="000A75FB" w:rsidP="0096710E">
      <w:pPr>
        <w:pStyle w:val="Heading5"/>
        <w:rPr>
          <w:rFonts w:eastAsia="Times New Roman"/>
        </w:rPr>
      </w:pPr>
      <w:r w:rsidRPr="00FB3A9A">
        <w:rPr>
          <w:rFonts w:eastAsia="Times New Roman"/>
        </w:rPr>
        <w:t>Prepare for admin account recovery</w:t>
      </w:r>
    </w:p>
    <w:p w14:paraId="0996D555" w14:textId="77777777" w:rsidR="000A75FB" w:rsidRPr="00FB3A9A" w:rsidRDefault="000A75FB" w:rsidP="00F01EF9">
      <w:pPr>
        <w:pStyle w:val="ListParagraph"/>
        <w:numPr>
          <w:ilvl w:val="0"/>
          <w:numId w:val="14"/>
        </w:numPr>
        <w:shd w:val="clear" w:color="auto" w:fill="FFFFFF"/>
        <w:spacing w:after="0" w:line="240" w:lineRule="auto"/>
        <w:rPr>
          <w:rFonts w:eastAsia="Times New Roman" w:cstheme="minorHAnsi"/>
          <w:color w:val="3C4043"/>
        </w:rPr>
      </w:pPr>
      <w:r w:rsidRPr="00FB3A9A">
        <w:rPr>
          <w:rFonts w:eastAsia="Times New Roman" w:cstheme="minorHAnsi"/>
          <w:color w:val="3C4043"/>
        </w:rPr>
        <w:t>Add recovery options to admin accounts</w:t>
      </w:r>
    </w:p>
    <w:p w14:paraId="7A82C3DD" w14:textId="77777777" w:rsidR="000A75FB" w:rsidRPr="00FB3A9A" w:rsidRDefault="000A75FB" w:rsidP="00F01EF9">
      <w:pPr>
        <w:pStyle w:val="ListParagraph"/>
        <w:numPr>
          <w:ilvl w:val="0"/>
          <w:numId w:val="14"/>
        </w:numPr>
        <w:shd w:val="clear" w:color="auto" w:fill="FFFFFF"/>
        <w:spacing w:after="0" w:line="240" w:lineRule="auto"/>
        <w:rPr>
          <w:rFonts w:eastAsia="Times New Roman" w:cstheme="minorHAnsi"/>
          <w:color w:val="3C4043"/>
        </w:rPr>
      </w:pPr>
      <w:r w:rsidRPr="00FB3A9A">
        <w:rPr>
          <w:rFonts w:eastAsia="Times New Roman" w:cstheme="minorHAnsi"/>
          <w:color w:val="3C4043"/>
        </w:rPr>
        <w:t>Gather information for password reset</w:t>
      </w:r>
    </w:p>
    <w:p w14:paraId="05A0F903" w14:textId="77777777" w:rsidR="000A75FB" w:rsidRPr="00FB3A9A" w:rsidRDefault="000A75FB" w:rsidP="00F01EF9">
      <w:pPr>
        <w:pStyle w:val="ListParagraph"/>
        <w:numPr>
          <w:ilvl w:val="0"/>
          <w:numId w:val="14"/>
        </w:numPr>
        <w:shd w:val="clear" w:color="auto" w:fill="FFFFFF"/>
        <w:spacing w:after="0" w:line="240" w:lineRule="auto"/>
        <w:rPr>
          <w:rFonts w:eastAsia="Times New Roman" w:cstheme="minorHAnsi"/>
          <w:color w:val="3C4043"/>
        </w:rPr>
      </w:pPr>
      <w:r w:rsidRPr="00FB3A9A">
        <w:rPr>
          <w:rFonts w:eastAsia="Times New Roman" w:cstheme="minorHAnsi"/>
          <w:color w:val="3C4043"/>
        </w:rPr>
        <w:t>Enroll a spare security key</w:t>
      </w:r>
    </w:p>
    <w:p w14:paraId="0B7DA828" w14:textId="5BB23C5A" w:rsidR="000A75FB" w:rsidRDefault="000A75FB" w:rsidP="00F01EF9">
      <w:pPr>
        <w:pStyle w:val="ListParagraph"/>
        <w:numPr>
          <w:ilvl w:val="0"/>
          <w:numId w:val="14"/>
        </w:numPr>
        <w:shd w:val="clear" w:color="auto" w:fill="FFFFFF"/>
        <w:spacing w:after="0" w:line="240" w:lineRule="auto"/>
        <w:rPr>
          <w:rFonts w:eastAsia="Times New Roman" w:cstheme="minorHAnsi"/>
          <w:color w:val="3C4043"/>
        </w:rPr>
      </w:pPr>
      <w:r w:rsidRPr="00FB3A9A">
        <w:rPr>
          <w:rFonts w:eastAsia="Times New Roman" w:cstheme="minorHAnsi"/>
          <w:color w:val="3C4043"/>
        </w:rPr>
        <w:t>Save backup codes ahead of time</w:t>
      </w:r>
    </w:p>
    <w:p w14:paraId="121DA2F5" w14:textId="02A0A3A1" w:rsidR="000A75FB" w:rsidRPr="000A75FB" w:rsidRDefault="000A75FB" w:rsidP="00F01EF9">
      <w:pPr>
        <w:pStyle w:val="ListParagraph"/>
        <w:numPr>
          <w:ilvl w:val="0"/>
          <w:numId w:val="14"/>
        </w:numPr>
        <w:shd w:val="clear" w:color="auto" w:fill="FFFFFF"/>
        <w:spacing w:after="0" w:line="240" w:lineRule="auto"/>
        <w:rPr>
          <w:rFonts w:cstheme="minorHAnsi"/>
          <w:color w:val="171717"/>
        </w:rPr>
      </w:pPr>
      <w:r w:rsidRPr="000A75FB">
        <w:rPr>
          <w:rFonts w:eastAsia="Times New Roman" w:cstheme="minorHAnsi"/>
          <w:color w:val="3C4043"/>
        </w:rPr>
        <w:t>Set up an additional admin</w:t>
      </w:r>
      <w:r>
        <w:rPr>
          <w:rFonts w:eastAsia="Times New Roman" w:cstheme="minorHAnsi"/>
          <w:color w:val="3C4043"/>
        </w:rPr>
        <w:t xml:space="preserve"> (at least 2)</w:t>
      </w:r>
    </w:p>
    <w:p w14:paraId="2CB7E9E9" w14:textId="4CC1838A" w:rsidR="00174D74" w:rsidRDefault="00C96B54" w:rsidP="00456E2E">
      <w:pPr>
        <w:spacing w:before="240" w:after="0"/>
        <w:rPr>
          <w:b/>
          <w:bCs/>
        </w:rPr>
      </w:pPr>
      <w:r>
        <w:rPr>
          <w:noProof/>
        </w:rPr>
        <w:drawing>
          <wp:inline distT="0" distB="0" distL="0" distR="0" wp14:anchorId="509CF9B2" wp14:editId="5821FFAF">
            <wp:extent cx="4754880" cy="2377440"/>
            <wp:effectExtent l="0" t="0" r="7620" b="3810"/>
            <wp:docPr id="5" name="Picture 5" descr="An end to end approach is required for meaningfu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nd to end approach is required for meaningful securit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4880" cy="2377440"/>
                    </a:xfrm>
                    <a:prstGeom prst="rect">
                      <a:avLst/>
                    </a:prstGeom>
                    <a:noFill/>
                    <a:ln>
                      <a:noFill/>
                    </a:ln>
                  </pic:spPr>
                </pic:pic>
              </a:graphicData>
            </a:graphic>
          </wp:inline>
        </w:drawing>
      </w:r>
    </w:p>
    <w:p w14:paraId="168D505E" w14:textId="589FE884" w:rsidR="00456E2E" w:rsidRPr="00456E2E" w:rsidRDefault="00456E2E" w:rsidP="00456E2E">
      <w:pPr>
        <w:spacing w:after="0"/>
        <w:ind w:left="1890"/>
        <w:rPr>
          <w:b/>
          <w:bCs/>
          <w:i/>
          <w:iCs/>
        </w:rPr>
      </w:pPr>
      <w:r w:rsidRPr="00456E2E">
        <w:rPr>
          <w:rFonts w:ascii="Segoe UI" w:hAnsi="Segoe UI" w:cs="Segoe UI"/>
          <w:i/>
          <w:iCs/>
          <w:color w:val="171717"/>
          <w:shd w:val="clear" w:color="auto" w:fill="FFFFFF"/>
        </w:rPr>
        <w:t>Recommended privileged access strategy</w:t>
      </w:r>
    </w:p>
    <w:p w14:paraId="3E6B197B" w14:textId="467C50E3" w:rsidR="00E94A23" w:rsidRPr="00AA02BD" w:rsidRDefault="00E94A23" w:rsidP="008403AA">
      <w:pPr>
        <w:spacing w:before="240"/>
        <w:rPr>
          <w:rFonts w:cstheme="minorHAnsi"/>
          <w:color w:val="171717"/>
          <w:shd w:val="clear" w:color="auto" w:fill="FFFFFF"/>
        </w:rPr>
      </w:pPr>
      <w:r w:rsidRPr="00456E2E">
        <w:rPr>
          <w:rFonts w:cstheme="minorHAnsi"/>
          <w:color w:val="171717"/>
          <w:shd w:val="clear" w:color="auto" w:fill="FFFFFF"/>
        </w:rPr>
        <w:t xml:space="preserve">Securing privileged access effectively </w:t>
      </w:r>
      <w:bookmarkStart w:id="6" w:name="_GoBack"/>
      <w:bookmarkEnd w:id="6"/>
      <w:r w:rsidRPr="00AA02BD">
        <w:rPr>
          <w:rFonts w:cstheme="minorHAnsi"/>
          <w:color w:val="171717"/>
          <w:shd w:val="clear" w:color="auto" w:fill="FFFFFF"/>
        </w:rPr>
        <w:t xml:space="preserve">requires a holistic approach combining multiple technologies to protect and monitor those authorized escalation paths using Zero Trust principles including explicit validation, least privilege, and assume breach. </w:t>
      </w:r>
      <w:r>
        <w:rPr>
          <w:rFonts w:cstheme="minorHAnsi"/>
          <w:color w:val="171717"/>
          <w:shd w:val="clear" w:color="auto" w:fill="FFFFFF"/>
        </w:rPr>
        <w:t>It requires</w:t>
      </w:r>
      <w:r w:rsidRPr="00AA02BD">
        <w:rPr>
          <w:rFonts w:cstheme="minorHAnsi"/>
          <w:color w:val="171717"/>
          <w:shd w:val="clear" w:color="auto" w:fill="FFFFFF"/>
        </w:rPr>
        <w:t xml:space="preserve"> rigorous operational execution to build and sustain assurances over time.</w:t>
      </w:r>
    </w:p>
    <w:p w14:paraId="75B9BB29" w14:textId="28A46101" w:rsidR="00E94A23" w:rsidRDefault="00E94A23" w:rsidP="008403AA">
      <w:pPr>
        <w:pStyle w:val="Heading5"/>
        <w:rPr>
          <w:shd w:val="clear" w:color="auto" w:fill="FFFFFF"/>
        </w:rPr>
      </w:pPr>
      <w:r w:rsidRPr="00E94A23">
        <w:rPr>
          <w:shd w:val="clear" w:color="auto" w:fill="FFFFFF"/>
        </w:rPr>
        <w:lastRenderedPageBreak/>
        <w:t xml:space="preserve">Just-in-time access methodology </w:t>
      </w:r>
    </w:p>
    <w:p w14:paraId="43DB2B93" w14:textId="76F968DD" w:rsidR="00B16A3F" w:rsidRPr="000A75FB" w:rsidRDefault="008403AA" w:rsidP="000A75FB">
      <w:pPr>
        <w:rPr>
          <w:rFonts w:cstheme="minorHAnsi"/>
          <w:color w:val="171717"/>
          <w:shd w:val="clear" w:color="auto" w:fill="FFFFFF"/>
        </w:rPr>
      </w:pPr>
      <w:r>
        <w:rPr>
          <w:rFonts w:cstheme="minorHAnsi"/>
          <w:color w:val="171717"/>
          <w:shd w:val="clear" w:color="auto" w:fill="FFFFFF"/>
        </w:rPr>
        <w:t>E</w:t>
      </w:r>
      <w:r w:rsidR="00E94A23" w:rsidRPr="00E94A23">
        <w:rPr>
          <w:rFonts w:cstheme="minorHAnsi"/>
          <w:color w:val="171717"/>
          <w:shd w:val="clear" w:color="auto" w:fill="FFFFFF"/>
        </w:rPr>
        <w:t>levate users in real-time to provide elevated and granular privileged access to an application or system to perform a necessary task.</w:t>
      </w:r>
      <w:r w:rsidR="00E94A23">
        <w:rPr>
          <w:rFonts w:cstheme="minorHAnsi"/>
          <w:color w:val="171717"/>
          <w:shd w:val="clear" w:color="auto" w:fill="FFFFFF"/>
        </w:rPr>
        <w:t xml:space="preserve"> </w:t>
      </w:r>
      <w:r w:rsidR="00E94A23" w:rsidRPr="00E94A23">
        <w:rPr>
          <w:rFonts w:cstheme="minorHAnsi"/>
          <w:color w:val="171717"/>
          <w:shd w:val="clear" w:color="auto" w:fill="FFFFFF"/>
        </w:rPr>
        <w:t>Cybersecurity industry analysts recommend JIT access as a way of provisioning secure privileged access by minimizing standing access.</w:t>
      </w:r>
    </w:p>
    <w:p w14:paraId="6745554D" w14:textId="315F366E" w:rsidR="00646A76" w:rsidRDefault="007A192A" w:rsidP="008403AA">
      <w:pPr>
        <w:pStyle w:val="Heading4"/>
      </w:pPr>
      <w:r>
        <w:t xml:space="preserve">Optum CareData Platform </w:t>
      </w:r>
      <w:r w:rsidR="00646A76">
        <w:t xml:space="preserve">Login Concerns - </w:t>
      </w:r>
      <w:r w:rsidR="00646A76" w:rsidRPr="00FF40D5">
        <w:t>Snowflake, FHIR, Tableau, and Azure Data Factory</w:t>
      </w:r>
    </w:p>
    <w:p w14:paraId="052CC17B" w14:textId="3D14A01A" w:rsidR="00EA4827" w:rsidRDefault="000771D9" w:rsidP="000771D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While a lot of good work is being done at Optum CareData platform, there are still a couple of areas that are not adequately addressed. They are </w:t>
      </w:r>
      <w:r w:rsidR="00EA4827">
        <w:rPr>
          <w:rFonts w:ascii="Calibri" w:hAnsi="Calibri" w:cs="Calibri"/>
          <w:sz w:val="22"/>
          <w:szCs w:val="22"/>
        </w:rPr>
        <w:t xml:space="preserve">user management and access controls. It is not because of lack of knowledge, experience or being aware of vulnerabilities they pose and inefficient resource usage they </w:t>
      </w:r>
      <w:r w:rsidR="007A192A">
        <w:rPr>
          <w:rFonts w:ascii="Calibri" w:hAnsi="Calibri" w:cs="Calibri"/>
          <w:sz w:val="22"/>
          <w:szCs w:val="22"/>
        </w:rPr>
        <w:t>cause</w:t>
      </w:r>
      <w:r w:rsidR="00EA4827">
        <w:rPr>
          <w:rFonts w:ascii="Calibri" w:hAnsi="Calibri" w:cs="Calibri"/>
          <w:sz w:val="22"/>
          <w:szCs w:val="22"/>
        </w:rPr>
        <w:t>. Instead, the decisions are made at some other part of the organization that Optum CareData platform must abide by.</w:t>
      </w:r>
    </w:p>
    <w:p w14:paraId="46E61ADC" w14:textId="04A14437" w:rsidR="00EA4827" w:rsidRDefault="00EA4827" w:rsidP="00EA4827">
      <w:pPr>
        <w:pStyle w:val="NormalWeb"/>
        <w:spacing w:before="0" w:beforeAutospacing="0" w:after="0" w:afterAutospacing="0"/>
        <w:rPr>
          <w:rFonts w:ascii="Calibri" w:hAnsi="Calibri" w:cs="Calibri"/>
          <w:sz w:val="22"/>
          <w:szCs w:val="22"/>
        </w:rPr>
      </w:pPr>
    </w:p>
    <w:p w14:paraId="7A9D3352" w14:textId="57FD9E64" w:rsidR="00EA4827" w:rsidRDefault="00EA4827" w:rsidP="00EA4827">
      <w:pPr>
        <w:pStyle w:val="NormalWeb"/>
        <w:spacing w:before="0" w:beforeAutospacing="0" w:after="0" w:afterAutospacing="0"/>
        <w:rPr>
          <w:rFonts w:ascii="Calibri" w:hAnsi="Calibri" w:cs="Calibri"/>
          <w:sz w:val="22"/>
          <w:szCs w:val="22"/>
        </w:rPr>
      </w:pPr>
      <w:r>
        <w:rPr>
          <w:rFonts w:ascii="Calibri" w:hAnsi="Calibri" w:cs="Calibri"/>
          <w:sz w:val="22"/>
          <w:szCs w:val="22"/>
        </w:rPr>
        <w:t>There is a lack of an enterprise grade solution that provides federated authentication, single sign-on and MFA capabilities for internal (integrated) and external (non-integrated) users. In lieu of that, the DWaaS team has been trying various solutions and presenting them to the EIS group</w:t>
      </w:r>
      <w:r w:rsidR="00C76B6E">
        <w:rPr>
          <w:rFonts w:ascii="Calibri" w:hAnsi="Calibri" w:cs="Calibri"/>
          <w:sz w:val="22"/>
          <w:szCs w:val="22"/>
        </w:rPr>
        <w:t xml:space="preserve"> for their approval</w:t>
      </w:r>
      <w:r>
        <w:rPr>
          <w:rFonts w:ascii="Calibri" w:hAnsi="Calibri" w:cs="Calibri"/>
          <w:sz w:val="22"/>
          <w:szCs w:val="22"/>
        </w:rPr>
        <w:t xml:space="preserve"> and other stakeholders. Unfortunately, all those solutions keep getting rejected. For example, when DWaaS team tried to authenticate external users, PingFederate authentication kicked in and the login failed; they tried a user who had Citrix, it worked as expected via Citrix</w:t>
      </w:r>
      <w:r w:rsidR="00C76B6E">
        <w:rPr>
          <w:rFonts w:ascii="Calibri" w:hAnsi="Calibri" w:cs="Calibri"/>
          <w:sz w:val="22"/>
          <w:szCs w:val="22"/>
        </w:rPr>
        <w:t>,</w:t>
      </w:r>
      <w:r>
        <w:rPr>
          <w:rFonts w:ascii="Calibri" w:hAnsi="Calibri" w:cs="Calibri"/>
          <w:sz w:val="22"/>
          <w:szCs w:val="22"/>
        </w:rPr>
        <w:t xml:space="preserve"> but the EIS rejected that approach due to scalability concerns; the VPN addresses</w:t>
      </w:r>
      <w:r w:rsidR="008403AA">
        <w:rPr>
          <w:rFonts w:ascii="Calibri" w:hAnsi="Calibri" w:cs="Calibri"/>
          <w:sz w:val="22"/>
          <w:szCs w:val="22"/>
        </w:rPr>
        <w:t xml:space="preserve"> provided by the</w:t>
      </w:r>
      <w:r>
        <w:rPr>
          <w:rFonts w:ascii="Calibri" w:hAnsi="Calibri" w:cs="Calibri"/>
          <w:sz w:val="22"/>
          <w:szCs w:val="22"/>
        </w:rPr>
        <w:t xml:space="preserve"> EIS group did not work either. To compound the problem, it is almost impossible to get all those stakeholders in a meeting, so that they can all come to a consensus. But that is proving to be a</w:t>
      </w:r>
      <w:r w:rsidR="00C76B6E">
        <w:rPr>
          <w:rFonts w:ascii="Calibri" w:hAnsi="Calibri" w:cs="Calibri"/>
          <w:sz w:val="22"/>
          <w:szCs w:val="22"/>
        </w:rPr>
        <w:t xml:space="preserve"> </w:t>
      </w:r>
      <w:r>
        <w:rPr>
          <w:rFonts w:ascii="Calibri" w:hAnsi="Calibri" w:cs="Calibri"/>
          <w:sz w:val="22"/>
          <w:szCs w:val="22"/>
        </w:rPr>
        <w:t>challenging task.</w:t>
      </w:r>
    </w:p>
    <w:p w14:paraId="7BC6C79F" w14:textId="77777777" w:rsidR="00EA4827" w:rsidRDefault="00EA4827" w:rsidP="00EA48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917231" w14:textId="77777777" w:rsidR="006B13F5" w:rsidRDefault="00EA4827" w:rsidP="00EA48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latest patchwork of a solution is – </w:t>
      </w:r>
    </w:p>
    <w:p w14:paraId="7D33AE3A" w14:textId="0CA82785" w:rsidR="006B13F5" w:rsidRDefault="00405283" w:rsidP="00F01EF9">
      <w:pPr>
        <w:pStyle w:val="NormalWeb"/>
        <w:numPr>
          <w:ilvl w:val="0"/>
          <w:numId w:val="41"/>
        </w:numPr>
        <w:spacing w:before="0" w:beforeAutospacing="0" w:after="0" w:afterAutospacing="0"/>
        <w:rPr>
          <w:rFonts w:ascii="Calibri" w:hAnsi="Calibri" w:cs="Calibri"/>
          <w:sz w:val="22"/>
          <w:szCs w:val="22"/>
        </w:rPr>
      </w:pPr>
      <w:r>
        <w:rPr>
          <w:rFonts w:ascii="Calibri" w:hAnsi="Calibri" w:cs="Calibri"/>
          <w:sz w:val="22"/>
          <w:szCs w:val="22"/>
        </w:rPr>
        <w:t>F</w:t>
      </w:r>
      <w:r w:rsidR="00EA4827">
        <w:rPr>
          <w:rFonts w:ascii="Calibri" w:hAnsi="Calibri" w:cs="Calibri"/>
          <w:sz w:val="22"/>
          <w:szCs w:val="22"/>
        </w:rPr>
        <w:t xml:space="preserve">or integrated users, users need to create a Secure request to get access to the Snowflake. The user accounts are created automatically when an access request is made in Secure; </w:t>
      </w:r>
    </w:p>
    <w:p w14:paraId="70FA9D97" w14:textId="43761D81" w:rsidR="006B13F5" w:rsidRDefault="00EA4827" w:rsidP="00F01EF9">
      <w:pPr>
        <w:pStyle w:val="NormalWeb"/>
        <w:numPr>
          <w:ilvl w:val="0"/>
          <w:numId w:val="41"/>
        </w:numPr>
        <w:spacing w:before="0" w:beforeAutospacing="0" w:after="0" w:afterAutospacing="0"/>
        <w:rPr>
          <w:rFonts w:ascii="Calibri" w:hAnsi="Calibri" w:cs="Calibri"/>
          <w:sz w:val="22"/>
          <w:szCs w:val="22"/>
        </w:rPr>
      </w:pPr>
      <w:r>
        <w:rPr>
          <w:rFonts w:ascii="Calibri" w:hAnsi="Calibri" w:cs="Calibri"/>
          <w:sz w:val="22"/>
          <w:szCs w:val="22"/>
        </w:rPr>
        <w:t xml:space="preserve">Non-integrated users are invited by email. Non-integrated users are also using email id but, they must use their password along with the email id. They are setup as local users in the Azure Active Directory (AAD). </w:t>
      </w:r>
    </w:p>
    <w:p w14:paraId="0C0F43F5" w14:textId="73525D76" w:rsidR="0083418E" w:rsidRDefault="00EA4827" w:rsidP="00EA4827">
      <w:pPr>
        <w:pStyle w:val="NormalWeb"/>
        <w:spacing w:before="0" w:beforeAutospacing="0" w:after="0" w:afterAutospacing="0"/>
        <w:rPr>
          <w:rFonts w:ascii="Calibri" w:hAnsi="Calibri" w:cs="Calibri"/>
          <w:sz w:val="22"/>
          <w:szCs w:val="22"/>
        </w:rPr>
      </w:pPr>
      <w:r w:rsidRPr="00405283">
        <w:rPr>
          <w:rFonts w:ascii="Calibri" w:hAnsi="Calibri" w:cs="Calibri"/>
          <w:b/>
          <w:bCs/>
          <w:i/>
          <w:iCs/>
          <w:sz w:val="22"/>
          <w:szCs w:val="22"/>
        </w:rPr>
        <w:t>Note:</w:t>
      </w:r>
      <w:r>
        <w:rPr>
          <w:rFonts w:ascii="Calibri" w:hAnsi="Calibri" w:cs="Calibri"/>
          <w:i/>
          <w:iCs/>
          <w:sz w:val="22"/>
          <w:szCs w:val="22"/>
        </w:rPr>
        <w:t xml:space="preserve"> This was meant to be a temporary solution for only a </w:t>
      </w:r>
      <w:r w:rsidR="0083418E">
        <w:rPr>
          <w:rFonts w:ascii="Calibri" w:hAnsi="Calibri" w:cs="Calibri"/>
          <w:i/>
          <w:iCs/>
          <w:sz w:val="22"/>
          <w:szCs w:val="22"/>
        </w:rPr>
        <w:t>select few users</w:t>
      </w:r>
      <w:r>
        <w:rPr>
          <w:rFonts w:ascii="Calibri" w:hAnsi="Calibri" w:cs="Calibri"/>
          <w:i/>
          <w:iCs/>
          <w:sz w:val="22"/>
          <w:szCs w:val="22"/>
        </w:rPr>
        <w:t>, but lately there are quite a few of them</w:t>
      </w:r>
      <w:r w:rsidR="008D625E">
        <w:rPr>
          <w:rFonts w:ascii="Calibri" w:hAnsi="Calibri" w:cs="Calibri"/>
          <w:i/>
          <w:iCs/>
          <w:sz w:val="22"/>
          <w:szCs w:val="22"/>
        </w:rPr>
        <w:t xml:space="preserve"> (over a hundred at the last count)</w:t>
      </w:r>
      <w:r>
        <w:rPr>
          <w:rFonts w:ascii="Calibri" w:hAnsi="Calibri" w:cs="Calibri"/>
          <w:i/>
          <w:iCs/>
          <w:sz w:val="22"/>
          <w:szCs w:val="22"/>
        </w:rPr>
        <w:t>. It is burdening the organization with non-integrated user management and creating potential vulnerabilities. It is a patchwork, at best.</w:t>
      </w:r>
      <w:r>
        <w:rPr>
          <w:rFonts w:ascii="Calibri" w:hAnsi="Calibri" w:cs="Calibri"/>
          <w:sz w:val="22"/>
          <w:szCs w:val="22"/>
        </w:rPr>
        <w:t xml:space="preserve"> </w:t>
      </w:r>
    </w:p>
    <w:p w14:paraId="09B78F14" w14:textId="77777777" w:rsidR="0083418E" w:rsidRDefault="0083418E" w:rsidP="00EA4827">
      <w:pPr>
        <w:pStyle w:val="NormalWeb"/>
        <w:spacing w:before="0" w:beforeAutospacing="0" w:after="0" w:afterAutospacing="0"/>
        <w:rPr>
          <w:rFonts w:ascii="Calibri" w:hAnsi="Calibri" w:cs="Calibri"/>
          <w:sz w:val="22"/>
          <w:szCs w:val="22"/>
        </w:rPr>
      </w:pPr>
    </w:p>
    <w:p w14:paraId="13E52244" w14:textId="58CE5E2E" w:rsidR="00EA4827" w:rsidRDefault="0083418E" w:rsidP="00EA482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accounts are treated as non-integrated users. </w:t>
      </w:r>
      <w:r w:rsidR="00EA4827">
        <w:rPr>
          <w:rFonts w:ascii="Calibri" w:hAnsi="Calibri" w:cs="Calibri"/>
          <w:sz w:val="22"/>
          <w:szCs w:val="22"/>
        </w:rPr>
        <w:t xml:space="preserve">For example, when a request was made in Secure to create a service account and the response received was, an email address is required, </w:t>
      </w:r>
      <w:r>
        <w:rPr>
          <w:rFonts w:ascii="Calibri" w:hAnsi="Calibri" w:cs="Calibri"/>
          <w:sz w:val="22"/>
          <w:szCs w:val="22"/>
        </w:rPr>
        <w:t>but service accounts</w:t>
      </w:r>
      <w:r w:rsidR="00EA4827">
        <w:rPr>
          <w:rFonts w:ascii="Calibri" w:hAnsi="Calibri" w:cs="Calibri"/>
          <w:sz w:val="22"/>
          <w:szCs w:val="22"/>
        </w:rPr>
        <w:t xml:space="preserve"> do not have email accounts.</w:t>
      </w:r>
    </w:p>
    <w:p w14:paraId="586035C9" w14:textId="77777777" w:rsidR="00EA4827" w:rsidRDefault="00EA4827" w:rsidP="00EA4827">
      <w:pPr>
        <w:pStyle w:val="NormalWeb"/>
        <w:spacing w:before="0" w:beforeAutospacing="0" w:after="0" w:afterAutospacing="0"/>
        <w:rPr>
          <w:rFonts w:ascii="Calibri" w:hAnsi="Calibri" w:cs="Calibri"/>
          <w:color w:val="202122"/>
          <w:sz w:val="22"/>
          <w:szCs w:val="22"/>
        </w:rPr>
      </w:pPr>
      <w:r>
        <w:rPr>
          <w:rFonts w:ascii="Calibri" w:hAnsi="Calibri" w:cs="Calibri"/>
          <w:color w:val="202122"/>
          <w:sz w:val="22"/>
          <w:szCs w:val="22"/>
        </w:rPr>
        <w:t> </w:t>
      </w:r>
    </w:p>
    <w:p w14:paraId="71BF8FF7" w14:textId="447F1D60" w:rsidR="006F16E1" w:rsidRPr="003C16A6" w:rsidRDefault="00EA4827" w:rsidP="006F16E1">
      <w:pPr>
        <w:pStyle w:val="NormalWeb"/>
        <w:spacing w:before="0" w:beforeAutospacing="0" w:after="0" w:afterAutospacing="0"/>
        <w:rPr>
          <w:rFonts w:ascii="Calibri" w:hAnsi="Calibri" w:cs="Calibri"/>
          <w:color w:val="202122"/>
          <w:sz w:val="22"/>
          <w:szCs w:val="22"/>
        </w:rPr>
      </w:pPr>
      <w:r>
        <w:rPr>
          <w:rFonts w:ascii="Calibri" w:hAnsi="Calibri" w:cs="Calibri"/>
          <w:color w:val="202122"/>
          <w:sz w:val="22"/>
          <w:szCs w:val="22"/>
          <w:shd w:val="clear" w:color="auto" w:fill="FFFFFF"/>
        </w:rPr>
        <w:t>This type of a patchwork of a solution exposes OCDP to risk vulnerabilities, increases user management burden, presents opportunities for mischief, expos</w:t>
      </w:r>
      <w:r w:rsidR="00557FFA">
        <w:rPr>
          <w:rFonts w:ascii="Calibri" w:hAnsi="Calibri" w:cs="Calibri"/>
          <w:color w:val="202122"/>
          <w:sz w:val="22"/>
          <w:szCs w:val="22"/>
          <w:shd w:val="clear" w:color="auto" w:fill="FFFFFF"/>
        </w:rPr>
        <w:t>ure</w:t>
      </w:r>
      <w:r>
        <w:rPr>
          <w:rFonts w:ascii="Calibri" w:hAnsi="Calibri" w:cs="Calibri"/>
          <w:color w:val="202122"/>
          <w:sz w:val="22"/>
          <w:szCs w:val="22"/>
          <w:shd w:val="clear" w:color="auto" w:fill="FFFFFF"/>
        </w:rPr>
        <w:t xml:space="preserve"> to regulation violations; potentially damage Optum reputation (brand) and even create financial liabilities. It is a known vulnerability and should be addressed ASAP. Because OCDP security is only as strong as its weakest link.</w:t>
      </w:r>
    </w:p>
    <w:sectPr w:rsidR="006F16E1" w:rsidRPr="003C16A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91EE7" w14:textId="77777777" w:rsidR="00BB36DF" w:rsidRDefault="00BB36DF" w:rsidP="006F16E1">
      <w:pPr>
        <w:spacing w:after="0" w:line="240" w:lineRule="auto"/>
      </w:pPr>
      <w:r>
        <w:separator/>
      </w:r>
    </w:p>
  </w:endnote>
  <w:endnote w:type="continuationSeparator" w:id="0">
    <w:p w14:paraId="1FD92141" w14:textId="77777777" w:rsidR="00BB36DF" w:rsidRDefault="00BB36DF" w:rsidP="006F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211124"/>
      <w:docPartObj>
        <w:docPartGallery w:val="Page Numbers (Bottom of Page)"/>
        <w:docPartUnique/>
      </w:docPartObj>
    </w:sdtPr>
    <w:sdtContent>
      <w:sdt>
        <w:sdtPr>
          <w:id w:val="1728636285"/>
          <w:docPartObj>
            <w:docPartGallery w:val="Page Numbers (Top of Page)"/>
            <w:docPartUnique/>
          </w:docPartObj>
        </w:sdtPr>
        <w:sdtContent>
          <w:p w14:paraId="0FA6DF17" w14:textId="366EFFAD" w:rsidR="005433D1" w:rsidRDefault="005433D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3AC4A1" w14:textId="77777777" w:rsidR="005433D1" w:rsidRDefault="00543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49961" w14:textId="77777777" w:rsidR="00BB36DF" w:rsidRDefault="00BB36DF" w:rsidP="006F16E1">
      <w:pPr>
        <w:spacing w:after="0" w:line="240" w:lineRule="auto"/>
      </w:pPr>
      <w:r>
        <w:separator/>
      </w:r>
    </w:p>
  </w:footnote>
  <w:footnote w:type="continuationSeparator" w:id="0">
    <w:p w14:paraId="3FAAF663" w14:textId="77777777" w:rsidR="00BB36DF" w:rsidRDefault="00BB36DF" w:rsidP="006F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8CF"/>
    <w:multiLevelType w:val="hybridMultilevel"/>
    <w:tmpl w:val="DD3E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5A94"/>
    <w:multiLevelType w:val="hybridMultilevel"/>
    <w:tmpl w:val="7118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866A6"/>
    <w:multiLevelType w:val="hybridMultilevel"/>
    <w:tmpl w:val="790A08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8F6DBC"/>
    <w:multiLevelType w:val="multilevel"/>
    <w:tmpl w:val="2B6C2F5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E44233"/>
    <w:multiLevelType w:val="multilevel"/>
    <w:tmpl w:val="A91E8E1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E271EAF"/>
    <w:multiLevelType w:val="hybridMultilevel"/>
    <w:tmpl w:val="65BA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F5EB0"/>
    <w:multiLevelType w:val="hybridMultilevel"/>
    <w:tmpl w:val="92F8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C6D31"/>
    <w:multiLevelType w:val="hybridMultilevel"/>
    <w:tmpl w:val="8030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57837"/>
    <w:multiLevelType w:val="multilevel"/>
    <w:tmpl w:val="42040A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12699"/>
    <w:multiLevelType w:val="multilevel"/>
    <w:tmpl w:val="FC001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E9503C1"/>
    <w:multiLevelType w:val="multilevel"/>
    <w:tmpl w:val="4A425C88"/>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F7B5A3B"/>
    <w:multiLevelType w:val="multilevel"/>
    <w:tmpl w:val="65C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93894"/>
    <w:multiLevelType w:val="multilevel"/>
    <w:tmpl w:val="A35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5609E0"/>
    <w:multiLevelType w:val="hybridMultilevel"/>
    <w:tmpl w:val="2176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D6922"/>
    <w:multiLevelType w:val="multilevel"/>
    <w:tmpl w:val="FC001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0711B73"/>
    <w:multiLevelType w:val="multilevel"/>
    <w:tmpl w:val="A8624A2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2632AD0"/>
    <w:multiLevelType w:val="multilevel"/>
    <w:tmpl w:val="42040A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FC3390"/>
    <w:multiLevelType w:val="hybridMultilevel"/>
    <w:tmpl w:val="9FDC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A43F4"/>
    <w:multiLevelType w:val="multilevel"/>
    <w:tmpl w:val="4378C3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6661412"/>
    <w:multiLevelType w:val="hybridMultilevel"/>
    <w:tmpl w:val="4A1C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C3EA9"/>
    <w:multiLevelType w:val="hybridMultilevel"/>
    <w:tmpl w:val="1B08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07539"/>
    <w:multiLevelType w:val="hybridMultilevel"/>
    <w:tmpl w:val="A9300F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7A0905"/>
    <w:multiLevelType w:val="hybridMultilevel"/>
    <w:tmpl w:val="A260A8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3D1B79F0"/>
    <w:multiLevelType w:val="hybridMultilevel"/>
    <w:tmpl w:val="67EE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E1ED8"/>
    <w:multiLevelType w:val="hybridMultilevel"/>
    <w:tmpl w:val="FC76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A51FB"/>
    <w:multiLevelType w:val="hybridMultilevel"/>
    <w:tmpl w:val="8C1A58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C118C4"/>
    <w:multiLevelType w:val="multilevel"/>
    <w:tmpl w:val="65C80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C6C1694"/>
    <w:multiLevelType w:val="multilevel"/>
    <w:tmpl w:val="DF5C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A18E5"/>
    <w:multiLevelType w:val="hybridMultilevel"/>
    <w:tmpl w:val="601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44C1A"/>
    <w:multiLevelType w:val="hybridMultilevel"/>
    <w:tmpl w:val="6E36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621124"/>
    <w:multiLevelType w:val="hybridMultilevel"/>
    <w:tmpl w:val="89FA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94056"/>
    <w:multiLevelType w:val="hybridMultilevel"/>
    <w:tmpl w:val="B4664B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41DB8"/>
    <w:multiLevelType w:val="hybridMultilevel"/>
    <w:tmpl w:val="BF9A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71F3B"/>
    <w:multiLevelType w:val="hybridMultilevel"/>
    <w:tmpl w:val="B90C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44610"/>
    <w:multiLevelType w:val="hybridMultilevel"/>
    <w:tmpl w:val="3BEC1C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C460D9"/>
    <w:multiLevelType w:val="multilevel"/>
    <w:tmpl w:val="57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15454F"/>
    <w:multiLevelType w:val="hybridMultilevel"/>
    <w:tmpl w:val="5CA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F7D7A"/>
    <w:multiLevelType w:val="multilevel"/>
    <w:tmpl w:val="DF5C490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699240FF"/>
    <w:multiLevelType w:val="hybridMultilevel"/>
    <w:tmpl w:val="62282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6618F8"/>
    <w:multiLevelType w:val="hybridMultilevel"/>
    <w:tmpl w:val="2FD6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A87E35"/>
    <w:multiLevelType w:val="hybridMultilevel"/>
    <w:tmpl w:val="3CD41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B6532"/>
    <w:multiLevelType w:val="multilevel"/>
    <w:tmpl w:val="E6A6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04EC2"/>
    <w:multiLevelType w:val="hybridMultilevel"/>
    <w:tmpl w:val="457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D20A8F"/>
    <w:multiLevelType w:val="multilevel"/>
    <w:tmpl w:val="733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C4AE1"/>
    <w:multiLevelType w:val="hybridMultilevel"/>
    <w:tmpl w:val="1CCAC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156DFF"/>
    <w:multiLevelType w:val="multilevel"/>
    <w:tmpl w:val="4DA632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EE6397"/>
    <w:multiLevelType w:val="hybridMultilevel"/>
    <w:tmpl w:val="DD7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B362E"/>
    <w:multiLevelType w:val="hybridMultilevel"/>
    <w:tmpl w:val="A818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9F6CFD"/>
    <w:multiLevelType w:val="hybridMultilevel"/>
    <w:tmpl w:val="23C0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2609B4"/>
    <w:multiLevelType w:val="hybridMultilevel"/>
    <w:tmpl w:val="74EE6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D7471E"/>
    <w:multiLevelType w:val="multilevel"/>
    <w:tmpl w:val="34228B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9"/>
  </w:num>
  <w:num w:numId="3">
    <w:abstractNumId w:val="24"/>
  </w:num>
  <w:num w:numId="4">
    <w:abstractNumId w:val="48"/>
  </w:num>
  <w:num w:numId="5">
    <w:abstractNumId w:val="3"/>
  </w:num>
  <w:num w:numId="6">
    <w:abstractNumId w:val="40"/>
  </w:num>
  <w:num w:numId="7">
    <w:abstractNumId w:val="43"/>
  </w:num>
  <w:num w:numId="8">
    <w:abstractNumId w:val="27"/>
  </w:num>
  <w:num w:numId="9">
    <w:abstractNumId w:val="37"/>
  </w:num>
  <w:num w:numId="10">
    <w:abstractNumId w:val="35"/>
  </w:num>
  <w:num w:numId="11">
    <w:abstractNumId w:val="20"/>
  </w:num>
  <w:num w:numId="12">
    <w:abstractNumId w:val="39"/>
  </w:num>
  <w:num w:numId="13">
    <w:abstractNumId w:val="33"/>
  </w:num>
  <w:num w:numId="14">
    <w:abstractNumId w:val="42"/>
  </w:num>
  <w:num w:numId="15">
    <w:abstractNumId w:val="18"/>
  </w:num>
  <w:num w:numId="16">
    <w:abstractNumId w:val="29"/>
  </w:num>
  <w:num w:numId="17">
    <w:abstractNumId w:val="1"/>
  </w:num>
  <w:num w:numId="18">
    <w:abstractNumId w:val="47"/>
  </w:num>
  <w:num w:numId="19">
    <w:abstractNumId w:val="6"/>
  </w:num>
  <w:num w:numId="20">
    <w:abstractNumId w:val="32"/>
  </w:num>
  <w:num w:numId="21">
    <w:abstractNumId w:val="30"/>
  </w:num>
  <w:num w:numId="22">
    <w:abstractNumId w:val="36"/>
  </w:num>
  <w:num w:numId="23">
    <w:abstractNumId w:val="28"/>
  </w:num>
  <w:num w:numId="24">
    <w:abstractNumId w:val="17"/>
  </w:num>
  <w:num w:numId="25">
    <w:abstractNumId w:val="44"/>
  </w:num>
  <w:num w:numId="26">
    <w:abstractNumId w:val="10"/>
  </w:num>
  <w:num w:numId="27">
    <w:abstractNumId w:val="2"/>
  </w:num>
  <w:num w:numId="28">
    <w:abstractNumId w:val="4"/>
  </w:num>
  <w:num w:numId="29">
    <w:abstractNumId w:val="15"/>
  </w:num>
  <w:num w:numId="30">
    <w:abstractNumId w:val="14"/>
  </w:num>
  <w:num w:numId="31">
    <w:abstractNumId w:val="9"/>
  </w:num>
  <w:num w:numId="32">
    <w:abstractNumId w:val="11"/>
  </w:num>
  <w:num w:numId="33">
    <w:abstractNumId w:val="45"/>
  </w:num>
  <w:num w:numId="34">
    <w:abstractNumId w:val="50"/>
  </w:num>
  <w:num w:numId="35">
    <w:abstractNumId w:val="16"/>
  </w:num>
  <w:num w:numId="36">
    <w:abstractNumId w:val="8"/>
  </w:num>
  <w:num w:numId="37">
    <w:abstractNumId w:val="46"/>
  </w:num>
  <w:num w:numId="38">
    <w:abstractNumId w:val="23"/>
  </w:num>
  <w:num w:numId="39">
    <w:abstractNumId w:val="7"/>
  </w:num>
  <w:num w:numId="40">
    <w:abstractNumId w:val="0"/>
  </w:num>
  <w:num w:numId="41">
    <w:abstractNumId w:val="13"/>
  </w:num>
  <w:num w:numId="42">
    <w:abstractNumId w:val="38"/>
  </w:num>
  <w:num w:numId="43">
    <w:abstractNumId w:val="26"/>
  </w:num>
  <w:num w:numId="44">
    <w:abstractNumId w:val="5"/>
  </w:num>
  <w:num w:numId="45">
    <w:abstractNumId w:val="19"/>
  </w:num>
  <w:num w:numId="46">
    <w:abstractNumId w:val="31"/>
  </w:num>
  <w:num w:numId="47">
    <w:abstractNumId w:val="21"/>
  </w:num>
  <w:num w:numId="48">
    <w:abstractNumId w:val="41"/>
  </w:num>
  <w:num w:numId="49">
    <w:abstractNumId w:val="22"/>
  </w:num>
  <w:num w:numId="50">
    <w:abstractNumId w:val="25"/>
  </w:num>
  <w:num w:numId="51">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E1"/>
    <w:rsid w:val="0000474F"/>
    <w:rsid w:val="00035062"/>
    <w:rsid w:val="000740D2"/>
    <w:rsid w:val="000771D9"/>
    <w:rsid w:val="000815A8"/>
    <w:rsid w:val="000A5578"/>
    <w:rsid w:val="000A6F15"/>
    <w:rsid w:val="000A75FB"/>
    <w:rsid w:val="000A7EB4"/>
    <w:rsid w:val="000D0540"/>
    <w:rsid w:val="000F0913"/>
    <w:rsid w:val="000F5354"/>
    <w:rsid w:val="001211E6"/>
    <w:rsid w:val="00150117"/>
    <w:rsid w:val="0017203B"/>
    <w:rsid w:val="00174D74"/>
    <w:rsid w:val="0019303C"/>
    <w:rsid w:val="00193DBC"/>
    <w:rsid w:val="00195CF8"/>
    <w:rsid w:val="001B1A9B"/>
    <w:rsid w:val="001B6F6D"/>
    <w:rsid w:val="001E682C"/>
    <w:rsid w:val="001F612F"/>
    <w:rsid w:val="001F7648"/>
    <w:rsid w:val="002024FA"/>
    <w:rsid w:val="00210419"/>
    <w:rsid w:val="00213608"/>
    <w:rsid w:val="002314C1"/>
    <w:rsid w:val="0023318C"/>
    <w:rsid w:val="00236F90"/>
    <w:rsid w:val="00255BFB"/>
    <w:rsid w:val="0025780E"/>
    <w:rsid w:val="00272833"/>
    <w:rsid w:val="00280176"/>
    <w:rsid w:val="00290A93"/>
    <w:rsid w:val="00291BB8"/>
    <w:rsid w:val="00292F3E"/>
    <w:rsid w:val="002A0FE9"/>
    <w:rsid w:val="002A35A3"/>
    <w:rsid w:val="002B74C5"/>
    <w:rsid w:val="002C3324"/>
    <w:rsid w:val="002F2FFD"/>
    <w:rsid w:val="002F6003"/>
    <w:rsid w:val="0030174A"/>
    <w:rsid w:val="003113E3"/>
    <w:rsid w:val="00311B56"/>
    <w:rsid w:val="003310C3"/>
    <w:rsid w:val="003519C7"/>
    <w:rsid w:val="00387B95"/>
    <w:rsid w:val="00390649"/>
    <w:rsid w:val="00393145"/>
    <w:rsid w:val="00395548"/>
    <w:rsid w:val="003979EF"/>
    <w:rsid w:val="003A0EAB"/>
    <w:rsid w:val="003A1D3C"/>
    <w:rsid w:val="003A2EE5"/>
    <w:rsid w:val="003A7F4D"/>
    <w:rsid w:val="003C16A6"/>
    <w:rsid w:val="003D02CF"/>
    <w:rsid w:val="003D5C98"/>
    <w:rsid w:val="003D625B"/>
    <w:rsid w:val="003E21F6"/>
    <w:rsid w:val="003E7B6A"/>
    <w:rsid w:val="00405283"/>
    <w:rsid w:val="004057BA"/>
    <w:rsid w:val="00410170"/>
    <w:rsid w:val="0041223B"/>
    <w:rsid w:val="00412C71"/>
    <w:rsid w:val="0041341D"/>
    <w:rsid w:val="00416A92"/>
    <w:rsid w:val="004554EC"/>
    <w:rsid w:val="00456E2E"/>
    <w:rsid w:val="00474D98"/>
    <w:rsid w:val="004B0B64"/>
    <w:rsid w:val="004B43EC"/>
    <w:rsid w:val="004B44E1"/>
    <w:rsid w:val="004D7EC3"/>
    <w:rsid w:val="004E4DBC"/>
    <w:rsid w:val="004F426D"/>
    <w:rsid w:val="00523BC5"/>
    <w:rsid w:val="00526AF0"/>
    <w:rsid w:val="005433D1"/>
    <w:rsid w:val="005457B4"/>
    <w:rsid w:val="00545831"/>
    <w:rsid w:val="00557FFA"/>
    <w:rsid w:val="0059085E"/>
    <w:rsid w:val="00591C60"/>
    <w:rsid w:val="00594699"/>
    <w:rsid w:val="005A1044"/>
    <w:rsid w:val="005B4526"/>
    <w:rsid w:val="005C39F3"/>
    <w:rsid w:val="005D02FC"/>
    <w:rsid w:val="005D688F"/>
    <w:rsid w:val="005E16A8"/>
    <w:rsid w:val="00622E56"/>
    <w:rsid w:val="00626D18"/>
    <w:rsid w:val="00634627"/>
    <w:rsid w:val="006408F0"/>
    <w:rsid w:val="00642538"/>
    <w:rsid w:val="00646A76"/>
    <w:rsid w:val="006533BD"/>
    <w:rsid w:val="006729C7"/>
    <w:rsid w:val="0068765C"/>
    <w:rsid w:val="006A75DB"/>
    <w:rsid w:val="006A770D"/>
    <w:rsid w:val="006B13F5"/>
    <w:rsid w:val="006B2CF6"/>
    <w:rsid w:val="006C0F01"/>
    <w:rsid w:val="006E30CA"/>
    <w:rsid w:val="006E623D"/>
    <w:rsid w:val="006F16E1"/>
    <w:rsid w:val="00703C16"/>
    <w:rsid w:val="00732DAB"/>
    <w:rsid w:val="00745992"/>
    <w:rsid w:val="00753705"/>
    <w:rsid w:val="007556FE"/>
    <w:rsid w:val="007740C5"/>
    <w:rsid w:val="00787DF4"/>
    <w:rsid w:val="0079783A"/>
    <w:rsid w:val="007A192A"/>
    <w:rsid w:val="007B19E7"/>
    <w:rsid w:val="007B6A8F"/>
    <w:rsid w:val="007E03E0"/>
    <w:rsid w:val="007F0180"/>
    <w:rsid w:val="008164D5"/>
    <w:rsid w:val="0083418E"/>
    <w:rsid w:val="00836E36"/>
    <w:rsid w:val="008403AA"/>
    <w:rsid w:val="00847170"/>
    <w:rsid w:val="00862007"/>
    <w:rsid w:val="008669F0"/>
    <w:rsid w:val="00877409"/>
    <w:rsid w:val="008C62BD"/>
    <w:rsid w:val="008C63CB"/>
    <w:rsid w:val="008D625E"/>
    <w:rsid w:val="008E576D"/>
    <w:rsid w:val="00913ECE"/>
    <w:rsid w:val="00945066"/>
    <w:rsid w:val="00953761"/>
    <w:rsid w:val="009571BA"/>
    <w:rsid w:val="00962E88"/>
    <w:rsid w:val="00965E0C"/>
    <w:rsid w:val="0096710E"/>
    <w:rsid w:val="00977D81"/>
    <w:rsid w:val="009821DD"/>
    <w:rsid w:val="00990E69"/>
    <w:rsid w:val="0099287A"/>
    <w:rsid w:val="0099689F"/>
    <w:rsid w:val="009A0792"/>
    <w:rsid w:val="009A7F5C"/>
    <w:rsid w:val="009B163D"/>
    <w:rsid w:val="009D3EC7"/>
    <w:rsid w:val="009F02CE"/>
    <w:rsid w:val="00A11CE9"/>
    <w:rsid w:val="00A256A0"/>
    <w:rsid w:val="00A336DB"/>
    <w:rsid w:val="00A35C56"/>
    <w:rsid w:val="00A372EE"/>
    <w:rsid w:val="00A45586"/>
    <w:rsid w:val="00A47E2B"/>
    <w:rsid w:val="00A51D72"/>
    <w:rsid w:val="00A55930"/>
    <w:rsid w:val="00A61AEB"/>
    <w:rsid w:val="00A82F93"/>
    <w:rsid w:val="00A94033"/>
    <w:rsid w:val="00AA02BD"/>
    <w:rsid w:val="00AA202F"/>
    <w:rsid w:val="00AC3809"/>
    <w:rsid w:val="00AD0A7D"/>
    <w:rsid w:val="00AD14E8"/>
    <w:rsid w:val="00AD6368"/>
    <w:rsid w:val="00AD776D"/>
    <w:rsid w:val="00AE3DF1"/>
    <w:rsid w:val="00AF73A5"/>
    <w:rsid w:val="00B0446D"/>
    <w:rsid w:val="00B16A3F"/>
    <w:rsid w:val="00B24909"/>
    <w:rsid w:val="00B27FEF"/>
    <w:rsid w:val="00B42791"/>
    <w:rsid w:val="00B55637"/>
    <w:rsid w:val="00B64DA9"/>
    <w:rsid w:val="00B7222D"/>
    <w:rsid w:val="00B73A0C"/>
    <w:rsid w:val="00B91530"/>
    <w:rsid w:val="00BA2E8B"/>
    <w:rsid w:val="00BB1DD1"/>
    <w:rsid w:val="00BB36DF"/>
    <w:rsid w:val="00BD5CA2"/>
    <w:rsid w:val="00BE49AE"/>
    <w:rsid w:val="00BE637D"/>
    <w:rsid w:val="00C011B3"/>
    <w:rsid w:val="00C07861"/>
    <w:rsid w:val="00C10B36"/>
    <w:rsid w:val="00C33E02"/>
    <w:rsid w:val="00C5230E"/>
    <w:rsid w:val="00C60299"/>
    <w:rsid w:val="00C615E5"/>
    <w:rsid w:val="00C62F00"/>
    <w:rsid w:val="00C64091"/>
    <w:rsid w:val="00C71C28"/>
    <w:rsid w:val="00C76B6E"/>
    <w:rsid w:val="00C77F63"/>
    <w:rsid w:val="00C96B54"/>
    <w:rsid w:val="00CB471D"/>
    <w:rsid w:val="00CB6E7E"/>
    <w:rsid w:val="00CC1A7F"/>
    <w:rsid w:val="00CC5E95"/>
    <w:rsid w:val="00CD531F"/>
    <w:rsid w:val="00CF7468"/>
    <w:rsid w:val="00D04ADC"/>
    <w:rsid w:val="00D05632"/>
    <w:rsid w:val="00D612A1"/>
    <w:rsid w:val="00D97E39"/>
    <w:rsid w:val="00DA0778"/>
    <w:rsid w:val="00DC02E9"/>
    <w:rsid w:val="00DC492F"/>
    <w:rsid w:val="00DD077B"/>
    <w:rsid w:val="00DD50FA"/>
    <w:rsid w:val="00DE4DA8"/>
    <w:rsid w:val="00DF1330"/>
    <w:rsid w:val="00DF2022"/>
    <w:rsid w:val="00DF520D"/>
    <w:rsid w:val="00E17176"/>
    <w:rsid w:val="00E337E5"/>
    <w:rsid w:val="00E51320"/>
    <w:rsid w:val="00E6090C"/>
    <w:rsid w:val="00E60C82"/>
    <w:rsid w:val="00E705D8"/>
    <w:rsid w:val="00E8142D"/>
    <w:rsid w:val="00E94A23"/>
    <w:rsid w:val="00EA1837"/>
    <w:rsid w:val="00EA4827"/>
    <w:rsid w:val="00EB1860"/>
    <w:rsid w:val="00EB4B95"/>
    <w:rsid w:val="00ED24C7"/>
    <w:rsid w:val="00ED61AE"/>
    <w:rsid w:val="00F01EF9"/>
    <w:rsid w:val="00F051E7"/>
    <w:rsid w:val="00F320B7"/>
    <w:rsid w:val="00F825F0"/>
    <w:rsid w:val="00FA094B"/>
    <w:rsid w:val="00FA314E"/>
    <w:rsid w:val="00FA40C3"/>
    <w:rsid w:val="00FC2CC7"/>
    <w:rsid w:val="00FD300F"/>
    <w:rsid w:val="00FF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7F61"/>
  <w15:chartTrackingRefBased/>
  <w15:docId w15:val="{D6A50CC7-3BCF-4A9C-A119-D1C0902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7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1A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05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1223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024F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6E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F16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1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6E1"/>
  </w:style>
  <w:style w:type="paragraph" w:styleId="Footer">
    <w:name w:val="footer"/>
    <w:basedOn w:val="Normal"/>
    <w:link w:val="FooterChar"/>
    <w:uiPriority w:val="99"/>
    <w:unhideWhenUsed/>
    <w:rsid w:val="006F1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6E1"/>
  </w:style>
  <w:style w:type="character" w:styleId="Hyperlink">
    <w:name w:val="Hyperlink"/>
    <w:basedOn w:val="DefaultParagraphFont"/>
    <w:uiPriority w:val="99"/>
    <w:unhideWhenUsed/>
    <w:rsid w:val="00847170"/>
    <w:rPr>
      <w:color w:val="0000FF"/>
      <w:u w:val="single"/>
    </w:rPr>
  </w:style>
  <w:style w:type="paragraph" w:styleId="ListParagraph">
    <w:name w:val="List Paragraph"/>
    <w:basedOn w:val="Normal"/>
    <w:uiPriority w:val="34"/>
    <w:qFormat/>
    <w:rsid w:val="004554EC"/>
    <w:pPr>
      <w:ind w:left="720"/>
      <w:contextualSpacing/>
    </w:pPr>
  </w:style>
  <w:style w:type="character" w:customStyle="1" w:styleId="Heading1Char">
    <w:name w:val="Heading 1 Char"/>
    <w:basedOn w:val="DefaultParagraphFont"/>
    <w:link w:val="Heading1"/>
    <w:uiPriority w:val="9"/>
    <w:rsid w:val="00DD077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078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861"/>
    <w:rPr>
      <w:rFonts w:ascii="Courier New" w:eastAsia="Times New Roman" w:hAnsi="Courier New" w:cs="Courier New"/>
      <w:sz w:val="20"/>
      <w:szCs w:val="20"/>
    </w:rPr>
  </w:style>
  <w:style w:type="character" w:customStyle="1" w:styleId="nb">
    <w:name w:val="nb"/>
    <w:basedOn w:val="DefaultParagraphFont"/>
    <w:rsid w:val="00C07861"/>
  </w:style>
  <w:style w:type="character" w:customStyle="1" w:styleId="s2">
    <w:name w:val="s2"/>
    <w:basedOn w:val="DefaultParagraphFont"/>
    <w:rsid w:val="00C07861"/>
  </w:style>
  <w:style w:type="character" w:customStyle="1" w:styleId="o">
    <w:name w:val="o"/>
    <w:basedOn w:val="DefaultParagraphFont"/>
    <w:rsid w:val="00C07861"/>
  </w:style>
  <w:style w:type="character" w:styleId="Strong">
    <w:name w:val="Strong"/>
    <w:basedOn w:val="DefaultParagraphFont"/>
    <w:uiPriority w:val="22"/>
    <w:qFormat/>
    <w:rsid w:val="00913ECE"/>
    <w:rPr>
      <w:b/>
      <w:bCs/>
    </w:rPr>
  </w:style>
  <w:style w:type="character" w:styleId="Emphasis">
    <w:name w:val="Emphasis"/>
    <w:basedOn w:val="DefaultParagraphFont"/>
    <w:uiPriority w:val="20"/>
    <w:qFormat/>
    <w:rsid w:val="00913ECE"/>
    <w:rPr>
      <w:i/>
      <w:iCs/>
    </w:rPr>
  </w:style>
  <w:style w:type="character" w:customStyle="1" w:styleId="hljs-attribute">
    <w:name w:val="hljs-attribute"/>
    <w:basedOn w:val="DefaultParagraphFont"/>
    <w:rsid w:val="00913ECE"/>
  </w:style>
  <w:style w:type="character" w:customStyle="1" w:styleId="hljs-attr">
    <w:name w:val="hljs-attr"/>
    <w:basedOn w:val="DefaultParagraphFont"/>
    <w:rsid w:val="00913ECE"/>
  </w:style>
  <w:style w:type="character" w:customStyle="1" w:styleId="hljs-number">
    <w:name w:val="hljs-number"/>
    <w:basedOn w:val="DefaultParagraphFont"/>
    <w:rsid w:val="00913ECE"/>
  </w:style>
  <w:style w:type="character" w:customStyle="1" w:styleId="Heading3Char">
    <w:name w:val="Heading 3 Char"/>
    <w:basedOn w:val="DefaultParagraphFont"/>
    <w:link w:val="Heading3"/>
    <w:uiPriority w:val="9"/>
    <w:rsid w:val="009571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571BA"/>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B556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B55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61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705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1223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291BB8"/>
    <w:rPr>
      <w:color w:val="605E5C"/>
      <w:shd w:val="clear" w:color="auto" w:fill="E1DFDD"/>
    </w:rPr>
  </w:style>
  <w:style w:type="character" w:customStyle="1" w:styleId="Heading7Char">
    <w:name w:val="Heading 7 Char"/>
    <w:basedOn w:val="DefaultParagraphFont"/>
    <w:link w:val="Heading7"/>
    <w:uiPriority w:val="9"/>
    <w:rsid w:val="002024FA"/>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1222">
      <w:bodyDiv w:val="1"/>
      <w:marLeft w:val="0"/>
      <w:marRight w:val="0"/>
      <w:marTop w:val="0"/>
      <w:marBottom w:val="0"/>
      <w:divBdr>
        <w:top w:val="none" w:sz="0" w:space="0" w:color="auto"/>
        <w:left w:val="none" w:sz="0" w:space="0" w:color="auto"/>
        <w:bottom w:val="none" w:sz="0" w:space="0" w:color="auto"/>
        <w:right w:val="none" w:sz="0" w:space="0" w:color="auto"/>
      </w:divBdr>
      <w:divsChild>
        <w:div w:id="903491737">
          <w:marLeft w:val="0"/>
          <w:marRight w:val="0"/>
          <w:marTop w:val="0"/>
          <w:marBottom w:val="0"/>
          <w:divBdr>
            <w:top w:val="none" w:sz="0" w:space="0" w:color="auto"/>
            <w:left w:val="none" w:sz="0" w:space="0" w:color="auto"/>
            <w:bottom w:val="none" w:sz="0" w:space="0" w:color="auto"/>
            <w:right w:val="none" w:sz="0" w:space="0" w:color="auto"/>
          </w:divBdr>
        </w:div>
      </w:divsChild>
    </w:div>
    <w:div w:id="356126289">
      <w:bodyDiv w:val="1"/>
      <w:marLeft w:val="0"/>
      <w:marRight w:val="0"/>
      <w:marTop w:val="0"/>
      <w:marBottom w:val="0"/>
      <w:divBdr>
        <w:top w:val="none" w:sz="0" w:space="0" w:color="auto"/>
        <w:left w:val="none" w:sz="0" w:space="0" w:color="auto"/>
        <w:bottom w:val="none" w:sz="0" w:space="0" w:color="auto"/>
        <w:right w:val="none" w:sz="0" w:space="0" w:color="auto"/>
      </w:divBdr>
      <w:divsChild>
        <w:div w:id="99379595">
          <w:marLeft w:val="0"/>
          <w:marRight w:val="0"/>
          <w:marTop w:val="0"/>
          <w:marBottom w:val="0"/>
          <w:divBdr>
            <w:top w:val="none" w:sz="0" w:space="0" w:color="auto"/>
            <w:left w:val="none" w:sz="0" w:space="0" w:color="auto"/>
            <w:bottom w:val="none" w:sz="0" w:space="0" w:color="auto"/>
            <w:right w:val="none" w:sz="0" w:space="0" w:color="auto"/>
          </w:divBdr>
        </w:div>
      </w:divsChild>
    </w:div>
    <w:div w:id="1191063279">
      <w:bodyDiv w:val="1"/>
      <w:marLeft w:val="0"/>
      <w:marRight w:val="0"/>
      <w:marTop w:val="0"/>
      <w:marBottom w:val="0"/>
      <w:divBdr>
        <w:top w:val="none" w:sz="0" w:space="0" w:color="auto"/>
        <w:left w:val="none" w:sz="0" w:space="0" w:color="auto"/>
        <w:bottom w:val="none" w:sz="0" w:space="0" w:color="auto"/>
        <w:right w:val="none" w:sz="0" w:space="0" w:color="auto"/>
      </w:divBdr>
    </w:div>
    <w:div w:id="1239755874">
      <w:bodyDiv w:val="1"/>
      <w:marLeft w:val="0"/>
      <w:marRight w:val="0"/>
      <w:marTop w:val="0"/>
      <w:marBottom w:val="0"/>
      <w:divBdr>
        <w:top w:val="none" w:sz="0" w:space="0" w:color="auto"/>
        <w:left w:val="none" w:sz="0" w:space="0" w:color="auto"/>
        <w:bottom w:val="none" w:sz="0" w:space="0" w:color="auto"/>
        <w:right w:val="none" w:sz="0" w:space="0" w:color="auto"/>
      </w:divBdr>
      <w:divsChild>
        <w:div w:id="1800101853">
          <w:marLeft w:val="0"/>
          <w:marRight w:val="0"/>
          <w:marTop w:val="0"/>
          <w:marBottom w:val="45"/>
          <w:divBdr>
            <w:top w:val="none" w:sz="0" w:space="0" w:color="auto"/>
            <w:left w:val="none" w:sz="0" w:space="0" w:color="auto"/>
            <w:bottom w:val="none" w:sz="0" w:space="0" w:color="auto"/>
            <w:right w:val="none" w:sz="0" w:space="0" w:color="auto"/>
          </w:divBdr>
        </w:div>
      </w:divsChild>
    </w:div>
    <w:div w:id="1306204284">
      <w:bodyDiv w:val="1"/>
      <w:marLeft w:val="0"/>
      <w:marRight w:val="0"/>
      <w:marTop w:val="0"/>
      <w:marBottom w:val="0"/>
      <w:divBdr>
        <w:top w:val="none" w:sz="0" w:space="0" w:color="auto"/>
        <w:left w:val="none" w:sz="0" w:space="0" w:color="auto"/>
        <w:bottom w:val="none" w:sz="0" w:space="0" w:color="auto"/>
        <w:right w:val="none" w:sz="0" w:space="0" w:color="auto"/>
      </w:divBdr>
    </w:div>
    <w:div w:id="1326739645">
      <w:bodyDiv w:val="1"/>
      <w:marLeft w:val="0"/>
      <w:marRight w:val="0"/>
      <w:marTop w:val="0"/>
      <w:marBottom w:val="0"/>
      <w:divBdr>
        <w:top w:val="none" w:sz="0" w:space="0" w:color="auto"/>
        <w:left w:val="none" w:sz="0" w:space="0" w:color="auto"/>
        <w:bottom w:val="none" w:sz="0" w:space="0" w:color="auto"/>
        <w:right w:val="none" w:sz="0" w:space="0" w:color="auto"/>
      </w:divBdr>
      <w:divsChild>
        <w:div w:id="890925399">
          <w:marLeft w:val="0"/>
          <w:marRight w:val="0"/>
          <w:marTop w:val="0"/>
          <w:marBottom w:val="45"/>
          <w:divBdr>
            <w:top w:val="none" w:sz="0" w:space="0" w:color="auto"/>
            <w:left w:val="none" w:sz="0" w:space="0" w:color="auto"/>
            <w:bottom w:val="none" w:sz="0" w:space="0" w:color="auto"/>
            <w:right w:val="none" w:sz="0" w:space="0" w:color="auto"/>
          </w:divBdr>
        </w:div>
      </w:divsChild>
    </w:div>
    <w:div w:id="1569145372">
      <w:bodyDiv w:val="1"/>
      <w:marLeft w:val="0"/>
      <w:marRight w:val="0"/>
      <w:marTop w:val="0"/>
      <w:marBottom w:val="0"/>
      <w:divBdr>
        <w:top w:val="none" w:sz="0" w:space="0" w:color="auto"/>
        <w:left w:val="none" w:sz="0" w:space="0" w:color="auto"/>
        <w:bottom w:val="none" w:sz="0" w:space="0" w:color="auto"/>
        <w:right w:val="none" w:sz="0" w:space="0" w:color="auto"/>
      </w:divBdr>
    </w:div>
    <w:div w:id="1610775957">
      <w:bodyDiv w:val="1"/>
      <w:marLeft w:val="0"/>
      <w:marRight w:val="0"/>
      <w:marTop w:val="0"/>
      <w:marBottom w:val="0"/>
      <w:divBdr>
        <w:top w:val="none" w:sz="0" w:space="0" w:color="auto"/>
        <w:left w:val="none" w:sz="0" w:space="0" w:color="auto"/>
        <w:bottom w:val="none" w:sz="0" w:space="0" w:color="auto"/>
        <w:right w:val="none" w:sz="0" w:space="0" w:color="auto"/>
      </w:divBdr>
    </w:div>
    <w:div w:id="1610965356">
      <w:bodyDiv w:val="1"/>
      <w:marLeft w:val="0"/>
      <w:marRight w:val="0"/>
      <w:marTop w:val="0"/>
      <w:marBottom w:val="0"/>
      <w:divBdr>
        <w:top w:val="none" w:sz="0" w:space="0" w:color="auto"/>
        <w:left w:val="none" w:sz="0" w:space="0" w:color="auto"/>
        <w:bottom w:val="none" w:sz="0" w:space="0" w:color="auto"/>
        <w:right w:val="none" w:sz="0" w:space="0" w:color="auto"/>
      </w:divBdr>
    </w:div>
    <w:div w:id="1679501139">
      <w:bodyDiv w:val="1"/>
      <w:marLeft w:val="0"/>
      <w:marRight w:val="0"/>
      <w:marTop w:val="0"/>
      <w:marBottom w:val="0"/>
      <w:divBdr>
        <w:top w:val="none" w:sz="0" w:space="0" w:color="auto"/>
        <w:left w:val="none" w:sz="0" w:space="0" w:color="auto"/>
        <w:bottom w:val="none" w:sz="0" w:space="0" w:color="auto"/>
        <w:right w:val="none" w:sz="0" w:space="0" w:color="auto"/>
      </w:divBdr>
    </w:div>
    <w:div w:id="1722636083">
      <w:bodyDiv w:val="1"/>
      <w:marLeft w:val="0"/>
      <w:marRight w:val="0"/>
      <w:marTop w:val="0"/>
      <w:marBottom w:val="0"/>
      <w:divBdr>
        <w:top w:val="none" w:sz="0" w:space="0" w:color="auto"/>
        <w:left w:val="none" w:sz="0" w:space="0" w:color="auto"/>
        <w:bottom w:val="none" w:sz="0" w:space="0" w:color="auto"/>
        <w:right w:val="none" w:sz="0" w:space="0" w:color="auto"/>
      </w:divBdr>
      <w:divsChild>
        <w:div w:id="1265453120">
          <w:marLeft w:val="0"/>
          <w:marRight w:val="0"/>
          <w:marTop w:val="0"/>
          <w:marBottom w:val="0"/>
          <w:divBdr>
            <w:top w:val="none" w:sz="0" w:space="0" w:color="auto"/>
            <w:left w:val="none" w:sz="0" w:space="0" w:color="auto"/>
            <w:bottom w:val="none" w:sz="0" w:space="0" w:color="auto"/>
            <w:right w:val="none" w:sz="0" w:space="0" w:color="auto"/>
          </w:divBdr>
          <w:divsChild>
            <w:div w:id="325911244">
              <w:marLeft w:val="0"/>
              <w:marRight w:val="0"/>
              <w:marTop w:val="0"/>
              <w:marBottom w:val="0"/>
              <w:divBdr>
                <w:top w:val="none" w:sz="0" w:space="0" w:color="auto"/>
                <w:left w:val="none" w:sz="0" w:space="0" w:color="auto"/>
                <w:bottom w:val="none" w:sz="0" w:space="0" w:color="auto"/>
                <w:right w:val="none" w:sz="0" w:space="0" w:color="auto"/>
              </w:divBdr>
              <w:divsChild>
                <w:div w:id="20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2105">
      <w:bodyDiv w:val="1"/>
      <w:marLeft w:val="0"/>
      <w:marRight w:val="0"/>
      <w:marTop w:val="0"/>
      <w:marBottom w:val="0"/>
      <w:divBdr>
        <w:top w:val="none" w:sz="0" w:space="0" w:color="auto"/>
        <w:left w:val="none" w:sz="0" w:space="0" w:color="auto"/>
        <w:bottom w:val="none" w:sz="0" w:space="0" w:color="auto"/>
        <w:right w:val="none" w:sz="0" w:space="0" w:color="auto"/>
      </w:divBdr>
    </w:div>
    <w:div w:id="1950620370">
      <w:bodyDiv w:val="1"/>
      <w:marLeft w:val="0"/>
      <w:marRight w:val="0"/>
      <w:marTop w:val="0"/>
      <w:marBottom w:val="0"/>
      <w:divBdr>
        <w:top w:val="none" w:sz="0" w:space="0" w:color="auto"/>
        <w:left w:val="none" w:sz="0" w:space="0" w:color="auto"/>
        <w:bottom w:val="none" w:sz="0" w:space="0" w:color="auto"/>
        <w:right w:val="none" w:sz="0" w:space="0" w:color="auto"/>
      </w:divBdr>
    </w:div>
    <w:div w:id="19637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wasp.org/www-project-top-t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healthnet.com/patients" TargetMode="External"/><Relationship Id="rId5" Type="http://schemas.openxmlformats.org/officeDocument/2006/relationships/webSettings" Target="webSettings.xml"/><Relationship Id="rId15" Type="http://schemas.openxmlformats.org/officeDocument/2006/relationships/hyperlink" Target="https://www.csoonline.com/article/3257429/what-is-sql-injection-how-sqli-attacks-work-and-how-to-prevent-them.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oonline.com/article/3269028/what-is-cross-site-scripting-xss-low-hanging-fruit-for-both-attackers-and-defen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0CB6D-2961-4E78-B386-563A1A09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22</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 Dave</dc:creator>
  <cp:keywords/>
  <dc:description/>
  <cp:lastModifiedBy>Cheema, Dave</cp:lastModifiedBy>
  <cp:revision>12</cp:revision>
  <dcterms:created xsi:type="dcterms:W3CDTF">2021-05-10T00:04:00Z</dcterms:created>
  <dcterms:modified xsi:type="dcterms:W3CDTF">2021-05-16T00:41:00Z</dcterms:modified>
</cp:coreProperties>
</file>