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06D7CAC" w14:textId="0DAB04C1" w:rsidR="00AF6474" w:rsidRPr="00B27597" w:rsidRDefault="006609FF" w:rsidP="005A27A4">
      <w:pPr>
        <w:pStyle w:val="Heading1"/>
      </w:pPr>
      <w:r w:rsidRPr="00F30618">
        <w:br w:type="page"/>
      </w:r>
      <w:bookmarkStart w:id="8" w:name="_Toc206067884"/>
      <w:bookmarkStart w:id="9" w:name="_Toc206068366"/>
      <w:bookmarkStart w:id="10" w:name="_Toc206068523"/>
      <w:r w:rsidRPr="004D5D56">
        <w:lastRenderedPageBreak/>
        <w:t>Expressing</w:t>
      </w:r>
      <w:r>
        <w:t xml:space="preserve"> </w:t>
      </w:r>
      <w:r w:rsidRPr="004D5D56">
        <w:t>Your</w:t>
      </w:r>
      <w:r>
        <w:t xml:space="preserve"> </w:t>
      </w:r>
      <w:r w:rsidRPr="004D5D56">
        <w:t>Opinion</w:t>
      </w:r>
      <w:bookmarkEnd w:id="8"/>
      <w:bookmarkEnd w:id="9"/>
      <w:bookmarkEnd w:id="10"/>
    </w:p>
    <w:p w14:paraId="01A65A40" w14:textId="4B994341" w:rsidR="00AF6474" w:rsidRPr="00087505" w:rsidRDefault="006609FF" w:rsidP="00087505">
      <w:pPr>
        <w:rPr>
          <w:lang w:val="en-US"/>
        </w:rPr>
      </w:pPr>
      <w:r w:rsidRPr="00087505">
        <w:rPr>
          <w:b/>
          <w:bCs/>
          <w:color w:val="2F5496" w:themeColor="accent1" w:themeShade="BF"/>
          <w:lang w:val="en-US"/>
        </w:rPr>
        <w:t>Opinion</w:t>
      </w:r>
      <w:r w:rsidRPr="00087505">
        <w:rPr>
          <w:lang w:val="en-US"/>
        </w:rPr>
        <w:t xml:space="preserve"> is defined in the Oxford Learner’s Dictionary as:</w:t>
      </w:r>
    </w:p>
    <w:p w14:paraId="4CDB3654" w14:textId="1B2E6C61" w:rsidR="00AF6474" w:rsidRPr="007A1041" w:rsidRDefault="006609FF" w:rsidP="00490457">
      <w:pPr>
        <w:pStyle w:val="ListParagraph"/>
        <w:shd w:val="clear" w:color="auto" w:fill="DEEAF6" w:themeFill="accent5" w:themeFillTint="33"/>
        <w:spacing w:after="120"/>
        <w:ind w:left="714" w:right="720"/>
        <w:rPr>
          <w:iCs/>
        </w:rPr>
      </w:pPr>
      <w:r w:rsidRPr="007A1041">
        <w:rPr>
          <w:iCs/>
        </w:rPr>
        <w:t>Your</w:t>
      </w:r>
      <w:r>
        <w:rPr>
          <w:iCs/>
        </w:rPr>
        <w:t xml:space="preserve"> </w:t>
      </w:r>
      <w:r w:rsidRPr="007A1041">
        <w:rPr>
          <w:iCs/>
        </w:rPr>
        <w:t>feelings</w:t>
      </w:r>
      <w:r>
        <w:rPr>
          <w:iCs/>
        </w:rPr>
        <w:t xml:space="preserve"> </w:t>
      </w:r>
      <w:r w:rsidRPr="007A1041">
        <w:rPr>
          <w:iCs/>
        </w:rPr>
        <w:t>or</w:t>
      </w:r>
      <w:r>
        <w:rPr>
          <w:iCs/>
        </w:rPr>
        <w:t xml:space="preserve"> </w:t>
      </w:r>
      <w:r w:rsidRPr="007A1041">
        <w:rPr>
          <w:iCs/>
        </w:rPr>
        <w:t>thoughts</w:t>
      </w:r>
      <w:r>
        <w:rPr>
          <w:iCs/>
        </w:rPr>
        <w:t xml:space="preserve"> </w:t>
      </w:r>
      <w:r w:rsidRPr="007A1041">
        <w:rPr>
          <w:iCs/>
        </w:rPr>
        <w:t>about</w:t>
      </w:r>
      <w:r>
        <w:rPr>
          <w:iCs/>
        </w:rPr>
        <w:t xml:space="preserve"> </w:t>
      </w:r>
      <w:r w:rsidRPr="007A1041">
        <w:rPr>
          <w:iCs/>
        </w:rPr>
        <w:t>somebody/something,</w:t>
      </w:r>
      <w:r>
        <w:rPr>
          <w:iCs/>
        </w:rPr>
        <w:t xml:space="preserve"> </w:t>
      </w:r>
      <w:r w:rsidRPr="007A1041">
        <w:rPr>
          <w:iCs/>
        </w:rPr>
        <w:t>rather</w:t>
      </w:r>
      <w:r>
        <w:rPr>
          <w:iCs/>
        </w:rPr>
        <w:t xml:space="preserve"> </w:t>
      </w:r>
      <w:r w:rsidRPr="007A1041">
        <w:rPr>
          <w:iCs/>
        </w:rPr>
        <w:t>than</w:t>
      </w:r>
      <w:r>
        <w:rPr>
          <w:iCs/>
        </w:rPr>
        <w:t xml:space="preserve"> </w:t>
      </w:r>
      <w:r w:rsidRPr="007A1041">
        <w:rPr>
          <w:iCs/>
        </w:rPr>
        <w:t>a</w:t>
      </w:r>
      <w:r>
        <w:rPr>
          <w:iCs/>
        </w:rPr>
        <w:t xml:space="preserve"> </w:t>
      </w:r>
      <w:r w:rsidRPr="007A1041">
        <w:rPr>
          <w:iCs/>
        </w:rPr>
        <w:t>fact.</w:t>
      </w:r>
    </w:p>
    <w:p w14:paraId="598757FE" w14:textId="38870F1C" w:rsidR="00AF6474" w:rsidRPr="007A1041" w:rsidRDefault="006609FF" w:rsidP="00490457">
      <w:pPr>
        <w:pStyle w:val="ListParagraph"/>
        <w:shd w:val="clear" w:color="auto" w:fill="DEEAF6" w:themeFill="accent5" w:themeFillTint="33"/>
        <w:spacing w:after="120"/>
        <w:ind w:left="714" w:right="720"/>
        <w:rPr>
          <w:iCs/>
        </w:rPr>
      </w:pPr>
      <w:r w:rsidRPr="007A1041">
        <w:rPr>
          <w:iCs/>
        </w:rPr>
        <w:t>The</w:t>
      </w:r>
      <w:r>
        <w:rPr>
          <w:iCs/>
        </w:rPr>
        <w:t xml:space="preserve"> </w:t>
      </w:r>
      <w:r w:rsidRPr="007A1041">
        <w:rPr>
          <w:iCs/>
        </w:rPr>
        <w:t>beliefs</w:t>
      </w:r>
      <w:r>
        <w:rPr>
          <w:iCs/>
        </w:rPr>
        <w:t xml:space="preserve"> </w:t>
      </w:r>
      <w:r w:rsidRPr="007A1041">
        <w:rPr>
          <w:iCs/>
        </w:rPr>
        <w:t>or</w:t>
      </w:r>
      <w:r>
        <w:rPr>
          <w:iCs/>
        </w:rPr>
        <w:t xml:space="preserve"> </w:t>
      </w:r>
      <w:r w:rsidRPr="007A1041">
        <w:rPr>
          <w:iCs/>
        </w:rPr>
        <w:t>views</w:t>
      </w:r>
      <w:r>
        <w:rPr>
          <w:iCs/>
        </w:rPr>
        <w:t xml:space="preserve"> </w:t>
      </w:r>
      <w:r w:rsidRPr="007A1041">
        <w:rPr>
          <w:iCs/>
        </w:rPr>
        <w:t>of</w:t>
      </w:r>
      <w:r>
        <w:rPr>
          <w:iCs/>
        </w:rPr>
        <w:t xml:space="preserve"> </w:t>
      </w:r>
      <w:r w:rsidRPr="007A1041">
        <w:rPr>
          <w:iCs/>
        </w:rPr>
        <w:t>a</w:t>
      </w:r>
      <w:r>
        <w:rPr>
          <w:iCs/>
        </w:rPr>
        <w:t xml:space="preserve"> </w:t>
      </w:r>
      <w:r w:rsidRPr="007A1041">
        <w:rPr>
          <w:iCs/>
        </w:rPr>
        <w:t>group</w:t>
      </w:r>
      <w:r>
        <w:rPr>
          <w:iCs/>
        </w:rPr>
        <w:t xml:space="preserve"> </w:t>
      </w:r>
      <w:r w:rsidRPr="007A1041">
        <w:rPr>
          <w:iCs/>
        </w:rPr>
        <w:t>of</w:t>
      </w:r>
      <w:r>
        <w:rPr>
          <w:iCs/>
        </w:rPr>
        <w:t xml:space="preserve"> </w:t>
      </w:r>
      <w:r w:rsidRPr="007A1041">
        <w:rPr>
          <w:iCs/>
        </w:rPr>
        <w:t>people.</w:t>
      </w:r>
    </w:p>
    <w:p w14:paraId="6C65AE90" w14:textId="2E7730BB" w:rsidR="00AF6474" w:rsidRPr="007A1041" w:rsidRDefault="006609FF" w:rsidP="00490457">
      <w:pPr>
        <w:pStyle w:val="ListParagraph"/>
        <w:shd w:val="clear" w:color="auto" w:fill="DEEAF6" w:themeFill="accent5" w:themeFillTint="33"/>
        <w:spacing w:after="120"/>
        <w:ind w:left="714" w:right="720"/>
        <w:rPr>
          <w:iCs/>
        </w:rPr>
      </w:pPr>
      <w:r w:rsidRPr="007A1041">
        <w:rPr>
          <w:iCs/>
        </w:rPr>
        <w:t>Advice</w:t>
      </w:r>
      <w:r>
        <w:rPr>
          <w:iCs/>
        </w:rPr>
        <w:t xml:space="preserve"> </w:t>
      </w:r>
      <w:r w:rsidRPr="007A1041">
        <w:rPr>
          <w:iCs/>
        </w:rPr>
        <w:t>from</w:t>
      </w:r>
      <w:r>
        <w:rPr>
          <w:iCs/>
        </w:rPr>
        <w:t xml:space="preserve"> </w:t>
      </w:r>
      <w:r w:rsidRPr="007A1041">
        <w:rPr>
          <w:iCs/>
        </w:rPr>
        <w:t>a</w:t>
      </w:r>
      <w:r>
        <w:rPr>
          <w:iCs/>
        </w:rPr>
        <w:t xml:space="preserve"> </w:t>
      </w:r>
      <w:r w:rsidRPr="007A1041">
        <w:rPr>
          <w:iCs/>
        </w:rPr>
        <w:t>professional</w:t>
      </w:r>
      <w:r>
        <w:rPr>
          <w:iCs/>
        </w:rPr>
        <w:t xml:space="preserve"> </w:t>
      </w:r>
      <w:r w:rsidRPr="007A1041">
        <w:rPr>
          <w:iCs/>
        </w:rPr>
        <w:t>person.</w:t>
      </w:r>
    </w:p>
    <w:p w14:paraId="740BB56D" w14:textId="2B8E0042" w:rsidR="00AF6474" w:rsidRDefault="006609FF" w:rsidP="00DB00A3">
      <w:pPr>
        <w:spacing w:before="240" w:after="120"/>
        <w:rPr>
          <w:lang w:val="en-US"/>
        </w:rPr>
      </w:pPr>
      <w:r>
        <w:rPr>
          <w:lang w:val="en-US"/>
        </w:rPr>
        <w:t xml:space="preserve">There are </w:t>
      </w:r>
      <w:r w:rsidRPr="00087505">
        <w:rPr>
          <w:b/>
          <w:bCs/>
          <w:color w:val="2F5496" w:themeColor="accent1" w:themeShade="BF"/>
          <w:lang w:val="en-US"/>
        </w:rPr>
        <w:t>three</w:t>
      </w:r>
      <w:r w:rsidRPr="00087505">
        <w:rPr>
          <w:color w:val="2F5496" w:themeColor="accent1" w:themeShade="BF"/>
          <w:lang w:val="en-US"/>
        </w:rPr>
        <w:t xml:space="preserve"> </w:t>
      </w:r>
      <w:r>
        <w:rPr>
          <w:lang w:val="en-US"/>
        </w:rPr>
        <w:t>important points we can learn from this:</w:t>
      </w:r>
    </w:p>
    <w:p w14:paraId="1A94728D" w14:textId="4F4C2C16" w:rsidR="00AF6474" w:rsidRPr="00C65269" w:rsidRDefault="006609FF" w:rsidP="001407F9">
      <w:pPr>
        <w:pStyle w:val="ListParagraph"/>
        <w:numPr>
          <w:ilvl w:val="0"/>
          <w:numId w:val="4"/>
        </w:numPr>
        <w:spacing w:after="120"/>
        <w:ind w:left="720"/>
        <w:rPr>
          <w:lang w:val="en-US"/>
        </w:rPr>
      </w:pPr>
      <w:r>
        <w:rPr>
          <w:lang w:val="en-US"/>
        </w:rPr>
        <w:t>O</w:t>
      </w:r>
      <w:r w:rsidRPr="00C65269">
        <w:rPr>
          <w:lang w:val="en-US"/>
        </w:rPr>
        <w:t>pinion</w:t>
      </w:r>
      <w:r>
        <w:rPr>
          <w:lang w:val="en-US"/>
        </w:rPr>
        <w:t xml:space="preserve"> </w:t>
      </w:r>
      <w:r w:rsidRPr="00C65269">
        <w:rPr>
          <w:lang w:val="en-US"/>
        </w:rPr>
        <w:t>can</w:t>
      </w:r>
      <w:r>
        <w:rPr>
          <w:lang w:val="en-US"/>
        </w:rPr>
        <w:t xml:space="preserve"> </w:t>
      </w:r>
      <w:r w:rsidRPr="00C65269">
        <w:rPr>
          <w:lang w:val="en-US"/>
        </w:rPr>
        <w:t>be</w:t>
      </w:r>
      <w:r>
        <w:rPr>
          <w:lang w:val="en-US"/>
        </w:rPr>
        <w:t xml:space="preserve"> </w:t>
      </w:r>
      <w:r w:rsidRPr="00C65269">
        <w:rPr>
          <w:lang w:val="en-US"/>
        </w:rPr>
        <w:t>private</w:t>
      </w:r>
      <w:r>
        <w:rPr>
          <w:lang w:val="en-US"/>
        </w:rPr>
        <w:t xml:space="preserve"> or </w:t>
      </w:r>
      <w:r w:rsidRPr="00C65269">
        <w:rPr>
          <w:lang w:val="en-US"/>
        </w:rPr>
        <w:t>public</w:t>
      </w:r>
      <w:r>
        <w:rPr>
          <w:lang w:val="en-US"/>
        </w:rPr>
        <w:t xml:space="preserve"> </w:t>
      </w:r>
      <w:r w:rsidRPr="00C65269">
        <w:rPr>
          <w:lang w:val="en-US"/>
        </w:rPr>
        <w:t>–</w:t>
      </w:r>
      <w:r>
        <w:rPr>
          <w:lang w:val="en-US"/>
        </w:rPr>
        <w:t xml:space="preserve"> </w:t>
      </w:r>
      <w:r w:rsidRPr="00C65269">
        <w:rPr>
          <w:lang w:val="en-US"/>
        </w:rPr>
        <w:t>you</w:t>
      </w:r>
      <w:r>
        <w:rPr>
          <w:lang w:val="en-US"/>
        </w:rPr>
        <w:t xml:space="preserve"> </w:t>
      </w:r>
      <w:r w:rsidRPr="00C65269">
        <w:rPr>
          <w:lang w:val="en-US"/>
        </w:rPr>
        <w:t>can</w:t>
      </w:r>
      <w:r>
        <w:rPr>
          <w:lang w:val="en-US"/>
        </w:rPr>
        <w:t xml:space="preserve"> </w:t>
      </w:r>
      <w:r w:rsidRPr="00C65269">
        <w:rPr>
          <w:lang w:val="en-US"/>
        </w:rPr>
        <w:t>have</w:t>
      </w:r>
      <w:r>
        <w:rPr>
          <w:lang w:val="en-US"/>
        </w:rPr>
        <w:t xml:space="preserve"> </w:t>
      </w:r>
      <w:r w:rsidRPr="00C65269">
        <w:rPr>
          <w:lang w:val="en-US"/>
        </w:rPr>
        <w:t>your</w:t>
      </w:r>
      <w:r>
        <w:rPr>
          <w:lang w:val="en-US"/>
        </w:rPr>
        <w:t xml:space="preserve"> </w:t>
      </w:r>
      <w:r w:rsidRPr="00C65269">
        <w:rPr>
          <w:lang w:val="en-US"/>
        </w:rPr>
        <w:t>own</w:t>
      </w:r>
      <w:r>
        <w:rPr>
          <w:lang w:val="en-US"/>
        </w:rPr>
        <w:t xml:space="preserve"> </w:t>
      </w:r>
      <w:r w:rsidRPr="00C65269">
        <w:rPr>
          <w:lang w:val="en-US"/>
        </w:rPr>
        <w:t>opinion,</w:t>
      </w:r>
      <w:r>
        <w:rPr>
          <w:lang w:val="en-US"/>
        </w:rPr>
        <w:t xml:space="preserve"> </w:t>
      </w:r>
      <w:r w:rsidRPr="00C65269">
        <w:rPr>
          <w:lang w:val="en-US"/>
        </w:rPr>
        <w:t>or</w:t>
      </w:r>
      <w:r>
        <w:rPr>
          <w:lang w:val="en-US"/>
        </w:rPr>
        <w:t xml:space="preserve"> </w:t>
      </w:r>
      <w:r w:rsidRPr="00C65269">
        <w:rPr>
          <w:lang w:val="en-US"/>
        </w:rPr>
        <w:t>you</w:t>
      </w:r>
      <w:r>
        <w:rPr>
          <w:lang w:val="en-US"/>
        </w:rPr>
        <w:t xml:space="preserve"> </w:t>
      </w:r>
      <w:r w:rsidRPr="00C65269">
        <w:rPr>
          <w:lang w:val="en-US"/>
        </w:rPr>
        <w:t>can</w:t>
      </w:r>
      <w:r>
        <w:rPr>
          <w:lang w:val="en-US"/>
        </w:rPr>
        <w:t xml:space="preserve"> </w:t>
      </w:r>
      <w:r w:rsidRPr="00C65269">
        <w:rPr>
          <w:lang w:val="en-US"/>
        </w:rPr>
        <w:t>share</w:t>
      </w:r>
      <w:r>
        <w:rPr>
          <w:lang w:val="en-US"/>
        </w:rPr>
        <w:t xml:space="preserve"> </w:t>
      </w:r>
      <w:r w:rsidRPr="00C65269">
        <w:rPr>
          <w:lang w:val="en-US"/>
        </w:rPr>
        <w:t>an</w:t>
      </w:r>
      <w:r>
        <w:rPr>
          <w:lang w:val="en-US"/>
        </w:rPr>
        <w:t xml:space="preserve"> </w:t>
      </w:r>
      <w:r w:rsidRPr="00C65269">
        <w:rPr>
          <w:lang w:val="en-US"/>
        </w:rPr>
        <w:t>opinion</w:t>
      </w:r>
      <w:r>
        <w:rPr>
          <w:lang w:val="en-US"/>
        </w:rPr>
        <w:t xml:space="preserve"> </w:t>
      </w:r>
      <w:r w:rsidRPr="00C65269">
        <w:rPr>
          <w:lang w:val="en-US"/>
        </w:rPr>
        <w:t>with</w:t>
      </w:r>
      <w:r>
        <w:rPr>
          <w:lang w:val="en-US"/>
        </w:rPr>
        <w:t xml:space="preserve"> </w:t>
      </w:r>
      <w:r w:rsidRPr="00C65269">
        <w:rPr>
          <w:lang w:val="en-US"/>
        </w:rPr>
        <w:t>others</w:t>
      </w:r>
      <w:r>
        <w:rPr>
          <w:lang w:val="en-US"/>
        </w:rPr>
        <w:t>.</w:t>
      </w:r>
    </w:p>
    <w:p w14:paraId="105F7D95" w14:textId="2C3F729C" w:rsidR="00AF6474" w:rsidRDefault="006609FF" w:rsidP="001407F9">
      <w:pPr>
        <w:pStyle w:val="ListParagraph"/>
        <w:numPr>
          <w:ilvl w:val="0"/>
          <w:numId w:val="4"/>
        </w:numPr>
        <w:ind w:left="720"/>
        <w:rPr>
          <w:lang w:val="en-US"/>
        </w:rPr>
      </w:pPr>
      <w:r>
        <w:rPr>
          <w:lang w:val="en-US"/>
        </w:rPr>
        <w:t>O</w:t>
      </w:r>
      <w:r w:rsidRPr="00C65269">
        <w:rPr>
          <w:lang w:val="en-US"/>
        </w:rPr>
        <w:t>pinion</w:t>
      </w:r>
      <w:r>
        <w:rPr>
          <w:lang w:val="en-US"/>
        </w:rPr>
        <w:t xml:space="preserve"> </w:t>
      </w:r>
      <w:r w:rsidRPr="00C65269">
        <w:rPr>
          <w:lang w:val="en-US"/>
        </w:rPr>
        <w:t>is</w:t>
      </w:r>
      <w:r>
        <w:rPr>
          <w:lang w:val="en-US"/>
        </w:rPr>
        <w:t xml:space="preserve"> </w:t>
      </w:r>
      <w:r w:rsidRPr="00C65269">
        <w:rPr>
          <w:lang w:val="en-US"/>
        </w:rPr>
        <w:t>not</w:t>
      </w:r>
      <w:r>
        <w:rPr>
          <w:lang w:val="en-US"/>
        </w:rPr>
        <w:t xml:space="preserve"> </w:t>
      </w:r>
      <w:r w:rsidRPr="00C65269">
        <w:rPr>
          <w:lang w:val="en-US"/>
        </w:rPr>
        <w:t>fact.</w:t>
      </w:r>
    </w:p>
    <w:p w14:paraId="2F981ED2" w14:textId="0D87F019" w:rsidR="00AF6474" w:rsidRPr="00C65269" w:rsidRDefault="006609FF" w:rsidP="001407F9">
      <w:pPr>
        <w:pStyle w:val="ListParagraph"/>
        <w:numPr>
          <w:ilvl w:val="0"/>
          <w:numId w:val="4"/>
        </w:numPr>
        <w:ind w:left="720"/>
        <w:rPr>
          <w:lang w:val="en-US"/>
        </w:rPr>
      </w:pPr>
      <w:r>
        <w:rPr>
          <w:lang w:val="en-US"/>
        </w:rPr>
        <w:t>Opinion can be feelings, thoughts, beliefs, views or an expert’s advice.</w:t>
      </w:r>
    </w:p>
    <w:p w14:paraId="1BBCA72F" w14:textId="6571EDAF" w:rsidR="00AF6474" w:rsidRDefault="006609FF" w:rsidP="00734A41">
      <w:pPr>
        <w:pStyle w:val="Heading4"/>
      </w:pPr>
      <w:r>
        <w:t>Activity</w:t>
      </w:r>
    </w:p>
    <w:p w14:paraId="062B8090" w14:textId="42F49B95" w:rsidR="00AF6474" w:rsidRPr="008A4936" w:rsidRDefault="006609FF" w:rsidP="001407F9">
      <w:pPr>
        <w:pStyle w:val="ListParagraph"/>
        <w:numPr>
          <w:ilvl w:val="0"/>
          <w:numId w:val="7"/>
        </w:numPr>
        <w:spacing w:after="120" w:line="259" w:lineRule="auto"/>
        <w:ind w:left="360"/>
        <w:rPr>
          <w:bCs/>
          <w:lang w:val="en-US"/>
        </w:rPr>
      </w:pPr>
      <w:r w:rsidRPr="008A4936">
        <w:rPr>
          <w:bCs/>
          <w:lang w:val="en-US"/>
        </w:rPr>
        <w:t xml:space="preserve">What phrases do you commonly </w:t>
      </w:r>
      <w:proofErr w:type="spellStart"/>
      <w:r w:rsidRPr="008A4936">
        <w:rPr>
          <w:bCs/>
          <w:lang w:val="en-US"/>
        </w:rPr>
        <w:t>use</w:t>
      </w:r>
      <w:proofErr w:type="spellEnd"/>
      <w:r w:rsidRPr="008A4936">
        <w:rPr>
          <w:bCs/>
          <w:lang w:val="en-US"/>
        </w:rPr>
        <w:t xml:space="preserve"> to express your opinion in English?</w:t>
      </w:r>
    </w:p>
    <w:p w14:paraId="0C5CC6A5" w14:textId="5C10F9D4" w:rsidR="00AF6474" w:rsidRPr="008A4936" w:rsidRDefault="006609FF" w:rsidP="001407F9">
      <w:pPr>
        <w:pStyle w:val="ListParagraph"/>
        <w:numPr>
          <w:ilvl w:val="0"/>
          <w:numId w:val="7"/>
        </w:numPr>
        <w:spacing w:line="259" w:lineRule="auto"/>
        <w:ind w:left="360"/>
        <w:rPr>
          <w:bCs/>
          <w:lang w:val="en-US"/>
        </w:rPr>
      </w:pPr>
      <w:r w:rsidRPr="008A4936">
        <w:rPr>
          <w:bCs/>
          <w:lang w:val="en-US"/>
        </w:rPr>
        <w:t>Read the following opinion phrases. Then, underline the part or parts of the sentences above which indicate the speaker is sharing an opinion. Give each phrase a rating from 1 to 5, where 1 is very weak and 5 is very strong.</w:t>
      </w:r>
    </w:p>
    <w:tbl>
      <w:tblPr>
        <w:tblStyle w:val="GridTable6Colorful-Accent1"/>
        <w:tblW w:w="7370" w:type="dxa"/>
        <w:tblInd w:w="357" w:type="dxa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7370"/>
      </w:tblGrid>
      <w:tr w:rsidR="003D2CAF" w:rsidRPr="0063719D" w14:paraId="6BE2146E" w14:textId="77777777" w:rsidTr="00490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vAlign w:val="center"/>
          </w:tcPr>
          <w:p w14:paraId="593BF2E5" w14:textId="142A7752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In my opinion, managers should let staff make mistakes. This is how people learn.</w:t>
            </w:r>
          </w:p>
        </w:tc>
      </w:tr>
      <w:tr w:rsidR="003D2CAF" w:rsidRPr="0063719D" w14:paraId="5AA2A92E" w14:textId="77777777" w:rsidTr="00490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shd w:val="clear" w:color="auto" w:fill="DEEAF6" w:themeFill="accent5" w:themeFillTint="33"/>
            <w:vAlign w:val="center"/>
          </w:tcPr>
          <w:p w14:paraId="5B36A69D" w14:textId="50BF93F5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As far as I’m concerned, the best way to improve sales is to increase advertising.</w:t>
            </w:r>
          </w:p>
        </w:tc>
      </w:tr>
      <w:tr w:rsidR="003D2CAF" w:rsidRPr="0063719D" w14:paraId="36E3CB0F" w14:textId="77777777" w:rsidTr="004904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vAlign w:val="center"/>
          </w:tcPr>
          <w:p w14:paraId="2D4122E1" w14:textId="59B93289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From my point of view, we need to cut the number of staff to reduce costs.</w:t>
            </w:r>
          </w:p>
        </w:tc>
      </w:tr>
      <w:tr w:rsidR="003D2CAF" w:rsidRPr="0063719D" w14:paraId="67C14387" w14:textId="77777777" w:rsidTr="00490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shd w:val="clear" w:color="auto" w:fill="DEEAF6" w:themeFill="accent5" w:themeFillTint="33"/>
            <w:vAlign w:val="center"/>
          </w:tcPr>
          <w:p w14:paraId="5BF1D690" w14:textId="0C1B8EC1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I believe the only option we have is to downsize if we want to survive this crisis.</w:t>
            </w:r>
          </w:p>
        </w:tc>
      </w:tr>
      <w:tr w:rsidR="003D2CAF" w:rsidRPr="0063719D" w14:paraId="04031063" w14:textId="77777777" w:rsidTr="004904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vAlign w:val="center"/>
          </w:tcPr>
          <w:p w14:paraId="7C487D7D" w14:textId="72C1EE9C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It seems as though we didn’t do enough to promote the product effectively.</w:t>
            </w:r>
          </w:p>
        </w:tc>
      </w:tr>
      <w:tr w:rsidR="003D2CAF" w:rsidRPr="0063719D" w14:paraId="62366689" w14:textId="77777777" w:rsidTr="00490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shd w:val="clear" w:color="auto" w:fill="DEEAF6" w:themeFill="accent5" w:themeFillTint="33"/>
            <w:vAlign w:val="center"/>
          </w:tcPr>
          <w:p w14:paraId="04984FB4" w14:textId="48F90376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There is no doubt that we need to increase our product range to attract more customers.</w:t>
            </w:r>
          </w:p>
        </w:tc>
      </w:tr>
      <w:tr w:rsidR="003D2CAF" w:rsidRPr="0063719D" w14:paraId="4A698872" w14:textId="77777777" w:rsidTr="004904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vAlign w:val="center"/>
          </w:tcPr>
          <w:p w14:paraId="5C086DCF" w14:textId="693ECE21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I feel the best option is to do nothing. Everything is going well so far.</w:t>
            </w:r>
          </w:p>
        </w:tc>
      </w:tr>
      <w:tr w:rsidR="003D2CAF" w:rsidRPr="0063719D" w14:paraId="37F5C4C8" w14:textId="77777777" w:rsidTr="00490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0" w:type="dxa"/>
            <w:tcBorders>
              <w:left w:val="nil"/>
              <w:right w:val="nil"/>
            </w:tcBorders>
            <w:shd w:val="clear" w:color="auto" w:fill="DEEAF6" w:themeFill="accent5" w:themeFillTint="33"/>
            <w:vAlign w:val="center"/>
          </w:tcPr>
          <w:p w14:paraId="4DA46CFB" w14:textId="45B3E05F" w:rsidR="00AF6474" w:rsidRPr="0063719D" w:rsidRDefault="006609FF" w:rsidP="005301E5">
            <w:pPr>
              <w:pStyle w:val="ListParagraph"/>
              <w:numPr>
                <w:ilvl w:val="0"/>
                <w:numId w:val="22"/>
              </w:numPr>
              <w:adjustRightInd w:val="0"/>
              <w:spacing w:after="0" w:line="240" w:lineRule="auto"/>
              <w:ind w:left="414" w:hanging="357"/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</w:pPr>
            <w:r w:rsidRPr="0063719D">
              <w:rPr>
                <w:rFonts w:ascii="Ink Free" w:eastAsia="MS Mincho" w:hAnsi="Ink Free" w:cs="Times New Roman"/>
                <w:b w:val="0"/>
                <w:bCs w:val="0"/>
                <w:color w:val="002060"/>
                <w:lang w:val="en-US"/>
              </w:rPr>
              <w:t>I’m sure that we will be successful if we follow through with my plan.</w:t>
            </w:r>
          </w:p>
        </w:tc>
      </w:tr>
    </w:tbl>
    <w:p w14:paraId="4BAA5D94" w14:textId="77777777" w:rsidR="00AF6474" w:rsidRDefault="006609FF">
      <w:pPr>
        <w:spacing w:after="160" w:line="259" w:lineRule="auto"/>
        <w:rPr>
          <w:bCs/>
          <w:color w:val="auto"/>
          <w:lang w:val="en-US"/>
        </w:rPr>
      </w:pPr>
      <w:r>
        <w:rPr>
          <w:bCs/>
          <w:lang w:val="en-US"/>
        </w:rPr>
        <w:br w:type="page"/>
      </w:r>
    </w:p>
    <w:p w14:paraId="3848485E" w14:textId="63082CC5" w:rsidR="00AF6474" w:rsidRPr="008A4936" w:rsidRDefault="006609FF" w:rsidP="0063719D">
      <w:pPr>
        <w:pStyle w:val="ListParagraph"/>
        <w:numPr>
          <w:ilvl w:val="0"/>
          <w:numId w:val="7"/>
        </w:numPr>
        <w:spacing w:after="360" w:line="259" w:lineRule="auto"/>
        <w:rPr>
          <w:bCs/>
          <w:lang w:val="en-US"/>
        </w:rPr>
      </w:pPr>
      <w:r w:rsidRPr="008A4936">
        <w:rPr>
          <w:bCs/>
          <w:lang w:val="en-US"/>
        </w:rPr>
        <w:lastRenderedPageBreak/>
        <w:t xml:space="preserve">Choose from the following </w:t>
      </w:r>
      <w:r>
        <w:rPr>
          <w:bCs/>
          <w:lang w:val="en-US"/>
        </w:rPr>
        <w:t xml:space="preserve">broad </w:t>
      </w:r>
      <w:r w:rsidRPr="008A4936">
        <w:rPr>
          <w:bCs/>
          <w:lang w:val="en-US"/>
        </w:rPr>
        <w:t>topics and practice making opinion statements. Try to make statements of varied strength.</w:t>
      </w:r>
    </w:p>
    <w:tbl>
      <w:tblPr>
        <w:tblStyle w:val="ListTable6Colorful-Accent5"/>
        <w:tblW w:w="6236" w:type="dxa"/>
        <w:jc w:val="center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118"/>
        <w:gridCol w:w="3118"/>
      </w:tblGrid>
      <w:tr w:rsidR="00DB00A3" w:rsidRPr="00DB00A3" w14:paraId="616D1505" w14:textId="77777777" w:rsidTr="00637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2E74B5" w:themeFill="accent5" w:themeFillShade="BF"/>
          </w:tcPr>
          <w:p w14:paraId="6DEA14C8" w14:textId="01C4B675" w:rsidR="00AF6474" w:rsidRPr="00DB00A3" w:rsidRDefault="006609FF" w:rsidP="00ED315A">
            <w:pPr>
              <w:spacing w:after="0" w:line="259" w:lineRule="auto"/>
              <w:rPr>
                <w:color w:val="FFFFFF" w:themeColor="background1"/>
                <w:lang w:val="en-US"/>
              </w:rPr>
            </w:pPr>
            <w:r w:rsidRPr="00DB00A3">
              <w:rPr>
                <w:color w:val="FFFFFF" w:themeColor="background1"/>
              </w:rPr>
              <w:t>Business Topics</w:t>
            </w:r>
          </w:p>
        </w:tc>
        <w:tc>
          <w:tcPr>
            <w:tcW w:w="3118" w:type="dxa"/>
            <w:shd w:val="clear" w:color="auto" w:fill="2E74B5" w:themeFill="accent5" w:themeFillShade="BF"/>
          </w:tcPr>
          <w:p w14:paraId="482C2AA7" w14:textId="5BAC4DBE" w:rsidR="00AF6474" w:rsidRPr="00DB00A3" w:rsidRDefault="006609FF" w:rsidP="00ED315A">
            <w:pPr>
              <w:spacing w:after="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US"/>
              </w:rPr>
            </w:pPr>
            <w:r w:rsidRPr="00DB00A3">
              <w:rPr>
                <w:color w:val="FFFFFF" w:themeColor="background1"/>
              </w:rPr>
              <w:t>General Topics</w:t>
            </w:r>
          </w:p>
        </w:tc>
      </w:tr>
      <w:tr w:rsidR="00ED315A" w:rsidRPr="00ED315A" w14:paraId="5C67E5F2" w14:textId="77777777" w:rsidTr="00637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8951AF4" w14:textId="400EF9BD" w:rsidR="00AF6474" w:rsidRPr="00ED315A" w:rsidRDefault="006609FF" w:rsidP="00490457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left="357" w:hanging="357"/>
              <w:rPr>
                <w:rFonts w:eastAsia="MS Mincho" w:cs="Times New Roman"/>
                <w:b w:val="0"/>
                <w:lang w:val="en-US"/>
              </w:rPr>
            </w:pPr>
            <w:r>
              <w:rPr>
                <w:rFonts w:eastAsia="MS Mincho" w:cs="Times New Roman"/>
                <w:b w:val="0"/>
                <w:lang w:val="en-US"/>
              </w:rPr>
              <w:t>Business leaders</w:t>
            </w:r>
          </w:p>
        </w:tc>
        <w:tc>
          <w:tcPr>
            <w:tcW w:w="3118" w:type="dxa"/>
          </w:tcPr>
          <w:p w14:paraId="6B37F2BB" w14:textId="7FD50E34" w:rsidR="00AF6474" w:rsidRPr="00ED315A" w:rsidRDefault="006609FF" w:rsidP="00490457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Space exploration</w:t>
            </w:r>
          </w:p>
        </w:tc>
      </w:tr>
      <w:tr w:rsidR="00ED315A" w:rsidRPr="00ED315A" w14:paraId="162D0FFF" w14:textId="77777777" w:rsidTr="006371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4968B4E" w14:textId="0F750DCB" w:rsidR="00AF6474" w:rsidRPr="00ED315A" w:rsidRDefault="006609FF" w:rsidP="00490457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left="357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Recruiting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new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employees</w:t>
            </w:r>
          </w:p>
        </w:tc>
        <w:tc>
          <w:tcPr>
            <w:tcW w:w="3118" w:type="dxa"/>
          </w:tcPr>
          <w:p w14:paraId="6E6AE701" w14:textId="3E469518" w:rsidR="00AF6474" w:rsidRPr="00ED315A" w:rsidRDefault="006609FF" w:rsidP="00490457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Pets</w:t>
            </w:r>
          </w:p>
        </w:tc>
      </w:tr>
      <w:tr w:rsidR="00ED315A" w:rsidRPr="00ED315A" w14:paraId="794896D8" w14:textId="77777777" w:rsidTr="00637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72955E0" w14:textId="7CA6B9DA" w:rsidR="00AF6474" w:rsidRPr="00ED315A" w:rsidRDefault="006609FF" w:rsidP="00490457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left="357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Advertising</w:t>
            </w:r>
          </w:p>
        </w:tc>
        <w:tc>
          <w:tcPr>
            <w:tcW w:w="3118" w:type="dxa"/>
          </w:tcPr>
          <w:p w14:paraId="27D03331" w14:textId="765CF9B5" w:rsidR="00AF6474" w:rsidRPr="00ED315A" w:rsidRDefault="006609FF" w:rsidP="00490457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Sports</w:t>
            </w:r>
          </w:p>
        </w:tc>
      </w:tr>
      <w:tr w:rsidR="00ED315A" w:rsidRPr="00ED315A" w14:paraId="37C213A4" w14:textId="77777777" w:rsidTr="006371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0CC3E2E" w14:textId="2283413E" w:rsidR="00AF6474" w:rsidRPr="00ED315A" w:rsidRDefault="006609FF" w:rsidP="00490457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left="357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Sales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strategies</w:t>
            </w:r>
          </w:p>
        </w:tc>
        <w:tc>
          <w:tcPr>
            <w:tcW w:w="3118" w:type="dxa"/>
          </w:tcPr>
          <w:p w14:paraId="267A2AA0" w14:textId="32092481" w:rsidR="00AF6474" w:rsidRPr="00ED315A" w:rsidRDefault="006609FF" w:rsidP="00490457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Entertainment</w:t>
            </w:r>
          </w:p>
        </w:tc>
      </w:tr>
      <w:tr w:rsidR="00ED315A" w:rsidRPr="00ED315A" w14:paraId="5677EB23" w14:textId="77777777" w:rsidTr="00637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85A6A" w14:textId="354D5AB9" w:rsidR="00AF6474" w:rsidRPr="00ED315A" w:rsidRDefault="006609FF" w:rsidP="00490457">
            <w:pPr>
              <w:pStyle w:val="ListParagraph"/>
              <w:numPr>
                <w:ilvl w:val="0"/>
                <w:numId w:val="12"/>
              </w:numPr>
              <w:spacing w:after="0" w:line="259" w:lineRule="auto"/>
              <w:ind w:left="357" w:hanging="357"/>
              <w:rPr>
                <w:rFonts w:eastAsia="MS Mincho" w:cs="Times New Roman"/>
                <w:b w:val="0"/>
                <w:lang w:val="en-US"/>
              </w:rPr>
            </w:pPr>
            <w:r w:rsidRPr="00ED315A">
              <w:rPr>
                <w:rFonts w:eastAsia="MS Mincho" w:cs="Times New Roman"/>
                <w:b w:val="0"/>
                <w:lang w:val="en-US"/>
              </w:rPr>
              <w:t>Managing</w:t>
            </w:r>
            <w:r>
              <w:rPr>
                <w:rFonts w:eastAsia="MS Mincho" w:cs="Times New Roman"/>
                <w:b w:val="0"/>
                <w:lang w:val="en-US"/>
              </w:rPr>
              <w:t xml:space="preserve"> </w:t>
            </w:r>
            <w:r w:rsidRPr="00ED315A">
              <w:rPr>
                <w:rFonts w:eastAsia="MS Mincho" w:cs="Times New Roman"/>
                <w:b w:val="0"/>
                <w:lang w:val="en-US"/>
              </w:rPr>
              <w:t>people</w:t>
            </w:r>
          </w:p>
        </w:tc>
        <w:tc>
          <w:tcPr>
            <w:tcW w:w="3118" w:type="dxa"/>
          </w:tcPr>
          <w:p w14:paraId="43315432" w14:textId="1A10ABEE" w:rsidR="00AF6474" w:rsidRPr="00ED315A" w:rsidRDefault="006609FF" w:rsidP="00490457">
            <w:pPr>
              <w:pStyle w:val="ListParagraph"/>
              <w:numPr>
                <w:ilvl w:val="0"/>
                <w:numId w:val="11"/>
              </w:numPr>
              <w:spacing w:after="0" w:line="259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D315A">
              <w:t>Famous</w:t>
            </w:r>
            <w:r>
              <w:t xml:space="preserve"> </w:t>
            </w:r>
            <w:r w:rsidRPr="00ED315A">
              <w:t>people</w:t>
            </w:r>
          </w:p>
        </w:tc>
      </w:tr>
    </w:tbl>
    <w:p w14:paraId="3BB55A82" w14:textId="35EE5451" w:rsidR="00AF6474" w:rsidRPr="00EC2152" w:rsidRDefault="006609FF" w:rsidP="00490457">
      <w:pPr>
        <w:pStyle w:val="Heading4"/>
        <w:spacing w:before="480" w:after="240"/>
      </w:pPr>
      <w:r w:rsidRPr="00EC2152">
        <w:t>Examples</w:t>
      </w:r>
    </w:p>
    <w:p w14:paraId="6F597480" w14:textId="6DE57A28" w:rsidR="00AF6474" w:rsidRPr="00B834F2" w:rsidRDefault="006609FF" w:rsidP="00490457">
      <w:pPr>
        <w:pStyle w:val="ListParagraph"/>
        <w:numPr>
          <w:ilvl w:val="0"/>
          <w:numId w:val="38"/>
        </w:numPr>
        <w:spacing w:line="259" w:lineRule="auto"/>
        <w:rPr>
          <w:rFonts w:ascii="Ink Free" w:hAnsi="Ink Free"/>
          <w:color w:val="002060"/>
          <w:lang w:val="en-US"/>
        </w:rPr>
      </w:pPr>
      <w:r w:rsidRPr="00B834F2">
        <w:rPr>
          <w:rFonts w:ascii="Ink Free" w:hAnsi="Ink Free"/>
          <w:color w:val="002060"/>
          <w:lang w:val="en-US"/>
        </w:rPr>
        <w:t>In my opinion, the managers (business leaders) need to communicate clearly with their staff. Otherwise, there can be misunderstandings.</w:t>
      </w:r>
    </w:p>
    <w:p w14:paraId="178C517C" w14:textId="03AE6F76" w:rsidR="00AF6474" w:rsidRPr="00B834F2" w:rsidRDefault="006609FF" w:rsidP="005301E5">
      <w:pPr>
        <w:pStyle w:val="ListParagraph"/>
        <w:numPr>
          <w:ilvl w:val="0"/>
          <w:numId w:val="38"/>
        </w:numPr>
        <w:spacing w:after="160" w:line="259" w:lineRule="auto"/>
        <w:rPr>
          <w:rFonts w:ascii="Ink Free" w:hAnsi="Ink Free"/>
          <w:color w:val="002060"/>
          <w:lang w:val="en-US"/>
        </w:rPr>
      </w:pPr>
      <w:r w:rsidRPr="00B834F2">
        <w:rPr>
          <w:rFonts w:ascii="Ink Free" w:hAnsi="Ink Free"/>
          <w:color w:val="002060"/>
          <w:lang w:val="en-US"/>
        </w:rPr>
        <w:t>I was happy to see sports climbing included in the Tokyo 2020 Olympics. In my opinion, it’s one of the most challenging sports you can compete in.</w:t>
      </w:r>
    </w:p>
    <w:p w14:paraId="41DE8F94" w14:textId="18B8CDF9" w:rsidR="00AF6474" w:rsidRDefault="006609FF" w:rsidP="007A1041">
      <w:pPr>
        <w:spacing w:after="0" w:line="259" w:lineRule="auto"/>
        <w:rPr>
          <w:lang w:val="en-US"/>
        </w:rPr>
      </w:pPr>
      <w:r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