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B02B3F8" w14:textId="77777777" w:rsidR="005D3BD3" w:rsidRPr="00971919" w:rsidRDefault="005D3BD3" w:rsidP="00971919">
      <w:pPr>
        <w:pStyle w:val="Heading1"/>
      </w:pPr>
      <w:r w:rsidRPr="00971919">
        <w:lastRenderedPageBreak/>
        <w:t>6</w:t>
      </w:r>
      <w:r w:rsidRPr="00971919">
        <w:tab/>
        <w:t>Meeting People at Conferences</w:t>
      </w:r>
    </w:p>
    <w:p w14:paraId="21BF0CBC" w14:textId="77777777" w:rsidR="005D3BD3" w:rsidRPr="004C41C7" w:rsidRDefault="005D3BD3" w:rsidP="003E1959">
      <w:pPr>
        <w:keepNext/>
        <w:tabs>
          <w:tab w:val="left" w:pos="1989"/>
        </w:tabs>
        <w:autoSpaceDE w:val="0"/>
        <w:autoSpaceDN w:val="0"/>
        <w:adjustRightInd w:val="0"/>
        <w:spacing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Arial" w:eastAsia="MS PGothic" w:hAnsi="Arial" w:cs="Arial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Networking</w:t>
      </w:r>
      <w:r w:rsidRPr="004C41C7">
        <w:rPr>
          <w:rFonts w:ascii="Arial" w:eastAsia="MS PGothic" w:hAnsi="Arial" w:cs="Arial"/>
          <w:i/>
          <w:sz w:val="32"/>
          <w:szCs w:val="32"/>
        </w:rPr>
        <w:t xml:space="preserve"> </w:t>
      </w:r>
    </w:p>
    <w:p w14:paraId="6BF7F2EF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222FAD3E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1A15E517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502545C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56B1F51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99D54B9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3C7FF11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A91226A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9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/>
          <w:b/>
          <w:bCs/>
          <w:sz w:val="22"/>
          <w:szCs w:val="22"/>
        </w:rPr>
        <w:t>Social Protocol of Communication</w:t>
      </w:r>
    </w:p>
    <w:p w14:paraId="0CE22470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88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Effective communication follows accepted protocols to achieve success. The social </w:t>
      </w:r>
      <w:r w:rsidRPr="004C41C7">
        <w:rPr>
          <w:rFonts w:ascii="Times New Roman" w:eastAsia="MS PGothic" w:hAnsi="Times New Roman"/>
          <w:sz w:val="22"/>
          <w:szCs w:val="22"/>
        </w:rPr>
        <w:t>protocol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of communication </w:t>
      </w:r>
      <w:r w:rsidRPr="004C41C7">
        <w:rPr>
          <w:rFonts w:ascii="Times New Roman" w:eastAsia="MS PGothic" w:hAnsi="Times New Roman"/>
          <w:sz w:val="22"/>
          <w:szCs w:val="22"/>
        </w:rPr>
        <w:t xml:space="preserve">consists of </w:t>
      </w:r>
      <w:proofErr w:type="gramStart"/>
      <w:r w:rsidRPr="004C41C7">
        <w:rPr>
          <w:rFonts w:ascii="Times New Roman" w:eastAsia="MS PGothic" w:hAnsi="Times New Roman"/>
          <w:sz w:val="22"/>
          <w:szCs w:val="22"/>
        </w:rPr>
        <w:t xml:space="preserve">the </w:t>
      </w:r>
      <w:r w:rsidRPr="004C41C7">
        <w:rPr>
          <w:rFonts w:ascii="Times New Roman" w:eastAsia="MS PGothic" w:hAnsi="Times New Roman" w:hint="eastAsia"/>
          <w:sz w:val="22"/>
          <w:szCs w:val="22"/>
        </w:rPr>
        <w:t>patterns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and </w:t>
      </w:r>
      <w:r w:rsidRPr="004C41C7">
        <w:rPr>
          <w:rFonts w:ascii="Times New Roman" w:eastAsia="MS PGothic" w:hAnsi="Times New Roman"/>
          <w:sz w:val="22"/>
          <w:szCs w:val="22"/>
        </w:rPr>
        <w:t>language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suitable for the situation.</w:t>
      </w:r>
    </w:p>
    <w:p w14:paraId="5A9C8DB0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88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Following appropriate s</w:t>
      </w:r>
      <w:r w:rsidRPr="004C41C7">
        <w:rPr>
          <w:rFonts w:ascii="Times New Roman" w:eastAsia="MS PGothic" w:hAnsi="Times New Roman"/>
          <w:sz w:val="22"/>
          <w:szCs w:val="22"/>
        </w:rPr>
        <w:t xml:space="preserve">ocial </w:t>
      </w:r>
      <w:r w:rsidRPr="004C41C7">
        <w:rPr>
          <w:rFonts w:ascii="Times New Roman" w:eastAsia="MS PGothic" w:hAnsi="Times New Roman" w:hint="eastAsia"/>
          <w:sz w:val="22"/>
          <w:szCs w:val="22"/>
        </w:rPr>
        <w:t>p</w:t>
      </w:r>
      <w:r w:rsidRPr="004C41C7">
        <w:rPr>
          <w:rFonts w:ascii="Times New Roman" w:eastAsia="MS PGothic" w:hAnsi="Times New Roman"/>
          <w:sz w:val="22"/>
          <w:szCs w:val="22"/>
        </w:rPr>
        <w:t>rotocol helps to create good communication.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</w:p>
    <w:p w14:paraId="42F49133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88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Protocol </w:t>
      </w:r>
      <w:r w:rsidRPr="004C41C7">
        <w:rPr>
          <w:rFonts w:ascii="Times New Roman" w:eastAsia="MS PGothic" w:hAnsi="Times New Roman"/>
          <w:sz w:val="22"/>
          <w:szCs w:val="22"/>
        </w:rPr>
        <w:t xml:space="preserve">consists of </w:t>
      </w:r>
      <w:r w:rsidRPr="004C41C7">
        <w:rPr>
          <w:rFonts w:ascii="Times New Roman" w:eastAsia="MS PGothic" w:hAnsi="Times New Roman" w:hint="eastAsia"/>
          <w:sz w:val="22"/>
          <w:szCs w:val="22"/>
        </w:rPr>
        <w:t>actions, language,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and timing: </w:t>
      </w:r>
    </w:p>
    <w:p w14:paraId="3B731976" w14:textId="77777777" w:rsidR="00CB7C6C" w:rsidRPr="004C41C7" w:rsidRDefault="00CB7C6C" w:rsidP="00CB7C6C">
      <w:pPr>
        <w:autoSpaceDE w:val="0"/>
        <w:autoSpaceDN w:val="0"/>
        <w:adjustRightInd w:val="0"/>
        <w:ind w:left="900" w:right="487" w:hanging="27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1.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/>
          <w:bCs/>
          <w:iCs/>
          <w:sz w:val="22"/>
          <w:szCs w:val="22"/>
        </w:rPr>
        <w:t>What</w:t>
      </w:r>
      <w:r w:rsidRPr="004C41C7">
        <w:rPr>
          <w:rFonts w:ascii="Times New Roman" w:eastAsia="MS PGothic" w:hAnsi="Times New Roman"/>
          <w:sz w:val="22"/>
          <w:szCs w:val="22"/>
        </w:rPr>
        <w:t xml:space="preserve"> to do and what to say.</w:t>
      </w:r>
    </w:p>
    <w:p w14:paraId="49A485BB" w14:textId="77777777" w:rsidR="00CB7C6C" w:rsidRPr="004C41C7" w:rsidRDefault="00CB7C6C" w:rsidP="00CB7C6C">
      <w:pPr>
        <w:autoSpaceDE w:val="0"/>
        <w:autoSpaceDN w:val="0"/>
        <w:adjustRightInd w:val="0"/>
        <w:ind w:left="900" w:right="487" w:hanging="27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2.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/>
          <w:bCs/>
          <w:iCs/>
          <w:sz w:val="22"/>
          <w:szCs w:val="22"/>
        </w:rPr>
        <w:t>When</w:t>
      </w:r>
      <w:r w:rsidRPr="004C41C7">
        <w:rPr>
          <w:rFonts w:ascii="Times New Roman" w:eastAsia="MS PGothic" w:hAnsi="Times New Roman"/>
          <w:sz w:val="22"/>
          <w:szCs w:val="22"/>
        </w:rPr>
        <w:t xml:space="preserve"> to do it and when to say it. </w:t>
      </w:r>
    </w:p>
    <w:p w14:paraId="47AB23CF" w14:textId="77777777" w:rsidR="00CB7C6C" w:rsidRPr="004C41C7" w:rsidRDefault="00CB7C6C" w:rsidP="00CB7C6C">
      <w:pPr>
        <w:autoSpaceDE w:val="0"/>
        <w:autoSpaceDN w:val="0"/>
        <w:adjustRightInd w:val="0"/>
        <w:spacing w:line="240" w:lineRule="exact"/>
        <w:ind w:left="420" w:right="987"/>
        <w:rPr>
          <w:rFonts w:ascii="Arial" w:eastAsia="MS PGothic" w:hAnsi="Arial" w:cs="Arial"/>
          <w:b/>
          <w:bCs/>
          <w:sz w:val="22"/>
          <w:szCs w:val="22"/>
        </w:rPr>
      </w:pPr>
    </w:p>
    <w:p w14:paraId="0B89A3FA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9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/>
          <w:b/>
          <w:bCs/>
          <w:sz w:val="22"/>
          <w:szCs w:val="22"/>
        </w:rPr>
        <w:t>Introduci</w:t>
      </w: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ng Yourself</w:t>
      </w:r>
      <w:r w:rsidRPr="004C41C7">
        <w:rPr>
          <w:rFonts w:ascii="Arial" w:eastAsia="MS PGothic" w:hAnsi="Arial" w:cs="Arial"/>
          <w:b/>
          <w:bCs/>
          <w:sz w:val="22"/>
          <w:szCs w:val="22"/>
        </w:rPr>
        <w:t xml:space="preserve"> – </w:t>
      </w: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Cultural Differences</w:t>
      </w:r>
    </w:p>
    <w:p w14:paraId="3A647740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88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Meeting new people is a common experience. </w:t>
      </w:r>
      <w:r w:rsidRPr="004C41C7">
        <w:rPr>
          <w:rFonts w:ascii="Times New Roman" w:eastAsia="MS PGothic" w:hAnsi="Times New Roman"/>
          <w:sz w:val="22"/>
          <w:szCs w:val="22"/>
        </w:rPr>
        <w:t>The patterns of introductions vary from culture to culture. The difference</w:t>
      </w:r>
      <w:r w:rsidRPr="004C41C7">
        <w:rPr>
          <w:rFonts w:ascii="Times New Roman" w:eastAsia="MS PGothic" w:hAnsi="Times New Roman" w:hint="eastAsia"/>
          <w:sz w:val="22"/>
          <w:szCs w:val="22"/>
        </w:rPr>
        <w:t>s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in form and procedure are</w:t>
      </w:r>
      <w:r w:rsidRPr="004C41C7">
        <w:rPr>
          <w:rFonts w:ascii="Times New Roman" w:eastAsia="MS PGothic" w:hAnsi="Times New Roman"/>
          <w:sz w:val="22"/>
          <w:szCs w:val="22"/>
        </w:rPr>
        <w:t xml:space="preserve"> greater than simply bowing or shaking hands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however, the </w:t>
      </w:r>
      <w:r w:rsidRPr="004C41C7">
        <w:rPr>
          <w:rFonts w:ascii="Times New Roman" w:eastAsia="MS PGothic" w:hAnsi="Times New Roman"/>
          <w:sz w:val="22"/>
          <w:szCs w:val="22"/>
        </w:rPr>
        <w:t>purpose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of introductions is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exactly the same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>: to begin a new relationship on a firm foundation of mutual respect and good communication.</w:t>
      </w:r>
    </w:p>
    <w:p w14:paraId="3B3FAC64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88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For example, i</w:t>
      </w:r>
      <w:r w:rsidRPr="004C41C7">
        <w:rPr>
          <w:rFonts w:ascii="Times New Roman" w:eastAsia="MS PGothic" w:hAnsi="Times New Roman"/>
          <w:sz w:val="22"/>
          <w:szCs w:val="22"/>
        </w:rPr>
        <w:t>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protocol of</w:t>
      </w:r>
      <w:r w:rsidRPr="004C41C7">
        <w:rPr>
          <w:rFonts w:ascii="Times New Roman" w:eastAsia="MS PGothic" w:hAnsi="Times New Roman"/>
          <w:sz w:val="22"/>
          <w:szCs w:val="22"/>
        </w:rPr>
        <w:t xml:space="preserve"> Japan</w:t>
      </w:r>
      <w:r w:rsidRPr="004C41C7">
        <w:rPr>
          <w:rFonts w:ascii="Times New Roman" w:eastAsia="MS PGothic" w:hAnsi="Times New Roman" w:hint="eastAsia"/>
          <w:sz w:val="22"/>
          <w:szCs w:val="22"/>
        </w:rPr>
        <w:t>ese introductions</w:t>
      </w:r>
      <w:r w:rsidRPr="004C41C7">
        <w:rPr>
          <w:rFonts w:ascii="Times New Roman" w:eastAsia="MS PGothic" w:hAnsi="Times New Roman"/>
          <w:sz w:val="22"/>
          <w:szCs w:val="22"/>
        </w:rPr>
        <w:t>, people usually introduce themselves individually by saying their own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 xml:space="preserve">name and presenting a business card. In </w:t>
      </w:r>
      <w:r w:rsidRPr="004C41C7">
        <w:rPr>
          <w:rFonts w:ascii="Times New Roman" w:eastAsia="MS PGothic" w:hAnsi="Times New Roman" w:hint="eastAsia"/>
          <w:sz w:val="22"/>
          <w:szCs w:val="22"/>
        </w:rPr>
        <w:t>western</w:t>
      </w:r>
      <w:r w:rsidRPr="004C41C7">
        <w:rPr>
          <w:rFonts w:ascii="Times New Roman" w:eastAsia="MS PGothic" w:hAnsi="Times New Roman"/>
          <w:sz w:val="22"/>
          <w:szCs w:val="22"/>
        </w:rPr>
        <w:t xml:space="preserve"> culture, however, people are usually introduced by another person.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</w:p>
    <w:p w14:paraId="14C53F83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88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Read and study the Model Introductions below. Notice the patterns and language: who says what, and when.</w:t>
      </w:r>
    </w:p>
    <w:p w14:paraId="6E224D7E" w14:textId="77777777" w:rsidR="00CB7C6C" w:rsidRPr="004C41C7" w:rsidRDefault="00CB7C6C" w:rsidP="00CB7C6C">
      <w:pPr>
        <w:autoSpaceDE w:val="0"/>
        <w:autoSpaceDN w:val="0"/>
        <w:adjustRightInd w:val="0"/>
        <w:spacing w:line="240" w:lineRule="exact"/>
        <w:ind w:left="420" w:right="987"/>
        <w:rPr>
          <w:rFonts w:ascii="Times New Roman" w:eastAsia="MS PGothic" w:hAnsi="Times New Roman"/>
          <w:sz w:val="22"/>
          <w:szCs w:val="22"/>
        </w:rPr>
      </w:pPr>
    </w:p>
    <w:p w14:paraId="3503D0DD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9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 xml:space="preserve">Model </w:t>
      </w:r>
      <w:r w:rsidRPr="004C41C7">
        <w:rPr>
          <w:rFonts w:ascii="Arial" w:eastAsia="MS PGothic" w:hAnsi="Arial" w:cs="Arial"/>
          <w:b/>
          <w:bCs/>
          <w:sz w:val="22"/>
          <w:szCs w:val="22"/>
        </w:rPr>
        <w:t>Introductions</w:t>
      </w:r>
    </w:p>
    <w:p w14:paraId="6E706BF3" w14:textId="77777777" w:rsidR="00CB7C6C" w:rsidRPr="004C41C7" w:rsidRDefault="00CB7C6C" w:rsidP="00CB7C6C">
      <w:pPr>
        <w:autoSpaceDE w:val="0"/>
        <w:autoSpaceDN w:val="0"/>
        <w:adjustRightInd w:val="0"/>
        <w:spacing w:line="280" w:lineRule="exact"/>
        <w:ind w:left="488" w:right="70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Shinji Inoue works in the Japan High Seas Security Institute, a research center. He attended the conference as an observer.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During the breaks </w:t>
      </w:r>
      <w:r w:rsidRPr="004C41C7">
        <w:rPr>
          <w:rFonts w:ascii="Times New Roman" w:eastAsia="MS PGothic" w:hAnsi="Times New Roman"/>
          <w:sz w:val="22"/>
          <w:szCs w:val="22"/>
        </w:rPr>
        <w:t>Mr. Inoue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met as many people as he could.</w:t>
      </w:r>
    </w:p>
    <w:p w14:paraId="69EA35EC" w14:textId="77777777" w:rsidR="00CB7C6C" w:rsidRPr="004C41C7" w:rsidRDefault="00CB7C6C" w:rsidP="00CB7C6C">
      <w:pPr>
        <w:autoSpaceDE w:val="0"/>
        <w:autoSpaceDN w:val="0"/>
        <w:adjustRightInd w:val="0"/>
        <w:spacing w:line="240" w:lineRule="exact"/>
        <w:ind w:left="420" w:right="987"/>
        <w:rPr>
          <w:rFonts w:ascii="Times New Roman" w:eastAsia="MS PGothic" w:hAnsi="Times New Roman"/>
          <w:sz w:val="22"/>
          <w:szCs w:val="22"/>
        </w:rPr>
      </w:pPr>
    </w:p>
    <w:tbl>
      <w:tblPr>
        <w:tblW w:w="0" w:type="auto"/>
        <w:tblInd w:w="435" w:type="dxa"/>
        <w:tblBorders>
          <w:left w:val="single" w:sz="24" w:space="0" w:color="FFFFFF" w:themeColor="background1"/>
          <w:bottom w:val="single" w:sz="18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"/>
        <w:gridCol w:w="5037"/>
        <w:gridCol w:w="3306"/>
      </w:tblGrid>
      <w:tr w:rsidR="00CB7C6C" w:rsidRPr="004C41C7" w14:paraId="4548D1DD" w14:textId="77777777" w:rsidTr="000B0BE5">
        <w:trPr>
          <w:gridBefore w:val="1"/>
          <w:wBefore w:w="14" w:type="dxa"/>
          <w:trHeight w:val="422"/>
        </w:trPr>
        <w:tc>
          <w:tcPr>
            <w:tcW w:w="5037" w:type="dxa"/>
            <w:tcBorders>
              <w:left w:val="nil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59238742" w14:textId="77777777" w:rsidR="00CB7C6C" w:rsidRPr="004C41C7" w:rsidRDefault="00CB7C6C" w:rsidP="00764ECC">
            <w:pPr>
              <w:keepNext/>
              <w:autoSpaceDE w:val="0"/>
              <w:autoSpaceDN w:val="0"/>
              <w:adjustRightInd w:val="0"/>
              <w:spacing w:line="360" w:lineRule="auto"/>
              <w:ind w:left="62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Language &amp; Protocol</w:t>
            </w:r>
          </w:p>
        </w:tc>
        <w:tc>
          <w:tcPr>
            <w:tcW w:w="3306" w:type="dxa"/>
            <w:tcBorders>
              <w:left w:val="single" w:sz="8" w:space="0" w:color="FFFFFF" w:themeColor="background1"/>
              <w:bottom w:val="nil"/>
            </w:tcBorders>
            <w:shd w:val="clear" w:color="auto" w:fill="C6D9F1"/>
          </w:tcPr>
          <w:p w14:paraId="4308D7BA" w14:textId="77777777" w:rsidR="00CB7C6C" w:rsidRPr="004C41C7" w:rsidRDefault="00C47EF9" w:rsidP="00764ECC">
            <w:pPr>
              <w:keepNext/>
              <w:autoSpaceDE w:val="0"/>
              <w:autoSpaceDN w:val="0"/>
              <w:adjustRightInd w:val="0"/>
              <w:spacing w:line="360" w:lineRule="auto"/>
              <w:ind w:left="62" w:rightChars="75" w:right="18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 on the Procedure</w:t>
            </w:r>
          </w:p>
        </w:tc>
      </w:tr>
      <w:tr w:rsidR="00CB7C6C" w:rsidRPr="004C41C7" w14:paraId="473B6D55" w14:textId="77777777" w:rsidTr="003E1959">
        <w:trPr>
          <w:trHeight w:val="1768"/>
        </w:trPr>
        <w:tc>
          <w:tcPr>
            <w:tcW w:w="5051" w:type="dxa"/>
            <w:gridSpan w:val="2"/>
            <w:tcBorders>
              <w:bottom w:val="single" w:sz="4" w:space="0" w:color="auto"/>
              <w:right w:val="single" w:sz="4" w:space="0" w:color="948A54" w:themeColor="background2" w:themeShade="80"/>
            </w:tcBorders>
            <w:shd w:val="clear" w:color="auto" w:fill="FFFFFF"/>
          </w:tcPr>
          <w:p w14:paraId="15A7D637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25" w:before="90"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Hello. I don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 think we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ve met.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</w:p>
          <w:p w14:paraId="62D1C808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No, I don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 think we have.</w:t>
            </w:r>
          </w:p>
          <w:p w14:paraId="24F3C2C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My name is Shinji Inoue.</w:t>
            </w:r>
          </w:p>
          <w:p w14:paraId="36835CE0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It’s nice to meet you, Mr.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My name is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Domini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 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</w:p>
        </w:tc>
        <w:tc>
          <w:tcPr>
            <w:tcW w:w="3306" w:type="dxa"/>
            <w:tcBorders>
              <w:top w:val="nil"/>
              <w:left w:val="single" w:sz="4" w:space="0" w:color="948A54" w:themeColor="background2" w:themeShade="80"/>
              <w:bottom w:val="single" w:sz="4" w:space="0" w:color="auto"/>
            </w:tcBorders>
            <w:shd w:val="clear" w:color="auto" w:fill="FFFFFF"/>
          </w:tcPr>
          <w:p w14:paraId="688ED364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25" w:before="90" w:line="240" w:lineRule="exact"/>
              <w:ind w:leftChars="76" w:left="182" w:right="125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1: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 </w:t>
            </w: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Exchange names &amp; courtesies and shake hands.</w:t>
            </w:r>
          </w:p>
          <w:p w14:paraId="4A50913F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0FE109A3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</w:tr>
      <w:tr w:rsidR="00CB7C6C" w:rsidRPr="004C41C7" w14:paraId="56BFA01E" w14:textId="77777777" w:rsidTr="003E1959">
        <w:trPr>
          <w:trHeight w:val="3694"/>
        </w:trPr>
        <w:tc>
          <w:tcPr>
            <w:tcW w:w="5051" w:type="dxa"/>
            <w:gridSpan w:val="2"/>
            <w:tcBorders>
              <w:top w:val="single" w:sz="4" w:space="0" w:color="auto"/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4DDE3BC8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lastRenderedPageBreak/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Pleasure to meet you, Mr.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with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the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Japan High Seas Security Institute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Who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are you with?</w:t>
            </w:r>
          </w:p>
          <w:p w14:paraId="61A842B1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I’m with 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Marine Security Canada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This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my card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0F1374BE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Thank you. And here’s mine.</w:t>
            </w:r>
          </w:p>
          <w:p w14:paraId="78725AD6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Thank you. What does your institute do?</w:t>
            </w:r>
          </w:p>
          <w:p w14:paraId="5613BE53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We do research on the current state of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security on the high seas and publish our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findings each quarter. </w:t>
            </w:r>
          </w:p>
          <w:p w14:paraId="4E795649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Are you speaking at the conference?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1FF00A16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</w:p>
        </w:tc>
      </w:tr>
      <w:tr w:rsidR="00CB7C6C" w:rsidRPr="004C41C7" w14:paraId="102A9DF8" w14:textId="77777777" w:rsidTr="003E1959">
        <w:trPr>
          <w:trHeight w:val="1636"/>
        </w:trPr>
        <w:tc>
          <w:tcPr>
            <w:tcW w:w="5051" w:type="dxa"/>
            <w:gridSpan w:val="2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106E8C99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No, I’m here as an observer. I’ll be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participating in one of the working groups.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And you?</w:t>
            </w:r>
          </w:p>
          <w:p w14:paraId="7C147A0F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Actually, I’ll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be speaking in the working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group on surveillance.</w:t>
            </w:r>
          </w:p>
        </w:tc>
        <w:tc>
          <w:tcPr>
            <w:tcW w:w="3306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389B7F4B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25" w:before="90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2: Small talk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.</w:t>
            </w:r>
          </w:p>
          <w:p w14:paraId="406F452D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afterLines="15" w:after="54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/>
                <w:sz w:val="18"/>
                <w:szCs w:val="18"/>
              </w:rPr>
              <w:t xml:space="preserve">Mr. Inoue 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and Mr. Pola engage in s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>mall talk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 to get to know each other.</w:t>
            </w:r>
          </w:p>
          <w:p w14:paraId="07BD9C87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afterLines="15" w:after="54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768A8F84" w14:textId="77777777" w:rsidTr="003E1959">
        <w:trPr>
          <w:trHeight w:val="3714"/>
        </w:trPr>
        <w:tc>
          <w:tcPr>
            <w:tcW w:w="5051" w:type="dxa"/>
            <w:gridSpan w:val="2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4DFAEC0A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Oh, interesting. That’s the one I’m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attending.</w:t>
            </w:r>
          </w:p>
          <w:p w14:paraId="2E3E1746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Really? That’s a coincidence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!</w:t>
            </w:r>
          </w:p>
          <w:p w14:paraId="1F0F9187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Yes, it is!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Mr.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I’d like to introduce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one of my colleagues from the institute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keshi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Ohta. Mr. Ohta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I’d like you to meet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>Dominic 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He’s from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Marine Security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Canada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He’s speaking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in one of the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working groups.</w:t>
            </w:r>
          </w:p>
          <w:p w14:paraId="334EAB41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Ohta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It’s a pleasure to meet you, Mr.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Here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 my card.</w:t>
            </w:r>
          </w:p>
          <w:p w14:paraId="6C0CB3D4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nd here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mine.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It’s a pleasure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to meet you too, Mr. Ohta.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But,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I’m very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sorry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 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have to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excuse myself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 need to go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and get ready for my talk.</w:t>
            </w:r>
          </w:p>
          <w:p w14:paraId="3E5BB657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Ohta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That’s quite all right. I understand. </w:t>
            </w:r>
          </w:p>
        </w:tc>
        <w:tc>
          <w:tcPr>
            <w:tcW w:w="3306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5F6EF7D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25" w:before="90" w:line="240" w:lineRule="exact"/>
              <w:ind w:leftChars="76" w:left="182" w:right="125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 xml:space="preserve">Step 3: </w:t>
            </w:r>
            <w:r w:rsidRPr="004C41C7">
              <w:rPr>
                <w:rFonts w:ascii="Arial" w:eastAsia="MS PGothic" w:hAnsi="Arial" w:cs="Arial"/>
                <w:b/>
                <w:sz w:val="18"/>
                <w:szCs w:val="18"/>
              </w:rPr>
              <w:t>Introduc</w:t>
            </w: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e</w:t>
            </w:r>
            <w:r w:rsidRPr="004C41C7">
              <w:rPr>
                <w:rFonts w:ascii="Arial" w:eastAsia="MS PGothic" w:hAnsi="Arial" w:cs="Arial"/>
                <w:b/>
                <w:sz w:val="18"/>
                <w:szCs w:val="18"/>
              </w:rPr>
              <w:t xml:space="preserve"> </w:t>
            </w: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 xml:space="preserve">a colleague. </w:t>
            </w:r>
          </w:p>
          <w:p w14:paraId="3F2754A4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afterLines="15" w:after="54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O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>ne of Mr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.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 xml:space="preserve"> Inoue’s colleagues joins them. </w:t>
            </w:r>
          </w:p>
          <w:p w14:paraId="62E6E760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afterLines="15" w:after="54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/>
                <w:sz w:val="18"/>
                <w:szCs w:val="18"/>
              </w:rPr>
              <w:t xml:space="preserve">Mr. Inoue knows Mr. 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Pola, so 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 xml:space="preserve">it is his social obligation to introduce Mr. 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Pola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 xml:space="preserve"> to his colleague. </w:t>
            </w:r>
          </w:p>
          <w:p w14:paraId="4F4738DF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afterLines="15" w:after="54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/>
                <w:sz w:val="18"/>
                <w:szCs w:val="18"/>
              </w:rPr>
              <w:t xml:space="preserve">It would be discourteous if they had to introduce themselves. </w:t>
            </w:r>
          </w:p>
          <w:p w14:paraId="7A5DAB89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</w:tr>
      <w:tr w:rsidR="00CB7C6C" w:rsidRPr="004C41C7" w14:paraId="748886FC" w14:textId="77777777" w:rsidTr="003E1959">
        <w:trPr>
          <w:trHeight w:val="2653"/>
        </w:trPr>
        <w:tc>
          <w:tcPr>
            <w:tcW w:w="5051" w:type="dxa"/>
            <w:gridSpan w:val="2"/>
            <w:tcBorders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  <w:shd w:val="clear" w:color="auto" w:fill="FFFFFF"/>
          </w:tcPr>
          <w:p w14:paraId="3CB0B8C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I hope we haven’t kept you.</w:t>
            </w:r>
          </w:p>
          <w:p w14:paraId="62ACC36A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No, not at all. I’ll see you in the working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group.</w:t>
            </w:r>
          </w:p>
          <w:p w14:paraId="18D1AAA7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Yes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 looking forward to your talk.</w:t>
            </w:r>
          </w:p>
          <w:p w14:paraId="3E8C86C9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</w:p>
          <w:p w14:paraId="301B96C0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Ohta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Nice to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have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met you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Mr.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Good-bye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2D731366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Good-bye.</w:t>
            </w:r>
          </w:p>
          <w:p w14:paraId="32BC0D1E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afterLines="25" w:after="90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See you later.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Good-bye.</w:t>
            </w:r>
          </w:p>
        </w:tc>
        <w:tc>
          <w:tcPr>
            <w:tcW w:w="3306" w:type="dxa"/>
            <w:tcBorders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  <w:shd w:val="clear" w:color="auto" w:fill="FFFFFF"/>
          </w:tcPr>
          <w:p w14:paraId="7350024D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25" w:before="90" w:line="240" w:lineRule="exact"/>
              <w:ind w:leftChars="76" w:left="182" w:right="125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 xml:space="preserve">Step 4: Close the conversation &amp; </w:t>
            </w:r>
            <w:r w:rsidRPr="004C41C7">
              <w:rPr>
                <w:rFonts w:ascii="Arial" w:eastAsia="MS PGothic" w:hAnsi="Arial" w:cs="Arial"/>
                <w:b/>
                <w:sz w:val="18"/>
                <w:szCs w:val="18"/>
              </w:rPr>
              <w:t xml:space="preserve">say </w:t>
            </w: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g</w:t>
            </w:r>
            <w:r w:rsidRPr="004C41C7">
              <w:rPr>
                <w:rFonts w:ascii="Arial" w:eastAsia="MS PGothic" w:hAnsi="Arial" w:cs="Arial"/>
                <w:b/>
                <w:sz w:val="18"/>
                <w:szCs w:val="18"/>
              </w:rPr>
              <w:t>ood-bye</w:t>
            </w: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.</w:t>
            </w:r>
          </w:p>
          <w:p w14:paraId="5F752BF9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50" w:before="180" w:line="240" w:lineRule="exact"/>
              <w:ind w:leftChars="76" w:left="182" w:right="125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/>
                <w:sz w:val="18"/>
                <w:szCs w:val="18"/>
              </w:rPr>
              <w:t>There needs to be a transition from a conversation to saying goodbye.</w:t>
            </w:r>
          </w:p>
          <w:p w14:paraId="2D24CDCB" w14:textId="77777777" w:rsidR="00CB7C6C" w:rsidRPr="004C41C7" w:rsidRDefault="00CB7C6C" w:rsidP="00CB7C6C">
            <w:pPr>
              <w:tabs>
                <w:tab w:val="left" w:pos="923"/>
                <w:tab w:val="left" w:pos="2400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77F7B285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</w:tr>
    </w:tbl>
    <w:p w14:paraId="458F93D4" w14:textId="3FCCFB94" w:rsidR="00E71E38" w:rsidRDefault="00E71E38">
      <w:pPr>
        <w:widowControl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br w:type="page"/>
      </w:r>
    </w:p>
    <w:p w14:paraId="30271883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2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lastRenderedPageBreak/>
        <w:t>Small Talk</w:t>
      </w:r>
    </w:p>
    <w:p w14:paraId="66E43407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Participating </w:t>
      </w:r>
      <w:r w:rsidRPr="004C41C7">
        <w:rPr>
          <w:rFonts w:ascii="Times New Roman" w:eastAsia="MS PGothic" w:hAnsi="Times New Roman"/>
          <w:sz w:val="22"/>
          <w:szCs w:val="22"/>
        </w:rPr>
        <w:t>in small talk is an important social skill</w:t>
      </w:r>
      <w:r w:rsidRPr="004C41C7">
        <w:rPr>
          <w:rFonts w:ascii="Times New Roman" w:eastAsia="MS PGothic" w:hAnsi="Times New Roman" w:hint="eastAsia"/>
          <w:sz w:val="22"/>
          <w:szCs w:val="22"/>
        </w:rPr>
        <w:t>. It is an exchange of brief, linked comments and questions on a neutral subject.</w:t>
      </w:r>
    </w:p>
    <w:p w14:paraId="5BACD399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Small talk is not primarily about exchanging information. It is mostly about connecting with </w:t>
      </w:r>
      <w:r w:rsidRPr="004C41C7">
        <w:rPr>
          <w:rFonts w:ascii="Times New Roman" w:eastAsia="MS PGothic" w:hAnsi="Times New Roman"/>
          <w:sz w:val="22"/>
          <w:szCs w:val="22"/>
        </w:rPr>
        <w:t>others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and showing interest in them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though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simple questions, responses and comments.</w:t>
      </w:r>
    </w:p>
    <w:p w14:paraId="103E735F" w14:textId="77777777" w:rsidR="00CB7C6C" w:rsidRPr="004C41C7" w:rsidRDefault="00CB7C6C" w:rsidP="00CB7C6C">
      <w:pPr>
        <w:autoSpaceDE w:val="0"/>
        <w:autoSpaceDN w:val="0"/>
        <w:adjustRightInd w:val="0"/>
        <w:spacing w:line="280" w:lineRule="exact"/>
        <w:ind w:left="420" w:right="987"/>
        <w:rPr>
          <w:rFonts w:ascii="Arial" w:eastAsia="MS PGothic" w:hAnsi="Arial" w:cs="Arial"/>
          <w:b/>
          <w:bCs/>
          <w:sz w:val="22"/>
          <w:szCs w:val="22"/>
        </w:rPr>
      </w:pPr>
    </w:p>
    <w:p w14:paraId="46DCAE5F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2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 xml:space="preserve">Language </w:t>
      </w:r>
      <w:r w:rsidRPr="004C41C7">
        <w:rPr>
          <w:rFonts w:ascii="Arial" w:eastAsia="MS PGothic" w:hAnsi="Arial" w:cs="Arial"/>
          <w:b/>
          <w:bCs/>
          <w:sz w:val="22"/>
          <w:szCs w:val="22"/>
        </w:rPr>
        <w:t>Note</w:t>
      </w: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:</w:t>
      </w:r>
      <w:r w:rsidRPr="004C41C7">
        <w:rPr>
          <w:rFonts w:ascii="Arial" w:eastAsia="MS PGothic" w:hAnsi="Arial" w:cs="Arial"/>
          <w:b/>
          <w:bCs/>
          <w:sz w:val="22"/>
          <w:szCs w:val="22"/>
        </w:rPr>
        <w:t xml:space="preserve"> </w:t>
      </w: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Greetings</w:t>
      </w:r>
    </w:p>
    <w:p w14:paraId="1B1A4875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The greeting, “Nice to meet you”, is a simple common expression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however, </w:t>
      </w:r>
      <w:r w:rsidRPr="004C41C7">
        <w:rPr>
          <w:rFonts w:ascii="Times New Roman" w:eastAsia="MS PGothic" w:hAnsi="Times New Roman"/>
          <w:sz w:val="22"/>
          <w:szCs w:val="22"/>
        </w:rPr>
        <w:t>it is often misused!</w:t>
      </w:r>
    </w:p>
    <w:p w14:paraId="5A5A7117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51" w:right="663" w:hanging="3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In </w:t>
      </w:r>
      <w:r w:rsidRPr="004C41C7">
        <w:rPr>
          <w:rFonts w:ascii="Times New Roman" w:eastAsia="MS PGothic" w:hAnsi="Times New Roman"/>
          <w:i/>
          <w:iCs/>
          <w:sz w:val="22"/>
          <w:szCs w:val="22"/>
        </w:rPr>
        <w:t>“Nice to meet you”</w:t>
      </w:r>
      <w:r w:rsidRPr="004C41C7">
        <w:rPr>
          <w:rFonts w:ascii="Times New Roman" w:eastAsia="MS PGothic" w:hAnsi="Times New Roman"/>
          <w:sz w:val="22"/>
          <w:szCs w:val="22"/>
        </w:rPr>
        <w:t>, “meet” means to exchange names. If you have not exchanged names with someone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you have not met. </w:t>
      </w:r>
    </w:p>
    <w:p w14:paraId="5AB16F39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51" w:right="663" w:hanging="3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“Nice to meet you” is not a greeting like “Hello.” Do not say, “Nice to meet you.” before exchanging names. </w:t>
      </w:r>
    </w:p>
    <w:p w14:paraId="6404BED0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50" w:right="663" w:hanging="3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A common greeting for people you </w:t>
      </w:r>
      <w:proofErr w:type="gramStart"/>
      <w:r w:rsidRPr="004C41C7">
        <w:rPr>
          <w:rFonts w:ascii="Times New Roman" w:eastAsia="MS PGothic" w:hAnsi="Times New Roman"/>
          <w:sz w:val="22"/>
          <w:szCs w:val="22"/>
        </w:rPr>
        <w:t>know</w:t>
      </w:r>
      <w:proofErr w:type="gramEnd"/>
      <w:r w:rsidRPr="004C41C7">
        <w:rPr>
          <w:rFonts w:ascii="Times New Roman" w:eastAsia="MS PGothic" w:hAnsi="Times New Roman"/>
          <w:sz w:val="22"/>
          <w:szCs w:val="22"/>
        </w:rPr>
        <w:t xml:space="preserve"> is, “Nice to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see</w:t>
      </w:r>
      <w:r w:rsidRPr="004C41C7">
        <w:rPr>
          <w:rFonts w:ascii="Times New Roman" w:eastAsia="MS PGothic" w:hAnsi="Times New Roman"/>
          <w:sz w:val="22"/>
          <w:szCs w:val="22"/>
        </w:rPr>
        <w:t xml:space="preserve"> you again.” </w:t>
      </w:r>
    </w:p>
    <w:p w14:paraId="25191AFD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50" w:right="663" w:hanging="3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Avoid saying,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“Nice to </w:t>
      </w:r>
      <w:r w:rsidRPr="004C41C7">
        <w:rPr>
          <w:rFonts w:ascii="Times New Roman" w:eastAsia="MS PGothic" w:hAnsi="Times New Roman"/>
          <w:strike/>
          <w:sz w:val="22"/>
          <w:szCs w:val="22"/>
          <w:u w:val="single"/>
        </w:rPr>
        <w:t>meet</w:t>
      </w:r>
      <w:r w:rsidRPr="004C41C7">
        <w:rPr>
          <w:rFonts w:ascii="Times New Roman" w:eastAsia="MS PGothic" w:hAnsi="Times New Roman"/>
          <w:sz w:val="22"/>
          <w:szCs w:val="22"/>
        </w:rPr>
        <w:t xml:space="preserve"> you again”.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It is not a common greeting.</w:t>
      </w:r>
    </w:p>
    <w:p w14:paraId="4F2D2530" w14:textId="77777777" w:rsidR="00CB7C6C" w:rsidRPr="004C41C7" w:rsidRDefault="00CB7C6C" w:rsidP="00CB7C6C">
      <w:pPr>
        <w:autoSpaceDE w:val="0"/>
        <w:autoSpaceDN w:val="0"/>
        <w:adjustRightInd w:val="0"/>
        <w:spacing w:line="280" w:lineRule="exact"/>
        <w:ind w:left="420" w:right="987"/>
        <w:rPr>
          <w:rFonts w:ascii="Arial" w:eastAsia="MS PGothic" w:hAnsi="Arial" w:cs="Arial"/>
          <w:b/>
          <w:bCs/>
          <w:sz w:val="22"/>
          <w:szCs w:val="22"/>
        </w:rPr>
      </w:pPr>
    </w:p>
    <w:p w14:paraId="11F89502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20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</w:rPr>
        <w:t xml:space="preserve">Vocabulary for 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i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ntroduc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ing others</w:t>
      </w:r>
    </w:p>
    <w:p w14:paraId="087916CA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Other expressions for third party introductions</w:t>
      </w:r>
      <w:r w:rsidRPr="004C41C7">
        <w:rPr>
          <w:rFonts w:ascii="Times New Roman" w:eastAsia="MS PGothic" w:hAnsi="Times New Roman" w:hint="eastAsia"/>
          <w:sz w:val="22"/>
          <w:szCs w:val="22"/>
        </w:rPr>
        <w:t>:</w:t>
      </w:r>
    </w:p>
    <w:p w14:paraId="286C0B8A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79" w:right="663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I’d like to introduce (you to) Mr. </w:t>
      </w:r>
      <w:proofErr w:type="spellStart"/>
      <w:r w:rsidRPr="004C41C7">
        <w:rPr>
          <w:rFonts w:ascii="Times New Roman" w:eastAsia="MS PGothic" w:hAnsi="Times New Roman"/>
          <w:sz w:val="22"/>
          <w:szCs w:val="22"/>
        </w:rPr>
        <w:t>Ozora</w:t>
      </w:r>
      <w:proofErr w:type="spellEnd"/>
      <w:r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540383E6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79" w:right="663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May I introduce (you to) Mr. </w:t>
      </w:r>
      <w:proofErr w:type="spellStart"/>
      <w:r w:rsidRPr="004C41C7">
        <w:rPr>
          <w:rFonts w:ascii="Times New Roman" w:eastAsia="MS PGothic" w:hAnsi="Times New Roman"/>
          <w:sz w:val="22"/>
          <w:szCs w:val="22"/>
        </w:rPr>
        <w:t>Ozora</w:t>
      </w:r>
      <w:proofErr w:type="spellEnd"/>
      <w:r w:rsidRPr="004C41C7">
        <w:rPr>
          <w:rFonts w:ascii="Times New Roman" w:eastAsia="MS PGothic" w:hAnsi="Times New Roman"/>
          <w:sz w:val="22"/>
          <w:szCs w:val="22"/>
        </w:rPr>
        <w:t>?</w:t>
      </w:r>
    </w:p>
    <w:p w14:paraId="25E7F56F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79" w:right="663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Let me introduce (you to) Mr. </w:t>
      </w:r>
      <w:proofErr w:type="spellStart"/>
      <w:r w:rsidRPr="004C41C7">
        <w:rPr>
          <w:rFonts w:ascii="Times New Roman" w:eastAsia="MS PGothic" w:hAnsi="Times New Roman"/>
          <w:sz w:val="22"/>
          <w:szCs w:val="22"/>
        </w:rPr>
        <w:t>Ozora</w:t>
      </w:r>
      <w:proofErr w:type="spellEnd"/>
      <w:r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4EBF65DC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79" w:right="663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Have you met Mr. </w:t>
      </w:r>
      <w:proofErr w:type="spellStart"/>
      <w:r w:rsidRPr="004C41C7">
        <w:rPr>
          <w:rFonts w:ascii="Times New Roman" w:eastAsia="MS PGothic" w:hAnsi="Times New Roman"/>
          <w:sz w:val="22"/>
          <w:szCs w:val="22"/>
        </w:rPr>
        <w:t>Ozora</w:t>
      </w:r>
      <w:proofErr w:type="spellEnd"/>
      <w:r w:rsidRPr="004C41C7">
        <w:rPr>
          <w:rFonts w:ascii="Times New Roman" w:eastAsia="MS PGothic" w:hAnsi="Times New Roman"/>
          <w:sz w:val="22"/>
          <w:szCs w:val="22"/>
        </w:rPr>
        <w:t>?</w:t>
      </w:r>
    </w:p>
    <w:p w14:paraId="1FB38E27" w14:textId="77777777" w:rsidR="00CB7C6C" w:rsidRPr="004C41C7" w:rsidRDefault="00CB7C6C" w:rsidP="00CB7C6C">
      <w:pPr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afterLines="15" w:after="54" w:line="280" w:lineRule="exact"/>
        <w:ind w:left="879" w:right="663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 don’t think you’ve met Mr. </w:t>
      </w:r>
      <w:proofErr w:type="spellStart"/>
      <w:r w:rsidRPr="004C41C7">
        <w:rPr>
          <w:rFonts w:ascii="Times New Roman" w:eastAsia="MS PGothic" w:hAnsi="Times New Roman"/>
          <w:sz w:val="22"/>
          <w:szCs w:val="22"/>
        </w:rPr>
        <w:t>Ozora</w:t>
      </w:r>
      <w:proofErr w:type="spellEnd"/>
      <w:r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466130DB" w14:textId="77777777" w:rsidR="00CB7C6C" w:rsidRPr="004C41C7" w:rsidRDefault="00CB7C6C" w:rsidP="00CB7C6C">
      <w:pPr>
        <w:autoSpaceDE w:val="0"/>
        <w:autoSpaceDN w:val="0"/>
        <w:adjustRightInd w:val="0"/>
        <w:spacing w:line="280" w:lineRule="exact"/>
        <w:ind w:left="420" w:right="987"/>
        <w:rPr>
          <w:rFonts w:ascii="Arial" w:eastAsia="MS PGothic" w:hAnsi="Arial" w:cs="Arial"/>
          <w:b/>
          <w:bCs/>
          <w:sz w:val="22"/>
          <w:szCs w:val="22"/>
        </w:rPr>
      </w:pPr>
    </w:p>
    <w:p w14:paraId="199C0E5D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20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</w:rPr>
        <w:t>About Shaking Hands</w:t>
      </w:r>
    </w:p>
    <w:p w14:paraId="12DFC03B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84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Shaking hands is a common part of international business.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I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 is </w:t>
      </w:r>
      <w:r w:rsidRPr="004C41C7">
        <w:rPr>
          <w:rFonts w:ascii="Times New Roman" w:eastAsia="MS PGothic" w:hAnsi="Times New Roman"/>
          <w:sz w:val="22"/>
          <w:szCs w:val="22"/>
        </w:rPr>
        <w:t>used for greetings and saying good-bye, and for signifying agreement.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As a courtesy, p</w:t>
      </w:r>
      <w:r w:rsidRPr="004C41C7">
        <w:rPr>
          <w:rFonts w:ascii="Times New Roman" w:eastAsia="MS PGothic" w:hAnsi="Times New Roman"/>
          <w:sz w:val="22"/>
          <w:szCs w:val="22"/>
        </w:rPr>
        <w:t xml:space="preserve">eople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usually stand up to </w:t>
      </w:r>
      <w:r w:rsidRPr="004C41C7">
        <w:rPr>
          <w:rFonts w:ascii="Times New Roman" w:eastAsia="MS PGothic" w:hAnsi="Times New Roman"/>
          <w:sz w:val="22"/>
          <w:szCs w:val="22"/>
        </w:rPr>
        <w:t>shake hands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2CDE64FC" w14:textId="77777777" w:rsidR="00CB7C6C" w:rsidRPr="004C41C7" w:rsidRDefault="00CB7C6C" w:rsidP="00CB7C6C">
      <w:pPr>
        <w:numPr>
          <w:ilvl w:val="0"/>
          <w:numId w:val="50"/>
        </w:numPr>
        <w:autoSpaceDE w:val="0"/>
        <w:autoSpaceDN w:val="0"/>
        <w:adjustRightInd w:val="0"/>
        <w:spacing w:beforeLines="25" w:before="90" w:afterLines="25" w:after="90" w:line="280" w:lineRule="exact"/>
        <w:ind w:left="743" w:right="284" w:hanging="29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The handshake is simple and it should be done well</w:t>
      </w:r>
      <w:r w:rsidRPr="004C41C7">
        <w:rPr>
          <w:rFonts w:ascii="Times New Roman" w:eastAsia="MS PGothic" w:hAnsi="Times New Roman" w:hint="eastAsia"/>
          <w:sz w:val="22"/>
          <w:szCs w:val="22"/>
        </w:rPr>
        <w:t>. Practice these steps: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</w:p>
    <w:p w14:paraId="6AD4F14F" w14:textId="77777777" w:rsidR="00CB7C6C" w:rsidRPr="004C41C7" w:rsidRDefault="00CB7C6C" w:rsidP="00CB7C6C">
      <w:pPr>
        <w:numPr>
          <w:ilvl w:val="1"/>
          <w:numId w:val="38"/>
        </w:numPr>
        <w:tabs>
          <w:tab w:val="clear" w:pos="-2"/>
        </w:tabs>
        <w:autoSpaceDE w:val="0"/>
        <w:autoSpaceDN w:val="0"/>
        <w:adjustRightInd w:val="0"/>
        <w:spacing w:afterLines="25" w:after="90" w:line="280" w:lineRule="exact"/>
        <w:ind w:leftChars="332" w:left="1176" w:rightChars="1298" w:right="3115" w:hangingChars="158" w:hanging="37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noProof/>
        </w:rPr>
      </w:r>
      <w:r w:rsidRPr="004C41C7">
        <w:rPr>
          <w:rFonts w:ascii="Times New Roman" w:eastAsia="MS PGothic" w:hAnsi="Times New Roman"/>
          <w:sz w:val="22"/>
          <w:szCs w:val="22"/>
        </w:rPr>
        <w:t xml:space="preserve">Extend your open hand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and </w:t>
      </w:r>
      <w:r w:rsidRPr="004C41C7">
        <w:rPr>
          <w:rFonts w:ascii="Times New Roman" w:eastAsia="MS PGothic" w:hAnsi="Times New Roman"/>
          <w:sz w:val="22"/>
          <w:szCs w:val="22"/>
        </w:rPr>
        <w:t>make eye contact.</w:t>
      </w:r>
    </w:p>
    <w:p w14:paraId="063A54C5" w14:textId="77777777" w:rsidR="00CB7C6C" w:rsidRPr="004C41C7" w:rsidRDefault="00CB7C6C" w:rsidP="00CB7C6C">
      <w:pPr>
        <w:numPr>
          <w:ilvl w:val="1"/>
          <w:numId w:val="38"/>
        </w:numPr>
        <w:tabs>
          <w:tab w:val="clear" w:pos="-2"/>
        </w:tabs>
        <w:autoSpaceDE w:val="0"/>
        <w:autoSpaceDN w:val="0"/>
        <w:adjustRightInd w:val="0"/>
        <w:spacing w:afterLines="25" w:after="90" w:line="280" w:lineRule="exact"/>
        <w:ind w:leftChars="332" w:left="1145" w:rightChars="1298" w:right="3115" w:hangingChars="158" w:hanging="34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Let your hand meet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your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counterpart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>s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at the base of the thumbs.</w:t>
      </w:r>
    </w:p>
    <w:p w14:paraId="06D2C0CB" w14:textId="77777777" w:rsidR="00CB7C6C" w:rsidRPr="004C41C7" w:rsidRDefault="00CB7C6C" w:rsidP="00CB7C6C">
      <w:pPr>
        <w:numPr>
          <w:ilvl w:val="1"/>
          <w:numId w:val="38"/>
        </w:numPr>
        <w:tabs>
          <w:tab w:val="clear" w:pos="-2"/>
        </w:tabs>
        <w:autoSpaceDE w:val="0"/>
        <w:autoSpaceDN w:val="0"/>
        <w:adjustRightInd w:val="0"/>
        <w:spacing w:afterLines="25" w:after="90" w:line="280" w:lineRule="exact"/>
        <w:ind w:leftChars="332" w:left="1145" w:rightChars="1298" w:right="3115" w:hangingChars="158" w:hanging="34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Close your hand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gently but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firmly, </w:t>
      </w:r>
      <w:r w:rsidRPr="004C41C7">
        <w:rPr>
          <w:rFonts w:ascii="Times New Roman" w:eastAsia="MS PGothic" w:hAnsi="Times New Roman"/>
          <w:sz w:val="22"/>
          <w:szCs w:val="22"/>
        </w:rPr>
        <w:t>and</w:t>
      </w:r>
      <w:proofErr w:type="gramEnd"/>
      <w:r w:rsidRPr="004C41C7">
        <w:rPr>
          <w:rFonts w:ascii="Times New Roman" w:eastAsia="MS PGothic" w:hAnsi="Times New Roman"/>
          <w:sz w:val="22"/>
          <w:szCs w:val="22"/>
        </w:rPr>
        <w:t xml:space="preserve"> smile.</w:t>
      </w:r>
    </w:p>
    <w:p w14:paraId="5E3ADA33" w14:textId="77777777" w:rsidR="00CB7C6C" w:rsidRPr="004C41C7" w:rsidRDefault="00CB7C6C" w:rsidP="00CB7C6C">
      <w:pPr>
        <w:numPr>
          <w:ilvl w:val="1"/>
          <w:numId w:val="38"/>
        </w:numPr>
        <w:tabs>
          <w:tab w:val="clear" w:pos="-2"/>
        </w:tabs>
        <w:autoSpaceDE w:val="0"/>
        <w:autoSpaceDN w:val="0"/>
        <w:adjustRightInd w:val="0"/>
        <w:spacing w:afterLines="25" w:after="90" w:line="280" w:lineRule="exact"/>
        <w:ind w:leftChars="332" w:left="1145" w:rightChars="1298" w:right="3115" w:hangingChars="158" w:hanging="34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Shake three or four times – 1, 2, 3, (4), let go and…</w:t>
      </w:r>
    </w:p>
    <w:p w14:paraId="12D1C80C" w14:textId="77777777" w:rsidR="00CB7C6C" w:rsidRPr="004C41C7" w:rsidRDefault="00CB7C6C" w:rsidP="00CB7C6C">
      <w:pPr>
        <w:numPr>
          <w:ilvl w:val="1"/>
          <w:numId w:val="38"/>
        </w:numPr>
        <w:tabs>
          <w:tab w:val="clear" w:pos="-2"/>
        </w:tabs>
        <w:autoSpaceDE w:val="0"/>
        <w:autoSpaceDN w:val="0"/>
        <w:adjustRightInd w:val="0"/>
        <w:spacing w:afterLines="25" w:after="90" w:line="280" w:lineRule="exact"/>
        <w:ind w:leftChars="332" w:left="1145" w:rightChars="1298" w:right="3115" w:hangingChars="158" w:hanging="34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Open your hand and bring it back to your side.</w:t>
      </w:r>
    </w:p>
    <w:p w14:paraId="14F42EF5" w14:textId="77777777" w:rsidR="00CB7C6C" w:rsidRPr="004C41C7" w:rsidRDefault="00CB7C6C" w:rsidP="00CB7C6C">
      <w:pPr>
        <w:numPr>
          <w:ilvl w:val="0"/>
          <w:numId w:val="50"/>
        </w:numPr>
        <w:autoSpaceDE w:val="0"/>
        <w:autoSpaceDN w:val="0"/>
        <w:adjustRightInd w:val="0"/>
        <w:spacing w:beforeLines="25" w:before="90" w:afterLines="25" w:after="90" w:line="280" w:lineRule="exact"/>
        <w:ind w:left="743" w:right="284" w:hanging="29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Styles of handshakes vary around the world: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</w:p>
    <w:p w14:paraId="76BA2220" w14:textId="77777777" w:rsidR="00CB7C6C" w:rsidRPr="004C41C7" w:rsidRDefault="00CB7C6C" w:rsidP="00CB7C6C">
      <w:pPr>
        <w:numPr>
          <w:ilvl w:val="1"/>
          <w:numId w:val="37"/>
        </w:numPr>
        <w:autoSpaceDE w:val="0"/>
        <w:autoSpaceDN w:val="0"/>
        <w:adjustRightInd w:val="0"/>
        <w:spacing w:after="25" w:line="280" w:lineRule="exact"/>
        <w:ind w:left="1162" w:right="95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In North America, Australia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and New Zealand people like firm handshake</w:t>
      </w:r>
      <w:r w:rsidRPr="004C41C7">
        <w:rPr>
          <w:rFonts w:ascii="Times New Roman" w:eastAsia="MS PGothic" w:hAnsi="Times New Roman" w:hint="eastAsia"/>
          <w:sz w:val="22"/>
          <w:szCs w:val="22"/>
        </w:rPr>
        <w:t>s</w:t>
      </w:r>
      <w:r w:rsidRPr="004C41C7">
        <w:rPr>
          <w:rFonts w:ascii="Times New Roman" w:eastAsia="MS PGothic" w:hAnsi="Times New Roman"/>
          <w:sz w:val="22"/>
          <w:szCs w:val="22"/>
        </w:rPr>
        <w:t>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Almost everywhere else – Europe, South America, Africa and Asia – people prefer a softer handshake.</w:t>
      </w:r>
    </w:p>
    <w:p w14:paraId="5DBC1D82" w14:textId="77777777" w:rsidR="00CB7C6C" w:rsidRPr="004C41C7" w:rsidRDefault="00CB7C6C" w:rsidP="00CB7C6C">
      <w:pPr>
        <w:numPr>
          <w:ilvl w:val="1"/>
          <w:numId w:val="37"/>
        </w:numPr>
        <w:autoSpaceDE w:val="0"/>
        <w:autoSpaceDN w:val="0"/>
        <w:adjustRightInd w:val="0"/>
        <w:spacing w:after="25" w:line="280" w:lineRule="exact"/>
        <w:ind w:left="1162" w:right="95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Except in North America, men do not offer to shake hands with women. In most cultures it is the woman who initiates the handshake.</w:t>
      </w:r>
    </w:p>
    <w:p w14:paraId="14C4F60C" w14:textId="77777777" w:rsidR="00CB7C6C" w:rsidRPr="004C41C7" w:rsidRDefault="00CB7C6C" w:rsidP="00CB7C6C">
      <w:pPr>
        <w:numPr>
          <w:ilvl w:val="0"/>
          <w:numId w:val="50"/>
        </w:numPr>
        <w:autoSpaceDE w:val="0"/>
        <w:autoSpaceDN w:val="0"/>
        <w:adjustRightInd w:val="0"/>
        <w:spacing w:beforeLines="25" w:before="90" w:afterLines="25" w:after="90" w:line="280" w:lineRule="exact"/>
        <w:ind w:left="743" w:right="284" w:hanging="295"/>
        <w:jc w:val="left"/>
        <w:rPr>
          <w:rFonts w:ascii="Times New Roman" w:eastAsia="MS PGothic" w:hAnsi="Times New Roman"/>
          <w:bCs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Worried</w:t>
      </w:r>
      <w:r w:rsidRPr="004C41C7">
        <w:rPr>
          <w:rFonts w:ascii="Times New Roman" w:eastAsia="MS PGothic" w:hAnsi="Times New Roman"/>
          <w:bCs/>
          <w:sz w:val="22"/>
          <w:szCs w:val="22"/>
        </w:rPr>
        <w:t xml:space="preserve"> about sweaty hands? </w:t>
      </w:r>
    </w:p>
    <w:p w14:paraId="631FDA76" w14:textId="77777777" w:rsidR="00CB7C6C" w:rsidRPr="004C41C7" w:rsidRDefault="00CB7C6C" w:rsidP="003142D6">
      <w:pPr>
        <w:autoSpaceDE w:val="0"/>
        <w:autoSpaceDN w:val="0"/>
        <w:adjustRightInd w:val="0"/>
        <w:spacing w:line="280" w:lineRule="exact"/>
        <w:ind w:left="770" w:right="953"/>
        <w:jc w:val="left"/>
        <w:rPr>
          <w:rFonts w:ascii="Times New Roman" w:eastAsia="MS PGothic" w:hAnsi="Times New Roman"/>
          <w:bCs/>
          <w:sz w:val="22"/>
          <w:szCs w:val="22"/>
        </w:rPr>
      </w:pPr>
      <w:r w:rsidRPr="004C41C7">
        <w:rPr>
          <w:rFonts w:ascii="Times New Roman" w:eastAsia="MS PGothic" w:hAnsi="Times New Roman"/>
          <w:bCs/>
          <w:sz w:val="22"/>
          <w:szCs w:val="22"/>
        </w:rPr>
        <w:t>Here’s a tip</w:t>
      </w:r>
      <w:r w:rsidRPr="004C41C7">
        <w:rPr>
          <w:rFonts w:ascii="Times New Roman" w:eastAsia="MS PGothic" w:hAnsi="Times New Roman" w:hint="eastAsia"/>
          <w:bCs/>
          <w:sz w:val="22"/>
          <w:szCs w:val="22"/>
        </w:rPr>
        <w:t xml:space="preserve">: </w:t>
      </w:r>
      <w:r w:rsidRPr="004C41C7">
        <w:rPr>
          <w:rFonts w:ascii="Times New Roman" w:eastAsia="MS PGothic" w:hAnsi="Times New Roman"/>
          <w:bCs/>
          <w:sz w:val="22"/>
          <w:szCs w:val="22"/>
        </w:rPr>
        <w:t xml:space="preserve">Carry your handkerchief in your right hand before shaking hands. </w:t>
      </w:r>
      <w:r w:rsidRPr="004C41C7">
        <w:rPr>
          <w:rFonts w:ascii="Times New Roman" w:eastAsia="MS PGothic" w:hAnsi="Times New Roman" w:hint="eastAsia"/>
          <w:bCs/>
          <w:sz w:val="22"/>
          <w:szCs w:val="22"/>
        </w:rPr>
        <w:t>Move the</w:t>
      </w:r>
      <w:r w:rsidRPr="004C41C7">
        <w:rPr>
          <w:rFonts w:ascii="Times New Roman" w:eastAsia="MS PGothic" w:hAnsi="Times New Roman"/>
          <w:bCs/>
          <w:sz w:val="22"/>
          <w:szCs w:val="22"/>
        </w:rPr>
        <w:t xml:space="preserve"> handkerchief to your left hand just before </w:t>
      </w:r>
      <w:r w:rsidRPr="004C41C7">
        <w:rPr>
          <w:rFonts w:ascii="Times New Roman" w:eastAsia="MS PGothic" w:hAnsi="Times New Roman" w:hint="eastAsia"/>
          <w:bCs/>
          <w:sz w:val="22"/>
          <w:szCs w:val="22"/>
        </w:rPr>
        <w:t>shaking hands</w:t>
      </w:r>
      <w:r w:rsidR="003142D6" w:rsidRPr="004C41C7">
        <w:rPr>
          <w:rFonts w:ascii="Times New Roman" w:eastAsia="MS PGothic" w:hAnsi="Times New Roman" w:hint="eastAsia"/>
          <w:bCs/>
          <w:sz w:val="22"/>
          <w:szCs w:val="22"/>
        </w:rP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