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E2EECC"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Titan Golf — Membership &amp; Relationship System</w:t>
      </w:r>
    </w:p>
    <w:p w14:paraId="21EFF5CE" w14:textId="77777777" w:rsidR="00876EDB" w:rsidRPr="00876EDB" w:rsidRDefault="00876EDB" w:rsidP="00876ED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76EDB">
        <w:rPr>
          <w:rFonts w:ascii="Times New Roman" w:eastAsia="Times New Roman" w:hAnsi="Times New Roman" w:cs="Times New Roman"/>
          <w:b/>
          <w:bCs/>
          <w:kern w:val="0"/>
          <w:lang w:eastAsia="en-GB"/>
          <w14:ligatures w14:val="none"/>
        </w:rPr>
        <w:t>Complete Build Specification for Claude Code</w:t>
      </w:r>
    </w:p>
    <w:p w14:paraId="0DB5B6AE" w14:textId="77777777" w:rsidR="00876EDB" w:rsidRPr="00876EDB" w:rsidRDefault="005A4D1F" w:rsidP="00876EDB">
      <w:pPr>
        <w:spacing w:after="0" w:line="240" w:lineRule="auto"/>
        <w:rPr>
          <w:rFonts w:ascii="Times New Roman" w:eastAsia="Times New Roman" w:hAnsi="Times New Roman" w:cs="Times New Roman"/>
          <w:kern w:val="0"/>
          <w:lang w:eastAsia="en-GB"/>
          <w14:ligatures w14:val="none"/>
        </w:rPr>
      </w:pPr>
      <w:r w:rsidRPr="005A4D1F">
        <w:rPr>
          <w:rFonts w:ascii="Times New Roman" w:eastAsia="Times New Roman" w:hAnsi="Times New Roman" w:cs="Times New Roman"/>
          <w:noProof/>
          <w:kern w:val="0"/>
          <w:lang w:eastAsia="en-GB"/>
        </w:rPr>
        <w:pict w14:anchorId="214AA252">
          <v:rect id="_x0000_i1038" alt="" style="width:451.3pt;height:.05pt;mso-width-percent:0;mso-height-percent:0;mso-width-percent:0;mso-height-percent:0" o:hralign="center" o:hrstd="t" o:hr="t" fillcolor="#a0a0a0" stroked="f"/>
        </w:pict>
      </w:r>
    </w:p>
    <w:p w14:paraId="0F2DF8B2"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Core Principle</w:t>
      </w:r>
    </w:p>
    <w:p w14:paraId="71AA8314"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Role is never a property of the account. It is a property of each relationship the account holds.</w:t>
      </w:r>
    </w:p>
    <w:p w14:paraId="35737BDF"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One account, one login, one profile. Everything else — which societies you're in, what role you play in each, who you're connected to, what's visible to whom — is a web of independent relationship records attached to that one account. This system sits underneath existing scoring, tournament, Swindle admin, and white-label branding logic. </w:t>
      </w:r>
      <w:r w:rsidRPr="00876EDB">
        <w:rPr>
          <w:rFonts w:ascii="Times New Roman" w:eastAsia="Times New Roman" w:hAnsi="Times New Roman" w:cs="Times New Roman"/>
          <w:b/>
          <w:bCs/>
          <w:kern w:val="0"/>
          <w:lang w:eastAsia="en-GB"/>
          <w14:ligatures w14:val="none"/>
        </w:rPr>
        <w:t>None of that is being rebuilt.</w:t>
      </w:r>
    </w:p>
    <w:p w14:paraId="2A63D92E" w14:textId="77777777" w:rsidR="00876EDB" w:rsidRPr="00876EDB" w:rsidRDefault="005A4D1F" w:rsidP="00876EDB">
      <w:pPr>
        <w:spacing w:after="0" w:line="240" w:lineRule="auto"/>
        <w:rPr>
          <w:rFonts w:ascii="Times New Roman" w:eastAsia="Times New Roman" w:hAnsi="Times New Roman" w:cs="Times New Roman"/>
          <w:kern w:val="0"/>
          <w:lang w:eastAsia="en-GB"/>
          <w14:ligatures w14:val="none"/>
        </w:rPr>
      </w:pPr>
      <w:r w:rsidRPr="005A4D1F">
        <w:rPr>
          <w:rFonts w:ascii="Times New Roman" w:eastAsia="Times New Roman" w:hAnsi="Times New Roman" w:cs="Times New Roman"/>
          <w:noProof/>
          <w:kern w:val="0"/>
          <w:lang w:eastAsia="en-GB"/>
        </w:rPr>
        <w:pict w14:anchorId="2F3698E0">
          <v:rect id="_x0000_i1037" alt="" style="width:451.3pt;height:.05pt;mso-width-percent:0;mso-height-percent:0;mso-width-percent:0;mso-height-percent:0" o:hralign="center" o:hrstd="t" o:hr="t" fillcolor="#a0a0a0" stroked="f"/>
        </w:pict>
      </w:r>
    </w:p>
    <w:p w14:paraId="538F71E8"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The Four Relationship Types</w:t>
      </w:r>
    </w:p>
    <w:p w14:paraId="4111B3F6"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An account can simultaneously hold any number of each, entirely independently of the others:</w:t>
      </w:r>
    </w:p>
    <w:p w14:paraId="5F31C6AC" w14:textId="77777777" w:rsidR="00876EDB" w:rsidRPr="00876EDB" w:rsidRDefault="00876EDB" w:rsidP="00876E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Society Membership</w:t>
      </w:r>
      <w:r w:rsidRPr="00876EDB">
        <w:rPr>
          <w:rFonts w:ascii="Times New Roman" w:eastAsia="Times New Roman" w:hAnsi="Times New Roman" w:cs="Times New Roman"/>
          <w:kern w:val="0"/>
          <w:lang w:eastAsia="en-GB"/>
          <w14:ligatures w14:val="none"/>
        </w:rPr>
        <w:t xml:space="preserve"> — role: Player or Leader, per society</w:t>
      </w:r>
    </w:p>
    <w:p w14:paraId="139F9A51" w14:textId="77777777" w:rsidR="00876EDB" w:rsidRPr="00876EDB" w:rsidRDefault="00876EDB" w:rsidP="00876E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Swindle Membership</w:t>
      </w:r>
      <w:r w:rsidRPr="00876EDB">
        <w:rPr>
          <w:rFonts w:ascii="Times New Roman" w:eastAsia="Times New Roman" w:hAnsi="Times New Roman" w:cs="Times New Roman"/>
          <w:kern w:val="0"/>
          <w:lang w:eastAsia="en-GB"/>
          <w14:ligatures w14:val="none"/>
        </w:rPr>
        <w:t xml:space="preserve"> — role: Player or Leader, per Swindle — fully independent of Society Membership</w:t>
      </w:r>
    </w:p>
    <w:p w14:paraId="6CEFC321" w14:textId="77777777" w:rsidR="00876EDB" w:rsidRPr="00876EDB" w:rsidRDefault="00876EDB" w:rsidP="00876E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Friend Connection</w:t>
      </w:r>
      <w:r w:rsidRPr="00876EDB">
        <w:rPr>
          <w:rFonts w:ascii="Times New Roman" w:eastAsia="Times New Roman" w:hAnsi="Times New Roman" w:cs="Times New Roman"/>
          <w:kern w:val="0"/>
          <w:lang w:eastAsia="en-GB"/>
          <w14:ligatures w14:val="none"/>
        </w:rPr>
        <w:t xml:space="preserve"> — direct, two-way, no shared society or Swindle required</w:t>
      </w:r>
    </w:p>
    <w:p w14:paraId="451DC18C" w14:textId="77777777" w:rsidR="00876EDB" w:rsidRPr="00876EDB" w:rsidRDefault="00876EDB" w:rsidP="00876E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Casual Group</w:t>
      </w:r>
      <w:r w:rsidRPr="00876EDB">
        <w:rPr>
          <w:rFonts w:ascii="Times New Roman" w:eastAsia="Times New Roman" w:hAnsi="Times New Roman" w:cs="Times New Roman"/>
          <w:kern w:val="0"/>
          <w:lang w:eastAsia="en-GB"/>
          <w14:ligatures w14:val="none"/>
        </w:rPr>
        <w:t xml:space="preserve"> — ad-hoc, session-only, no persistent relationship record created</w:t>
      </w:r>
    </w:p>
    <w:p w14:paraId="2196FBBE"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None of these reference or depend on each other. All four can exist in any combination for a single account.</w:t>
      </w:r>
    </w:p>
    <w:p w14:paraId="3844605F" w14:textId="77777777" w:rsidR="00876EDB" w:rsidRPr="00876EDB" w:rsidRDefault="005A4D1F" w:rsidP="00876EDB">
      <w:pPr>
        <w:spacing w:after="0" w:line="240" w:lineRule="auto"/>
        <w:rPr>
          <w:rFonts w:ascii="Times New Roman" w:eastAsia="Times New Roman" w:hAnsi="Times New Roman" w:cs="Times New Roman"/>
          <w:kern w:val="0"/>
          <w:lang w:eastAsia="en-GB"/>
          <w14:ligatures w14:val="none"/>
        </w:rPr>
      </w:pPr>
      <w:r w:rsidRPr="005A4D1F">
        <w:rPr>
          <w:rFonts w:ascii="Times New Roman" w:eastAsia="Times New Roman" w:hAnsi="Times New Roman" w:cs="Times New Roman"/>
          <w:noProof/>
          <w:kern w:val="0"/>
          <w:lang w:eastAsia="en-GB"/>
        </w:rPr>
        <w:pict w14:anchorId="3A526525">
          <v:rect id="_x0000_i1036" alt="" style="width:451.3pt;height:.05pt;mso-width-percent:0;mso-height-percent:0;mso-width-percent:0;mso-height-percent:0" o:hralign="center" o:hrstd="t" o:hr="t" fillcolor="#a0a0a0" stroked="f"/>
        </w:pict>
      </w:r>
    </w:p>
    <w:p w14:paraId="3231E6C4"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User Flow</w:t>
      </w:r>
    </w:p>
    <w:p w14:paraId="3F6EC744" w14:textId="77777777" w:rsidR="00876EDB" w:rsidRPr="00876EDB" w:rsidRDefault="00876EDB" w:rsidP="00876ED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76EDB">
        <w:rPr>
          <w:rFonts w:ascii="Times New Roman" w:eastAsia="Times New Roman" w:hAnsi="Times New Roman" w:cs="Times New Roman"/>
          <w:b/>
          <w:bCs/>
          <w:kern w:val="0"/>
          <w:lang w:eastAsia="en-GB"/>
          <w14:ligatures w14:val="none"/>
        </w:rPr>
        <w:t>Step 1 — Registration</w:t>
      </w:r>
    </w:p>
    <w:p w14:paraId="17DF6248"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One shared form, no role selection, no tabs:</w:t>
      </w:r>
    </w:p>
    <w:p w14:paraId="6FCA312E" w14:textId="77777777" w:rsidR="00876EDB" w:rsidRPr="00876EDB" w:rsidRDefault="00876EDB" w:rsidP="00876E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Name</w:t>
      </w:r>
    </w:p>
    <w:p w14:paraId="3ACDA76D" w14:textId="77777777" w:rsidR="00876EDB" w:rsidRPr="00876EDB" w:rsidRDefault="00876EDB" w:rsidP="00876E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Email</w:t>
      </w:r>
    </w:p>
    <w:p w14:paraId="7E9CC1DB" w14:textId="77777777" w:rsidR="00876EDB" w:rsidRPr="00876EDB" w:rsidRDefault="00876EDB" w:rsidP="00876E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Mobile</w:t>
      </w:r>
    </w:p>
    <w:p w14:paraId="5EC5F6C7" w14:textId="77777777" w:rsidR="00876EDB" w:rsidRPr="00876EDB" w:rsidRDefault="00876EDB" w:rsidP="00876E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Handicap (optional)</w:t>
      </w:r>
    </w:p>
    <w:p w14:paraId="6B9912AC" w14:textId="77777777" w:rsidR="00876EDB" w:rsidRPr="00876EDB" w:rsidRDefault="00876EDB" w:rsidP="00876E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Home Club (optional)</w:t>
      </w:r>
    </w:p>
    <w:p w14:paraId="6A6E3D47" w14:textId="77777777" w:rsidR="00876EDB" w:rsidRPr="00876EDB" w:rsidRDefault="00876EDB" w:rsidP="00876E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Invite Code (optional — see Step 4)</w:t>
      </w:r>
    </w:p>
    <w:p w14:paraId="2231C31B"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Account created in </w:t>
      </w:r>
      <w:r w:rsidRPr="00876EDB">
        <w:rPr>
          <w:rFonts w:ascii="Times New Roman" w:eastAsia="Times New Roman" w:hAnsi="Times New Roman" w:cs="Times New Roman"/>
          <w:b/>
          <w:bCs/>
          <w:kern w:val="0"/>
          <w:lang w:eastAsia="en-GB"/>
          <w14:ligatures w14:val="none"/>
        </w:rPr>
        <w:t>Unverified</w:t>
      </w:r>
      <w:r w:rsidRPr="00876EDB">
        <w:rPr>
          <w:rFonts w:ascii="Times New Roman" w:eastAsia="Times New Roman" w:hAnsi="Times New Roman" w:cs="Times New Roman"/>
          <w:kern w:val="0"/>
          <w:lang w:eastAsia="en-GB"/>
          <w14:ligatures w14:val="none"/>
        </w:rPr>
        <w:t xml:space="preserve"> state.</w:t>
      </w:r>
    </w:p>
    <w:p w14:paraId="6A16B561" w14:textId="77777777" w:rsidR="00876EDB" w:rsidRPr="00876EDB" w:rsidRDefault="00876EDB" w:rsidP="00876ED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76EDB">
        <w:rPr>
          <w:rFonts w:ascii="Times New Roman" w:eastAsia="Times New Roman" w:hAnsi="Times New Roman" w:cs="Times New Roman"/>
          <w:b/>
          <w:bCs/>
          <w:kern w:val="0"/>
          <w:lang w:eastAsia="en-GB"/>
          <w14:ligatures w14:val="none"/>
        </w:rPr>
        <w:lastRenderedPageBreak/>
        <w:t>Step 2 — Email Verification</w:t>
      </w:r>
    </w:p>
    <w:p w14:paraId="04392A86"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Standard verification link. Account cannot proceed past this state until verified.</w:t>
      </w:r>
    </w:p>
    <w:p w14:paraId="202119D1"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If a valid Invite Code was entered at registration:</w:t>
      </w:r>
      <w:r w:rsidRPr="00876EDB">
        <w:rPr>
          <w:rFonts w:ascii="Times New Roman" w:eastAsia="Times New Roman" w:hAnsi="Times New Roman" w:cs="Times New Roman"/>
          <w:kern w:val="0"/>
          <w:lang w:eastAsia="en-GB"/>
          <w14:ligatures w14:val="none"/>
        </w:rPr>
        <w:t xml:space="preserve"> on verification, skip Step 3 entirely and go straight to creating the relevant relationship (Society Player, Swindle Player, or Friend Connection depending on code type). See Step 4.</w:t>
      </w:r>
    </w:p>
    <w:p w14:paraId="30E8372D"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If no invite code:</w:t>
      </w:r>
      <w:r w:rsidRPr="00876EDB">
        <w:rPr>
          <w:rFonts w:ascii="Times New Roman" w:eastAsia="Times New Roman" w:hAnsi="Times New Roman" w:cs="Times New Roman"/>
          <w:kern w:val="0"/>
          <w:lang w:eastAsia="en-GB"/>
          <w14:ligatures w14:val="none"/>
        </w:rPr>
        <w:t xml:space="preserve"> proceed to Step 3.</w:t>
      </w:r>
    </w:p>
    <w:p w14:paraId="5799816D" w14:textId="77777777" w:rsidR="00876EDB" w:rsidRPr="00876EDB" w:rsidRDefault="00876EDB" w:rsidP="00876ED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76EDB">
        <w:rPr>
          <w:rFonts w:ascii="Times New Roman" w:eastAsia="Times New Roman" w:hAnsi="Times New Roman" w:cs="Times New Roman"/>
          <w:b/>
          <w:bCs/>
          <w:kern w:val="0"/>
          <w:lang w:eastAsia="en-GB"/>
          <w14:ligatures w14:val="none"/>
        </w:rPr>
        <w:t>Step 3 — "Welcome to Titan" (the fork point)</w:t>
      </w:r>
    </w:p>
    <w:p w14:paraId="370728C3"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Shown once, immediately after verification, only if no invite code was used:</w:t>
      </w:r>
    </w:p>
    <w:p w14:paraId="28B3857A"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Apple Color Emoji" w:eastAsia="Times New Roman" w:hAnsi="Apple Color Emoji" w:cs="Apple Color Emoji"/>
          <w:b/>
          <w:bCs/>
          <w:kern w:val="0"/>
          <w:lang w:eastAsia="en-GB"/>
          <w14:ligatures w14:val="none"/>
        </w:rPr>
        <w:t>🏌️</w:t>
      </w:r>
      <w:r w:rsidRPr="00876EDB">
        <w:rPr>
          <w:rFonts w:ascii="Times New Roman" w:eastAsia="Times New Roman" w:hAnsi="Times New Roman" w:cs="Times New Roman"/>
          <w:b/>
          <w:bCs/>
          <w:kern w:val="0"/>
          <w:lang w:eastAsia="en-GB"/>
          <w14:ligatures w14:val="none"/>
        </w:rPr>
        <w:t xml:space="preserve"> Play Casual Golf</w:t>
      </w:r>
      <w:r w:rsidRPr="00876EDB">
        <w:rPr>
          <w:rFonts w:ascii="Times New Roman" w:eastAsia="Times New Roman" w:hAnsi="Times New Roman" w:cs="Times New Roman"/>
          <w:kern w:val="0"/>
          <w:lang w:eastAsia="en-GB"/>
          <w14:ligatures w14:val="none"/>
        </w:rPr>
        <w:br/>
        <w:t>"Start scoring rounds straight away. Join or create a Society later."</w:t>
      </w:r>
      <w:r w:rsidRPr="00876EDB">
        <w:rPr>
          <w:rFonts w:ascii="Times New Roman" w:eastAsia="Times New Roman" w:hAnsi="Times New Roman" w:cs="Times New Roman"/>
          <w:kern w:val="0"/>
          <w:lang w:eastAsia="en-GB"/>
          <w14:ligatures w14:val="none"/>
        </w:rPr>
        <w:br/>
        <w:t xml:space="preserve">→ </w:t>
      </w:r>
      <w:r w:rsidRPr="00876EDB">
        <w:rPr>
          <w:rFonts w:ascii="Times New Roman" w:eastAsia="Times New Roman" w:hAnsi="Times New Roman" w:cs="Times New Roman"/>
          <w:b/>
          <w:bCs/>
          <w:kern w:val="0"/>
          <w:lang w:eastAsia="en-GB"/>
          <w14:ligatures w14:val="none"/>
        </w:rPr>
        <w:t>Base Account</w:t>
      </w:r>
      <w:r w:rsidRPr="00876EDB">
        <w:rPr>
          <w:rFonts w:ascii="Times New Roman" w:eastAsia="Times New Roman" w:hAnsi="Times New Roman" w:cs="Times New Roman"/>
          <w:kern w:val="0"/>
          <w:lang w:eastAsia="en-GB"/>
          <w14:ligatures w14:val="none"/>
        </w:rPr>
        <w:t xml:space="preserve"> created. Zero relationships. Full access to casual play.</w:t>
      </w:r>
    </w:p>
    <w:p w14:paraId="0A145B7C"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Apple Color Emoji" w:eastAsia="Times New Roman" w:hAnsi="Apple Color Emoji" w:cs="Apple Color Emoji"/>
          <w:b/>
          <w:bCs/>
          <w:kern w:val="0"/>
          <w:lang w:eastAsia="en-GB"/>
          <w14:ligatures w14:val="none"/>
        </w:rPr>
        <w:t>👥</w:t>
      </w:r>
      <w:r w:rsidRPr="00876EDB">
        <w:rPr>
          <w:rFonts w:ascii="Times New Roman" w:eastAsia="Times New Roman" w:hAnsi="Times New Roman" w:cs="Times New Roman"/>
          <w:b/>
          <w:bCs/>
          <w:kern w:val="0"/>
          <w:lang w:eastAsia="en-GB"/>
          <w14:ligatures w14:val="none"/>
        </w:rPr>
        <w:t xml:space="preserve"> Join a Society or Swindle</w:t>
      </w:r>
      <w:r w:rsidRPr="00876EDB">
        <w:rPr>
          <w:rFonts w:ascii="Times New Roman" w:eastAsia="Times New Roman" w:hAnsi="Times New Roman" w:cs="Times New Roman"/>
          <w:kern w:val="0"/>
          <w:lang w:eastAsia="en-GB"/>
          <w14:ligatures w14:val="none"/>
        </w:rPr>
        <w:br/>
        <w:t>"Use an invite or search for a public Society."</w:t>
      </w:r>
      <w:r w:rsidRPr="00876EDB">
        <w:rPr>
          <w:rFonts w:ascii="Times New Roman" w:eastAsia="Times New Roman" w:hAnsi="Times New Roman" w:cs="Times New Roman"/>
          <w:kern w:val="0"/>
          <w:lang w:eastAsia="en-GB"/>
          <w14:ligatures w14:val="none"/>
        </w:rPr>
        <w:br/>
        <w:t>→ Routes to search flow (Step 5) or invite entry (Step 4).</w:t>
      </w:r>
    </w:p>
    <w:p w14:paraId="4A06666F"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Apple Color Emoji" w:eastAsia="Times New Roman" w:hAnsi="Apple Color Emoji" w:cs="Apple Color Emoji"/>
          <w:b/>
          <w:bCs/>
          <w:kern w:val="0"/>
          <w:lang w:eastAsia="en-GB"/>
          <w14:ligatures w14:val="none"/>
        </w:rPr>
        <w:t>🏆</w:t>
      </w:r>
      <w:r w:rsidRPr="00876EDB">
        <w:rPr>
          <w:rFonts w:ascii="Times New Roman" w:eastAsia="Times New Roman" w:hAnsi="Times New Roman" w:cs="Times New Roman"/>
          <w:b/>
          <w:bCs/>
          <w:kern w:val="0"/>
          <w:lang w:eastAsia="en-GB"/>
          <w14:ligatures w14:val="none"/>
        </w:rPr>
        <w:t xml:space="preserve"> Create a Society or Swindle</w:t>
      </w:r>
      <w:r w:rsidRPr="00876EDB">
        <w:rPr>
          <w:rFonts w:ascii="Times New Roman" w:eastAsia="Times New Roman" w:hAnsi="Times New Roman" w:cs="Times New Roman"/>
          <w:kern w:val="0"/>
          <w:lang w:eastAsia="en-GB"/>
          <w14:ligatures w14:val="none"/>
        </w:rPr>
        <w:br/>
        <w:t>"Create your own community and become its Leader."</w:t>
      </w:r>
      <w:r w:rsidRPr="00876EDB">
        <w:rPr>
          <w:rFonts w:ascii="Times New Roman" w:eastAsia="Times New Roman" w:hAnsi="Times New Roman" w:cs="Times New Roman"/>
          <w:kern w:val="0"/>
          <w:lang w:eastAsia="en-GB"/>
          <w14:ligatures w14:val="none"/>
        </w:rPr>
        <w:br/>
        <w:t xml:space="preserve">→ </w:t>
      </w:r>
      <w:r w:rsidRPr="00876EDB">
        <w:rPr>
          <w:rFonts w:ascii="Times New Roman" w:eastAsia="Times New Roman" w:hAnsi="Times New Roman" w:cs="Times New Roman"/>
          <w:b/>
          <w:bCs/>
          <w:kern w:val="0"/>
          <w:lang w:eastAsia="en-GB"/>
          <w14:ligatures w14:val="none"/>
        </w:rPr>
        <w:t>Leader Membership</w:t>
      </w:r>
      <w:r w:rsidRPr="00876EDB">
        <w:rPr>
          <w:rFonts w:ascii="Times New Roman" w:eastAsia="Times New Roman" w:hAnsi="Times New Roman" w:cs="Times New Roman"/>
          <w:kern w:val="0"/>
          <w:lang w:eastAsia="en-GB"/>
          <w14:ligatures w14:val="none"/>
        </w:rPr>
        <w:t xml:space="preserve"> created for a new Society or Swindle entity. Guided setup follows immediately (branding, format, colours).</w:t>
      </w:r>
    </w:p>
    <w:p w14:paraId="7294879D" w14:textId="77777777" w:rsidR="00876EDB" w:rsidRPr="00876EDB" w:rsidRDefault="00876EDB" w:rsidP="00876EDB">
      <w:pPr>
        <w:spacing w:after="0"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pict w14:anchorId="0211F17C">
          <v:rect id="_x0000_i1028" style="width:0;height:1.5pt" o:hralign="center" o:hrstd="t" o:hr="t" fillcolor="#a0a0a0" stroked="f"/>
        </w:pict>
      </w:r>
    </w:p>
    <w:p w14:paraId="47238354"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Step 4 — Invite Flow (skips search entirely)</w:t>
      </w:r>
    </w:p>
    <w:p w14:paraId="3871F992"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Applies to Society invites, Swindle invites, CSV bulk invites, and Friend Code lookups. </w:t>
      </w:r>
      <w:r w:rsidRPr="00876EDB">
        <w:rPr>
          <w:rFonts w:ascii="Times New Roman" w:eastAsia="Times New Roman" w:hAnsi="Times New Roman" w:cs="Times New Roman"/>
          <w:b/>
          <w:bCs/>
          <w:kern w:val="0"/>
          <w:lang w:eastAsia="en-GB"/>
          <w14:ligatures w14:val="none"/>
        </w:rPr>
        <w:t>One rule, applied consistently everywhere an invite exists:</w:t>
      </w:r>
    </w:p>
    <w:p w14:paraId="07801788"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Any invite always resolves in a single tap to the recipient landing directly where they need to be. The deep link carries the code and auto-fills it. Never require manual code entry. Never show a search screen as an intermediate step.</w:t>
      </w:r>
    </w:p>
    <w:p w14:paraId="58136671"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CSV Bulk Invite (Leader tool):</w:t>
      </w:r>
    </w:p>
    <w:p w14:paraId="7B4DD311" w14:textId="77777777" w:rsidR="00876EDB" w:rsidRPr="00876EDB" w:rsidRDefault="00876EDB" w:rsidP="00876ED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Leader uploads CSV — minimum fields: name, email</w:t>
      </w:r>
    </w:p>
    <w:p w14:paraId="73A72118" w14:textId="77777777" w:rsidR="00876EDB" w:rsidRPr="00876EDB" w:rsidRDefault="00876EDB" w:rsidP="00876ED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System creates a </w:t>
      </w:r>
      <w:r w:rsidRPr="00876EDB">
        <w:rPr>
          <w:rFonts w:ascii="Times New Roman" w:eastAsia="Times New Roman" w:hAnsi="Times New Roman" w:cs="Times New Roman"/>
          <w:b/>
          <w:bCs/>
          <w:kern w:val="0"/>
          <w:lang w:eastAsia="en-GB"/>
          <w14:ligatures w14:val="none"/>
        </w:rPr>
        <w:t>pending invite record</w:t>
      </w:r>
      <w:r w:rsidRPr="00876EDB">
        <w:rPr>
          <w:rFonts w:ascii="Times New Roman" w:eastAsia="Times New Roman" w:hAnsi="Times New Roman" w:cs="Times New Roman"/>
          <w:kern w:val="0"/>
          <w:lang w:eastAsia="en-GB"/>
          <w14:ligatures w14:val="none"/>
        </w:rPr>
        <w:t xml:space="preserve"> per row — not a full account, a pre-approved placeholder tied to that email for that Society/Swindle</w:t>
      </w:r>
    </w:p>
    <w:p w14:paraId="6DAD818A" w14:textId="77777777" w:rsidR="00876EDB" w:rsidRPr="00876EDB" w:rsidRDefault="00876EDB" w:rsidP="00876ED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Automated email sent per row (via Resend, see Infrastructure section) with a deep link + unique code</w:t>
      </w:r>
    </w:p>
    <w:p w14:paraId="344F73A9" w14:textId="77777777" w:rsidR="00876EDB" w:rsidRPr="00876EDB" w:rsidRDefault="00876EDB" w:rsidP="00876ED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Recipient taps link → app opens → registration form (Step 1), code auto-filled from the link</w:t>
      </w:r>
    </w:p>
    <w:p w14:paraId="6714DCDB" w14:textId="77777777" w:rsidR="00876EDB" w:rsidRPr="00876EDB" w:rsidRDefault="00876EDB" w:rsidP="00876ED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On verification, code is already valid → account created </w:t>
      </w:r>
      <w:r w:rsidRPr="00876EDB">
        <w:rPr>
          <w:rFonts w:ascii="Times New Roman" w:eastAsia="Times New Roman" w:hAnsi="Times New Roman" w:cs="Times New Roman"/>
          <w:b/>
          <w:bCs/>
          <w:kern w:val="0"/>
          <w:lang w:eastAsia="en-GB"/>
          <w14:ligatures w14:val="none"/>
        </w:rPr>
        <w:t>and</w:t>
      </w:r>
      <w:r w:rsidRPr="00876EDB">
        <w:rPr>
          <w:rFonts w:ascii="Times New Roman" w:eastAsia="Times New Roman" w:hAnsi="Times New Roman" w:cs="Times New Roman"/>
          <w:kern w:val="0"/>
          <w:lang w:eastAsia="en-GB"/>
          <w14:ligatures w14:val="none"/>
        </w:rPr>
        <w:t xml:space="preserve"> Player Membership created in the same step, no approval needed, no search screen ever shown</w:t>
      </w:r>
    </w:p>
    <w:p w14:paraId="26699BD2"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lastRenderedPageBreak/>
        <w:t>Fallback:</w:t>
      </w:r>
      <w:r w:rsidRPr="00876EDB">
        <w:rPr>
          <w:rFonts w:ascii="Times New Roman" w:eastAsia="Times New Roman" w:hAnsi="Times New Roman" w:cs="Times New Roman"/>
          <w:kern w:val="0"/>
          <w:lang w:eastAsia="en-GB"/>
          <w14:ligatures w14:val="none"/>
        </w:rPr>
        <w:t xml:space="preserve"> if an invited person registers without using the link (code field left blank), attempt automatic email match against pending invite records at verification. If matched, treat as if the code was entered. If no match, fall through to Step 3 as a normal new user.</w:t>
      </w:r>
    </w:p>
    <w:p w14:paraId="3C8B8E19" w14:textId="77777777" w:rsidR="00876EDB" w:rsidRPr="00876EDB" w:rsidRDefault="00876EDB" w:rsidP="00876EDB">
      <w:pPr>
        <w:spacing w:after="0"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pict w14:anchorId="0569C63E">
          <v:rect id="_x0000_i1029" style="width:0;height:1.5pt" o:hralign="center" o:hrstd="t" o:hr="t" fillcolor="#a0a0a0" stroked="f"/>
        </w:pict>
      </w:r>
    </w:p>
    <w:p w14:paraId="50D72182"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Step 5 — Search &amp; Apply (manual join, no invite)</w:t>
      </w:r>
    </w:p>
    <w:p w14:paraId="682D5C8E" w14:textId="77777777" w:rsidR="00876EDB" w:rsidRPr="00876EDB" w:rsidRDefault="00876EDB" w:rsidP="00876ED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User searches the public Society/Swindle directory (name, badge, description, member count)</w:t>
      </w:r>
    </w:p>
    <w:p w14:paraId="2F4495BE" w14:textId="77777777" w:rsidR="00876EDB" w:rsidRPr="00876EDB" w:rsidRDefault="00876EDB" w:rsidP="00876ED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Taps </w:t>
      </w:r>
      <w:r w:rsidRPr="00876EDB">
        <w:rPr>
          <w:rFonts w:ascii="Times New Roman" w:eastAsia="Times New Roman" w:hAnsi="Times New Roman" w:cs="Times New Roman"/>
          <w:b/>
          <w:bCs/>
          <w:kern w:val="0"/>
          <w:lang w:eastAsia="en-GB"/>
          <w14:ligatures w14:val="none"/>
        </w:rPr>
        <w:t>Apply</w:t>
      </w:r>
    </w:p>
    <w:p w14:paraId="753171E9" w14:textId="77777777" w:rsidR="00876EDB" w:rsidRPr="00876EDB" w:rsidRDefault="00876EDB" w:rsidP="00876ED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Leader(s) of that Society/Swindle receive a notification: </w:t>
      </w:r>
      <w:r w:rsidRPr="00876EDB">
        <w:rPr>
          <w:rFonts w:ascii="Times New Roman" w:eastAsia="Times New Roman" w:hAnsi="Times New Roman" w:cs="Times New Roman"/>
          <w:i/>
          <w:iCs/>
          <w:kern w:val="0"/>
          <w:lang w:eastAsia="en-GB"/>
          <w14:ligatures w14:val="none"/>
        </w:rPr>
        <w:t>"[Name] has applied to join [Society]"</w:t>
      </w:r>
    </w:p>
    <w:p w14:paraId="04EBFA53" w14:textId="77777777" w:rsidR="00876EDB" w:rsidRPr="00876EDB" w:rsidRDefault="00876EDB" w:rsidP="00876ED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Leader </w:t>
      </w:r>
      <w:r w:rsidRPr="00876EDB">
        <w:rPr>
          <w:rFonts w:ascii="Times New Roman" w:eastAsia="Times New Roman" w:hAnsi="Times New Roman" w:cs="Times New Roman"/>
          <w:b/>
          <w:bCs/>
          <w:kern w:val="0"/>
          <w:lang w:eastAsia="en-GB"/>
          <w14:ligatures w14:val="none"/>
        </w:rPr>
        <w:t>Approves</w:t>
      </w:r>
      <w:r w:rsidRPr="00876EDB">
        <w:rPr>
          <w:rFonts w:ascii="Times New Roman" w:eastAsia="Times New Roman" w:hAnsi="Times New Roman" w:cs="Times New Roman"/>
          <w:kern w:val="0"/>
          <w:lang w:eastAsia="en-GB"/>
          <w14:ligatures w14:val="none"/>
        </w:rPr>
        <w:t xml:space="preserve"> or </w:t>
      </w:r>
      <w:r w:rsidRPr="00876EDB">
        <w:rPr>
          <w:rFonts w:ascii="Times New Roman" w:eastAsia="Times New Roman" w:hAnsi="Times New Roman" w:cs="Times New Roman"/>
          <w:b/>
          <w:bCs/>
          <w:kern w:val="0"/>
          <w:lang w:eastAsia="en-GB"/>
          <w14:ligatures w14:val="none"/>
        </w:rPr>
        <w:t>Declines</w:t>
      </w:r>
    </w:p>
    <w:p w14:paraId="6BEEED3C" w14:textId="77777777" w:rsidR="00876EDB" w:rsidRPr="00876EDB" w:rsidRDefault="00876EDB" w:rsidP="00876ED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On approval → join code auto-generated and sent → </w:t>
      </w:r>
      <w:r w:rsidRPr="00876EDB">
        <w:rPr>
          <w:rFonts w:ascii="Times New Roman" w:eastAsia="Times New Roman" w:hAnsi="Times New Roman" w:cs="Times New Roman"/>
          <w:b/>
          <w:bCs/>
          <w:kern w:val="0"/>
          <w:lang w:eastAsia="en-GB"/>
          <w14:ligatures w14:val="none"/>
        </w:rPr>
        <w:t>Player Membership</w:t>
      </w:r>
      <w:r w:rsidRPr="00876EDB">
        <w:rPr>
          <w:rFonts w:ascii="Times New Roman" w:eastAsia="Times New Roman" w:hAnsi="Times New Roman" w:cs="Times New Roman"/>
          <w:kern w:val="0"/>
          <w:lang w:eastAsia="en-GB"/>
          <w14:ligatures w14:val="none"/>
        </w:rPr>
        <w:t xml:space="preserve"> created for that account/Society</w:t>
      </w:r>
    </w:p>
    <w:p w14:paraId="481001A5" w14:textId="77777777" w:rsidR="00876EDB" w:rsidRPr="00876EDB" w:rsidRDefault="00876EDB" w:rsidP="00876ED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While pending, user sees clear status in Locker Room: </w:t>
      </w:r>
      <w:r w:rsidRPr="00876EDB">
        <w:rPr>
          <w:rFonts w:ascii="Times New Roman" w:eastAsia="Times New Roman" w:hAnsi="Times New Roman" w:cs="Times New Roman"/>
          <w:i/>
          <w:iCs/>
          <w:kern w:val="0"/>
          <w:lang w:eastAsia="en-GB"/>
          <w14:ligatures w14:val="none"/>
        </w:rPr>
        <w:t>"Application to [Society] pending"</w:t>
      </w:r>
    </w:p>
    <w:p w14:paraId="291BF188"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Closed Societies:</w:t>
      </w:r>
      <w:r w:rsidRPr="00876EDB">
        <w:rPr>
          <w:rFonts w:ascii="Times New Roman" w:eastAsia="Times New Roman" w:hAnsi="Times New Roman" w:cs="Times New Roman"/>
          <w:kern w:val="0"/>
          <w:lang w:eastAsia="en-GB"/>
          <w14:ligatures w14:val="none"/>
        </w:rPr>
        <w:t xml:space="preserve"> if a Society/Swindle is marked Closed by its Leader, it does not appear in this search directory at all. The only path in is direct invite (Step 4). Existing members are unaffected by this toggle — it governs discoverability only.</w:t>
      </w:r>
    </w:p>
    <w:p w14:paraId="300DB909" w14:textId="77777777" w:rsidR="00876EDB" w:rsidRPr="00876EDB" w:rsidRDefault="00876EDB" w:rsidP="00876EDB">
      <w:pPr>
        <w:spacing w:after="0"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pict w14:anchorId="45E6E1BC">
          <v:rect id="_x0000_i1030" style="width:0;height:1.5pt" o:hralign="center" o:hrstd="t" o:hr="t" fillcolor="#a0a0a0" stroked="f"/>
        </w:pict>
      </w:r>
    </w:p>
    <w:p w14:paraId="198064D0"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Relationship Definitions</w:t>
      </w:r>
    </w:p>
    <w:p w14:paraId="6DA85188" w14:textId="77777777" w:rsidR="00876EDB" w:rsidRPr="00876EDB" w:rsidRDefault="00876EDB" w:rsidP="00876ED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76EDB">
        <w:rPr>
          <w:rFonts w:ascii="Times New Roman" w:eastAsia="Times New Roman" w:hAnsi="Times New Roman" w:cs="Times New Roman"/>
          <w:b/>
          <w:bCs/>
          <w:kern w:val="0"/>
          <w:lang w:eastAsia="en-GB"/>
          <w14:ligatures w14:val="none"/>
        </w:rPr>
        <w:t>Society Membership</w:t>
      </w:r>
    </w:p>
    <w:p w14:paraId="6D4CC3AB"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Definition:</w:t>
      </w:r>
      <w:r w:rsidRPr="00876EDB">
        <w:rPr>
          <w:rFonts w:ascii="Times New Roman" w:eastAsia="Times New Roman" w:hAnsi="Times New Roman" w:cs="Times New Roman"/>
          <w:kern w:val="0"/>
          <w:lang w:eastAsia="en-GB"/>
          <w14:ligatures w14:val="none"/>
        </w:rPr>
        <w:t xml:space="preserve"> a Society is the persistent container required the moment something needs to survive across multiple days, rounds, or a season — standings, an Order of Merit, recurring fixtures, a defined member list. Single-day competitions (e.g. Mashi's format) still warrant a Society entity because the persistence is in the membership and branding, not competition length. A single ad-hoc round is Casual Play (see below), not a Society.</w:t>
      </w:r>
    </w:p>
    <w:p w14:paraId="34FB5B4D"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Roles per membership record:</w:t>
      </w:r>
      <w:r w:rsidRPr="00876EDB">
        <w:rPr>
          <w:rFonts w:ascii="Times New Roman" w:eastAsia="Times New Roman" w:hAnsi="Times New Roman" w:cs="Times New Roman"/>
          <w:kern w:val="0"/>
          <w:lang w:eastAsia="en-GB"/>
          <w14:ligatures w14:val="none"/>
        </w:rPr>
        <w:t xml:space="preserve"> Player or Leader.</w:t>
      </w:r>
    </w:p>
    <w:p w14:paraId="29EA6D45" w14:textId="77777777" w:rsidR="00876EDB" w:rsidRPr="00876EDB" w:rsidRDefault="00876EDB" w:rsidP="00876ED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An account can hold </w:t>
      </w:r>
      <w:r w:rsidRPr="00876EDB">
        <w:rPr>
          <w:rFonts w:ascii="Times New Roman" w:eastAsia="Times New Roman" w:hAnsi="Times New Roman" w:cs="Times New Roman"/>
          <w:b/>
          <w:bCs/>
          <w:kern w:val="0"/>
          <w:lang w:eastAsia="en-GB"/>
          <w14:ligatures w14:val="none"/>
        </w:rPr>
        <w:t>multiple Society Membership records simultaneously</w:t>
      </w:r>
      <w:r w:rsidRPr="00876EDB">
        <w:rPr>
          <w:rFonts w:ascii="Times New Roman" w:eastAsia="Times New Roman" w:hAnsi="Times New Roman" w:cs="Times New Roman"/>
          <w:kern w:val="0"/>
          <w:lang w:eastAsia="en-GB"/>
          <w14:ligatures w14:val="none"/>
        </w:rPr>
        <w:t>, each with an independent role</w:t>
      </w:r>
    </w:p>
    <w:p w14:paraId="216EB0CF" w14:textId="77777777" w:rsidR="00876EDB" w:rsidRPr="00876EDB" w:rsidRDefault="00876EDB" w:rsidP="00876ED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Example: one account can be Leader of Society A, Player of Society B, Player of Society C — all at once, no conflict, because role lives on the membership record, not the account</w:t>
      </w:r>
    </w:p>
    <w:p w14:paraId="2E81A647" w14:textId="77777777" w:rsidR="00876EDB" w:rsidRPr="00876EDB" w:rsidRDefault="00876EDB" w:rsidP="00876ED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Creating a new Society at any time (not just at registration) is available to any account, and does not affect any existing Society Membership that account already holds</w:t>
      </w:r>
    </w:p>
    <w:p w14:paraId="3ED4CAA9" w14:textId="77777777" w:rsidR="00876EDB" w:rsidRPr="00876EDB" w:rsidRDefault="00876EDB" w:rsidP="00876ED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76EDB">
        <w:rPr>
          <w:rFonts w:ascii="Times New Roman" w:eastAsia="Times New Roman" w:hAnsi="Times New Roman" w:cs="Times New Roman"/>
          <w:b/>
          <w:bCs/>
          <w:kern w:val="0"/>
          <w:lang w:eastAsia="en-GB"/>
          <w14:ligatures w14:val="none"/>
        </w:rPr>
        <w:t>Swindle Membership</w:t>
      </w:r>
    </w:p>
    <w:p w14:paraId="046F7935"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Structurally identical to Society Membership. </w:t>
      </w:r>
      <w:r w:rsidRPr="00876EDB">
        <w:rPr>
          <w:rFonts w:ascii="Times New Roman" w:eastAsia="Times New Roman" w:hAnsi="Times New Roman" w:cs="Times New Roman"/>
          <w:b/>
          <w:bCs/>
          <w:kern w:val="0"/>
          <w:lang w:eastAsia="en-GB"/>
          <w14:ligatures w14:val="none"/>
        </w:rPr>
        <w:t>Fully independent</w:t>
      </w:r>
      <w:r w:rsidRPr="00876EDB">
        <w:rPr>
          <w:rFonts w:ascii="Times New Roman" w:eastAsia="Times New Roman" w:hAnsi="Times New Roman" w:cs="Times New Roman"/>
          <w:kern w:val="0"/>
          <w:lang w:eastAsia="en-GB"/>
          <w14:ligatures w14:val="none"/>
        </w:rPr>
        <w:t xml:space="preserve"> — never references or checks against Society Membership in either direction.</w:t>
      </w:r>
    </w:p>
    <w:p w14:paraId="4389A87E" w14:textId="77777777" w:rsidR="00876EDB" w:rsidRPr="00876EDB" w:rsidRDefault="00876EDB" w:rsidP="00876ED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lastRenderedPageBreak/>
        <w:t>A Base Account with zero Societies can be a Swindle Leader or Player</w:t>
      </w:r>
    </w:p>
    <w:p w14:paraId="1311B322" w14:textId="77777777" w:rsidR="00876EDB" w:rsidRPr="00876EDB" w:rsidRDefault="00876EDB" w:rsidP="00876ED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A Society Leader can simultaneously be a plain Player in an unrelated Swindle</w:t>
      </w:r>
    </w:p>
    <w:p w14:paraId="2911CC29" w14:textId="77777777" w:rsidR="00876EDB" w:rsidRPr="00876EDB" w:rsidRDefault="00876EDB" w:rsidP="00876ED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Accessed via a persistent top-right icon, visible at every tier, leading to a separate flow from Society</w:t>
      </w:r>
    </w:p>
    <w:p w14:paraId="2AD20C33" w14:textId="77777777" w:rsidR="00876EDB" w:rsidRPr="00876EDB" w:rsidRDefault="00876EDB" w:rsidP="00876ED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Reuses existing Swindle Membership &amp; Saturday Morning admin/member logic already built — this document only governs how the </w:t>
      </w:r>
      <w:r w:rsidRPr="00876EDB">
        <w:rPr>
          <w:rFonts w:ascii="Times New Roman" w:eastAsia="Times New Roman" w:hAnsi="Times New Roman" w:cs="Times New Roman"/>
          <w:i/>
          <w:iCs/>
          <w:kern w:val="0"/>
          <w:lang w:eastAsia="en-GB"/>
          <w14:ligatures w14:val="none"/>
        </w:rPr>
        <w:t>relationship</w:t>
      </w:r>
      <w:r w:rsidRPr="00876EDB">
        <w:rPr>
          <w:rFonts w:ascii="Times New Roman" w:eastAsia="Times New Roman" w:hAnsi="Times New Roman" w:cs="Times New Roman"/>
          <w:kern w:val="0"/>
          <w:lang w:eastAsia="en-GB"/>
          <w14:ligatures w14:val="none"/>
        </w:rPr>
        <w:t xml:space="preserve"> is created, not Swindle's internal mechanics</w:t>
      </w:r>
    </w:p>
    <w:p w14:paraId="572AC90F" w14:textId="77777777" w:rsidR="00876EDB" w:rsidRPr="00876EDB" w:rsidRDefault="00876EDB" w:rsidP="00876ED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76EDB">
        <w:rPr>
          <w:rFonts w:ascii="Times New Roman" w:eastAsia="Times New Roman" w:hAnsi="Times New Roman" w:cs="Times New Roman"/>
          <w:b/>
          <w:bCs/>
          <w:kern w:val="0"/>
          <w:lang w:eastAsia="en-GB"/>
          <w14:ligatures w14:val="none"/>
        </w:rPr>
        <w:t>Friend Connection</w:t>
      </w:r>
    </w:p>
    <w:p w14:paraId="1F7017B2"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Standalone, direct, two-way relationship — no shared Society or Swindle required.</w:t>
      </w:r>
    </w:p>
    <w:p w14:paraId="2A49D9F0" w14:textId="77777777" w:rsidR="00876EDB" w:rsidRPr="00876EDB" w:rsidRDefault="00876EDB" w:rsidP="00876ED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Purpose:</w:t>
      </w:r>
      <w:r w:rsidRPr="00876EDB">
        <w:rPr>
          <w:rFonts w:ascii="Times New Roman" w:eastAsia="Times New Roman" w:hAnsi="Times New Roman" w:cs="Times New Roman"/>
          <w:kern w:val="0"/>
          <w:lang w:eastAsia="en-GB"/>
          <w14:ligatures w14:val="none"/>
        </w:rPr>
        <w:t xml:space="preserve"> see each other's basic public profile (name, photo, handicap), find each other quickly for casual rounds</w:t>
      </w:r>
    </w:p>
    <w:p w14:paraId="6E3A9098" w14:textId="77777777" w:rsidR="00876EDB" w:rsidRPr="00876EDB" w:rsidRDefault="00876EDB" w:rsidP="00876ED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Friend Code:</w:t>
      </w:r>
      <w:r w:rsidRPr="00876EDB">
        <w:rPr>
          <w:rFonts w:ascii="Times New Roman" w:eastAsia="Times New Roman" w:hAnsi="Times New Roman" w:cs="Times New Roman"/>
          <w:kern w:val="0"/>
          <w:lang w:eastAsia="en-GB"/>
          <w14:ligatures w14:val="none"/>
        </w:rPr>
        <w:t xml:space="preserve"> every account gets a short, unique code automatically at registration. Entering someone's code surfaces their profile directly (search shortcut only)</w:t>
      </w:r>
    </w:p>
    <w:p w14:paraId="57CA1133" w14:textId="77777777" w:rsidR="00876EDB" w:rsidRPr="00876EDB" w:rsidRDefault="00876EDB" w:rsidP="00876ED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Important distinction:</w:t>
      </w:r>
      <w:r w:rsidRPr="00876EDB">
        <w:rPr>
          <w:rFonts w:ascii="Times New Roman" w:eastAsia="Times New Roman" w:hAnsi="Times New Roman" w:cs="Times New Roman"/>
          <w:kern w:val="0"/>
          <w:lang w:eastAsia="en-GB"/>
          <w14:ligatures w14:val="none"/>
        </w:rPr>
        <w:t xml:space="preserve"> the Friend Code grants no access by itself — it only speeds up discovery. Sending/accepting a friend request remains a separate, explicit step</w:t>
      </w:r>
    </w:p>
    <w:p w14:paraId="7E02C6A3" w14:textId="77777777" w:rsidR="00876EDB" w:rsidRPr="00876EDB" w:rsidRDefault="00876EDB" w:rsidP="00876ED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76EDB">
        <w:rPr>
          <w:rFonts w:ascii="Times New Roman" w:eastAsia="Times New Roman" w:hAnsi="Times New Roman" w:cs="Times New Roman"/>
          <w:b/>
          <w:bCs/>
          <w:kern w:val="0"/>
          <w:lang w:eastAsia="en-GB"/>
          <w14:ligatures w14:val="none"/>
        </w:rPr>
        <w:t>Casual Groups</w:t>
      </w:r>
    </w:p>
    <w:p w14:paraId="4B8B57BF" w14:textId="77777777" w:rsidR="00876EDB" w:rsidRPr="00876EDB" w:rsidRDefault="00876EDB" w:rsidP="00876ED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No Society Membership, no Swindle Membership, no Friend Connection created</w:t>
      </w:r>
    </w:p>
    <w:p w14:paraId="3BB20FE1" w14:textId="77777777" w:rsidR="00876EDB" w:rsidRPr="00876EDB" w:rsidRDefault="00876EDB" w:rsidP="00876ED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Session-scoped only — exists for the duration of one round</w:t>
      </w:r>
    </w:p>
    <w:p w14:paraId="39180E3E" w14:textId="77777777" w:rsidR="00876EDB" w:rsidRPr="00876EDB" w:rsidRDefault="00876EDB" w:rsidP="00876ED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Any account can add any other findable account (subject to visibility rules below) with zero commitment, zero ongoing relationship, zero admin overhead</w:t>
      </w:r>
    </w:p>
    <w:p w14:paraId="6AE742C1" w14:textId="77777777" w:rsidR="00876EDB" w:rsidRPr="00876EDB" w:rsidRDefault="00876EDB" w:rsidP="00876EDB">
      <w:pPr>
        <w:spacing w:after="0"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pict w14:anchorId="456ED663">
          <v:rect id="_x0000_i1031" style="width:0;height:1.5pt" o:hralign="center" o:hrstd="t" o:hr="t" fillcolor="#a0a0a0" stroked="f"/>
        </w:pict>
      </w:r>
    </w:p>
    <w:p w14:paraId="44F8C4F9"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Visibility &amp; Privacy Rules</w:t>
      </w:r>
    </w:p>
    <w:p w14:paraId="16A95CA7"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Default visible to anyone sharing a Society, Swindle, or Friend Connection with an account:</w:t>
      </w:r>
      <w:r w:rsidRPr="00876EDB">
        <w:rPr>
          <w:rFonts w:ascii="Times New Roman" w:eastAsia="Times New Roman" w:hAnsi="Times New Roman" w:cs="Times New Roman"/>
          <w:kern w:val="0"/>
          <w:lang w:eastAsia="en-GB"/>
          <w14:ligatures w14:val="none"/>
        </w:rPr>
        <w:t xml:space="preserve"> name, photo, handicap.</w:t>
      </w:r>
    </w:p>
    <w:p w14:paraId="7A541E20"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Never visible outside that specific relationship, by default:</w:t>
      </w:r>
      <w:r w:rsidRPr="00876EDB">
        <w:rPr>
          <w:rFonts w:ascii="Times New Roman" w:eastAsia="Times New Roman" w:hAnsi="Times New Roman" w:cs="Times New Roman"/>
          <w:kern w:val="0"/>
          <w:lang w:eastAsia="en-GB"/>
          <w14:ligatures w14:val="none"/>
        </w:rPr>
        <w:t xml:space="preserve"> other Societies the person belongs to, their role elsewhere, full stats and tournament history, Leader status of anything the viewer isn't also part of.</w:t>
      </w:r>
    </w:p>
    <w:p w14:paraId="081498F4"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This must be implemented as </w:t>
      </w:r>
      <w:r w:rsidRPr="00876EDB">
        <w:rPr>
          <w:rFonts w:ascii="Times New Roman" w:eastAsia="Times New Roman" w:hAnsi="Times New Roman" w:cs="Times New Roman"/>
          <w:b/>
          <w:bCs/>
          <w:kern w:val="0"/>
          <w:lang w:eastAsia="en-GB"/>
          <w14:ligatures w14:val="none"/>
        </w:rPr>
        <w:t>visibility queried per-relationship</w:t>
      </w:r>
      <w:r w:rsidRPr="00876EDB">
        <w:rPr>
          <w:rFonts w:ascii="Times New Roman" w:eastAsia="Times New Roman" w:hAnsi="Times New Roman" w:cs="Times New Roman"/>
          <w:kern w:val="0"/>
          <w:lang w:eastAsia="en-GB"/>
          <w14:ligatures w14:val="none"/>
        </w:rPr>
        <w:t xml:space="preserve">, not per-account. If visibility logic ever asks "show me everything about this user" rather than "what do I share with people in </w:t>
      </w:r>
      <w:r w:rsidRPr="00876EDB">
        <w:rPr>
          <w:rFonts w:ascii="Times New Roman" w:eastAsia="Times New Roman" w:hAnsi="Times New Roman" w:cs="Times New Roman"/>
          <w:i/>
          <w:iCs/>
          <w:kern w:val="0"/>
          <w:lang w:eastAsia="en-GB"/>
          <w14:ligatures w14:val="none"/>
        </w:rPr>
        <w:t>this</w:t>
      </w:r>
      <w:r w:rsidRPr="00876EDB">
        <w:rPr>
          <w:rFonts w:ascii="Times New Roman" w:eastAsia="Times New Roman" w:hAnsi="Times New Roman" w:cs="Times New Roman"/>
          <w:kern w:val="0"/>
          <w:lang w:eastAsia="en-GB"/>
          <w14:ligatures w14:val="none"/>
        </w:rPr>
        <w:t xml:space="preserve"> specific Society," data will leak across unrelated Societies. This is the single most important rule in this document to get right — test explicitly (see Testing section).</w:t>
      </w:r>
    </w:p>
    <w:p w14:paraId="193C8EB4"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Closed Society toggle:</w:t>
      </w:r>
      <w:r w:rsidRPr="00876EDB">
        <w:rPr>
          <w:rFonts w:ascii="Times New Roman" w:eastAsia="Times New Roman" w:hAnsi="Times New Roman" w:cs="Times New Roman"/>
          <w:kern w:val="0"/>
          <w:lang w:eastAsia="en-GB"/>
          <w14:ligatures w14:val="none"/>
        </w:rPr>
        <w:t xml:space="preserve"> Leader can mark a Society/Swindle Closed at any time. Removes it from public search entirely. Only invite-based joining remains possible. Toggling does not affect existing members.</w:t>
      </w:r>
    </w:p>
    <w:p w14:paraId="433B3C7F"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Account-level discoverability toggle:</w:t>
      </w:r>
      <w:r w:rsidRPr="00876EDB">
        <w:rPr>
          <w:rFonts w:ascii="Times New Roman" w:eastAsia="Times New Roman" w:hAnsi="Times New Roman" w:cs="Times New Roman"/>
          <w:kern w:val="0"/>
          <w:lang w:eastAsia="en-GB"/>
          <w14:ligatures w14:val="none"/>
        </w:rPr>
        <w:t xml:space="preserve"> any account can opt out of appearing in public search/directory results, remaining findable only via direct Friend Code or invite. </w:t>
      </w:r>
      <w:r w:rsidRPr="00876EDB">
        <w:rPr>
          <w:rFonts w:ascii="Times New Roman" w:eastAsia="Times New Roman" w:hAnsi="Times New Roman" w:cs="Times New Roman"/>
          <w:b/>
          <w:bCs/>
          <w:kern w:val="0"/>
          <w:lang w:eastAsia="en-GB"/>
          <w14:ligatures w14:val="none"/>
        </w:rPr>
        <w:t>Default: discoverable (toggle off).</w:t>
      </w:r>
      <w:r w:rsidRPr="00876EDB">
        <w:rPr>
          <w:rFonts w:ascii="Times New Roman" w:eastAsia="Times New Roman" w:hAnsi="Times New Roman" w:cs="Times New Roman"/>
          <w:kern w:val="0"/>
          <w:lang w:eastAsia="en-GB"/>
          <w14:ligatures w14:val="none"/>
        </w:rPr>
        <w:t xml:space="preserve"> Available in profile settings.</w:t>
      </w:r>
    </w:p>
    <w:p w14:paraId="528CBB50" w14:textId="77777777" w:rsidR="00876EDB" w:rsidRPr="00876EDB" w:rsidRDefault="005A4D1F" w:rsidP="00876EDB">
      <w:pPr>
        <w:spacing w:after="0" w:line="240" w:lineRule="auto"/>
        <w:rPr>
          <w:rFonts w:ascii="Times New Roman" w:eastAsia="Times New Roman" w:hAnsi="Times New Roman" w:cs="Times New Roman"/>
          <w:kern w:val="0"/>
          <w:lang w:eastAsia="en-GB"/>
          <w14:ligatures w14:val="none"/>
        </w:rPr>
      </w:pPr>
      <w:r w:rsidRPr="005A4D1F">
        <w:rPr>
          <w:rFonts w:ascii="Times New Roman" w:eastAsia="Times New Roman" w:hAnsi="Times New Roman" w:cs="Times New Roman"/>
          <w:noProof/>
          <w:kern w:val="0"/>
          <w:lang w:eastAsia="en-GB"/>
        </w:rPr>
        <w:lastRenderedPageBreak/>
        <w:pict w14:anchorId="5138E9AB">
          <v:rect id="_x0000_i1035" alt="" style="width:451.3pt;height:.05pt;mso-width-percent:0;mso-height-percent:0;mso-width-percent:0;mso-height-percent:0" o:hralign="center" o:hrstd="t" o:hr="t" fillcolor="#a0a0a0" stroked="f"/>
        </w:pict>
      </w:r>
    </w:p>
    <w:p w14:paraId="7BFACA78"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Data Model</w:t>
      </w:r>
    </w:p>
    <w:p w14:paraId="5F3658B3" w14:textId="77777777" w:rsidR="00876EDB" w:rsidRPr="00876EDB" w:rsidRDefault="00876EDB" w:rsidP="00876ED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Accounts</w:t>
      </w:r>
      <w:r w:rsidRPr="00876EDB">
        <w:rPr>
          <w:rFonts w:ascii="Times New Roman" w:eastAsia="Times New Roman" w:hAnsi="Times New Roman" w:cs="Times New Roman"/>
          <w:kern w:val="0"/>
          <w:lang w:eastAsia="en-GB"/>
          <w14:ligatures w14:val="none"/>
        </w:rPr>
        <w:t xml:space="preserve"> — one per person. Login, profile, base fields, unique Friend Code. </w:t>
      </w:r>
      <w:r w:rsidRPr="00876EDB">
        <w:rPr>
          <w:rFonts w:ascii="Times New Roman" w:eastAsia="Times New Roman" w:hAnsi="Times New Roman" w:cs="Times New Roman"/>
          <w:b/>
          <w:bCs/>
          <w:kern w:val="0"/>
          <w:lang w:eastAsia="en-GB"/>
          <w14:ligatures w14:val="none"/>
        </w:rPr>
        <w:t>No role field exists here.</w:t>
      </w:r>
    </w:p>
    <w:p w14:paraId="42F5B5A7" w14:textId="77777777" w:rsidR="00876EDB" w:rsidRPr="00876EDB" w:rsidRDefault="00876EDB" w:rsidP="00876ED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Society Memberships</w:t>
      </w:r>
      <w:r w:rsidRPr="00876EDB">
        <w:rPr>
          <w:rFonts w:ascii="Times New Roman" w:eastAsia="Times New Roman" w:hAnsi="Times New Roman" w:cs="Times New Roman"/>
          <w:kern w:val="0"/>
          <w:lang w:eastAsia="en-GB"/>
          <w14:ligatures w14:val="none"/>
        </w:rPr>
        <w:t xml:space="preserve"> — many per account. Each record: society reference, role (Player/Leader), status (pending/active).</w:t>
      </w:r>
    </w:p>
    <w:p w14:paraId="67468D59" w14:textId="77777777" w:rsidR="00876EDB" w:rsidRPr="00876EDB" w:rsidRDefault="00876EDB" w:rsidP="00876ED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Swindle Memberships</w:t>
      </w:r>
      <w:r w:rsidRPr="00876EDB">
        <w:rPr>
          <w:rFonts w:ascii="Times New Roman" w:eastAsia="Times New Roman" w:hAnsi="Times New Roman" w:cs="Times New Roman"/>
          <w:kern w:val="0"/>
          <w:lang w:eastAsia="en-GB"/>
          <w14:ligatures w14:val="none"/>
        </w:rPr>
        <w:t xml:space="preserve"> — many per account. Structurally identical to Society Memberships. </w:t>
      </w:r>
      <w:r w:rsidRPr="00876EDB">
        <w:rPr>
          <w:rFonts w:ascii="Times New Roman" w:eastAsia="Times New Roman" w:hAnsi="Times New Roman" w:cs="Times New Roman"/>
          <w:b/>
          <w:bCs/>
          <w:kern w:val="0"/>
          <w:lang w:eastAsia="en-GB"/>
          <w14:ligatures w14:val="none"/>
        </w:rPr>
        <w:t>Separate table. Never cross-referenced with Society Memberships.</w:t>
      </w:r>
    </w:p>
    <w:p w14:paraId="18A98CB1" w14:textId="77777777" w:rsidR="00876EDB" w:rsidRPr="00876EDB" w:rsidRDefault="00876EDB" w:rsidP="00876ED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Friend Connections</w:t>
      </w:r>
      <w:r w:rsidRPr="00876EDB">
        <w:rPr>
          <w:rFonts w:ascii="Times New Roman" w:eastAsia="Times New Roman" w:hAnsi="Times New Roman" w:cs="Times New Roman"/>
          <w:kern w:val="0"/>
          <w:lang w:eastAsia="en-GB"/>
          <w14:ligatures w14:val="none"/>
        </w:rPr>
        <w:t xml:space="preserve"> — many per account, two-way, independent of both membership types.</w:t>
      </w:r>
    </w:p>
    <w:p w14:paraId="3B87115B" w14:textId="77777777" w:rsidR="00876EDB" w:rsidRPr="00876EDB" w:rsidRDefault="00876EDB" w:rsidP="00876ED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Pending Invite Records</w:t>
      </w:r>
      <w:r w:rsidRPr="00876EDB">
        <w:rPr>
          <w:rFonts w:ascii="Times New Roman" w:eastAsia="Times New Roman" w:hAnsi="Times New Roman" w:cs="Times New Roman"/>
          <w:kern w:val="0"/>
          <w:lang w:eastAsia="en-GB"/>
          <w14:ligatures w14:val="none"/>
        </w:rPr>
        <w:t xml:space="preserve"> — created by CSV upload, matched against email at verification, consumed once used.</w:t>
      </w:r>
    </w:p>
    <w:p w14:paraId="47B1AC98" w14:textId="77777777" w:rsidR="00876EDB" w:rsidRPr="00876EDB" w:rsidRDefault="00876EDB" w:rsidP="00876ED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Casual Groups</w:t>
      </w:r>
      <w:r w:rsidRPr="00876EDB">
        <w:rPr>
          <w:rFonts w:ascii="Times New Roman" w:eastAsia="Times New Roman" w:hAnsi="Times New Roman" w:cs="Times New Roman"/>
          <w:kern w:val="0"/>
          <w:lang w:eastAsia="en-GB"/>
          <w14:ligatures w14:val="none"/>
        </w:rPr>
        <w:t xml:space="preserve"> — session-scoped only. No persistent record survives beyond the round.</w:t>
      </w:r>
    </w:p>
    <w:p w14:paraId="06372993"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Every "what can this account do" question must be answered by inspecting the specific relationship record in question — never by inspecting the account in isolation.</w:t>
      </w:r>
    </w:p>
    <w:p w14:paraId="0D42A487" w14:textId="77777777" w:rsidR="00876EDB" w:rsidRPr="00876EDB" w:rsidRDefault="005A4D1F" w:rsidP="00876EDB">
      <w:pPr>
        <w:spacing w:after="0" w:line="240" w:lineRule="auto"/>
        <w:rPr>
          <w:rFonts w:ascii="Times New Roman" w:eastAsia="Times New Roman" w:hAnsi="Times New Roman" w:cs="Times New Roman"/>
          <w:kern w:val="0"/>
          <w:lang w:eastAsia="en-GB"/>
          <w14:ligatures w14:val="none"/>
        </w:rPr>
      </w:pPr>
      <w:r w:rsidRPr="005A4D1F">
        <w:rPr>
          <w:rFonts w:ascii="Times New Roman" w:eastAsia="Times New Roman" w:hAnsi="Times New Roman" w:cs="Times New Roman"/>
          <w:noProof/>
          <w:kern w:val="0"/>
          <w:lang w:eastAsia="en-GB"/>
        </w:rPr>
        <w:pict w14:anchorId="5EDDEFF7">
          <v:rect id="_x0000_i1034" style="width:0;height:1.5pt" o:hralign="center" o:hrstd="t" o:hr="t" fillcolor="#a0a0a0" stroked="f"/>
        </w:pict>
      </w:r>
    </w:p>
    <w:p w14:paraId="50AE8464"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Infrastructure Prerequisite (build before this feature, not alongside it)</w:t>
      </w:r>
    </w:p>
    <w:p w14:paraId="5219D6C1"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Registration and invite emails depend on:</w:t>
      </w:r>
    </w:p>
    <w:p w14:paraId="44508F91" w14:textId="77777777" w:rsidR="00876EDB" w:rsidRPr="00876EDB" w:rsidRDefault="00876EDB" w:rsidP="00876ED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Domain</w:t>
      </w:r>
      <w:r w:rsidRPr="00876EDB">
        <w:rPr>
          <w:rFonts w:ascii="Times New Roman" w:eastAsia="Times New Roman" w:hAnsi="Times New Roman" w:cs="Times New Roman"/>
          <w:kern w:val="0"/>
          <w:lang w:eastAsia="en-GB"/>
          <w14:ligatures w14:val="none"/>
        </w:rPr>
        <w:t xml:space="preserve"> — titangolf.uk, registered via Vercel, DNS attached to existing Vercel projects (main site + app, via subdomain split, e.g. </w:t>
      </w:r>
      <w:r w:rsidRPr="00876EDB">
        <w:rPr>
          <w:rFonts w:ascii="Courier New" w:eastAsia="Times New Roman" w:hAnsi="Courier New" w:cs="Courier New"/>
          <w:kern w:val="0"/>
          <w:sz w:val="20"/>
          <w:szCs w:val="20"/>
          <w:lang w:eastAsia="en-GB"/>
          <w14:ligatures w14:val="none"/>
        </w:rPr>
        <w:t>app.titangolf.uk</w:t>
      </w:r>
      <w:r w:rsidRPr="00876EDB">
        <w:rPr>
          <w:rFonts w:ascii="Times New Roman" w:eastAsia="Times New Roman" w:hAnsi="Times New Roman" w:cs="Times New Roman"/>
          <w:kern w:val="0"/>
          <w:lang w:eastAsia="en-GB"/>
          <w14:ligatures w14:val="none"/>
        </w:rPr>
        <w:t>)</w:t>
      </w:r>
    </w:p>
    <w:p w14:paraId="61A08544" w14:textId="77777777" w:rsidR="00876EDB" w:rsidRPr="00876EDB" w:rsidRDefault="00876EDB" w:rsidP="00876ED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Resend</w:t>
      </w:r>
      <w:r w:rsidRPr="00876EDB">
        <w:rPr>
          <w:rFonts w:ascii="Times New Roman" w:eastAsia="Times New Roman" w:hAnsi="Times New Roman" w:cs="Times New Roman"/>
          <w:kern w:val="0"/>
          <w:lang w:eastAsia="en-GB"/>
          <w14:ligatures w14:val="none"/>
        </w:rPr>
        <w:t xml:space="preserve"> — transactional email provider, domain authenticated via SPF/DKIM records in the same DNS panel</w:t>
      </w:r>
    </w:p>
    <w:p w14:paraId="66256881" w14:textId="77777777" w:rsidR="00876EDB" w:rsidRPr="00876EDB" w:rsidRDefault="00876EDB" w:rsidP="00876ED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Supabase Pro</w:t>
      </w:r>
      <w:r w:rsidRPr="00876EDB">
        <w:rPr>
          <w:rFonts w:ascii="Times New Roman" w:eastAsia="Times New Roman" w:hAnsi="Times New Roman" w:cs="Times New Roman"/>
          <w:kern w:val="0"/>
          <w:lang w:eastAsia="en-GB"/>
          <w14:ligatures w14:val="none"/>
        </w:rPr>
        <w:t xml:space="preserve"> — free tier auth email sending is rate-limited and unsuitable for volume (2000+ Mashi members); Pro removes this constraint</w:t>
      </w:r>
    </w:p>
    <w:p w14:paraId="4426FECB"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This infrastructure should be confirmed working (a test email successfully delivered) </w:t>
      </w:r>
      <w:r w:rsidRPr="00876EDB">
        <w:rPr>
          <w:rFonts w:ascii="Times New Roman" w:eastAsia="Times New Roman" w:hAnsi="Times New Roman" w:cs="Times New Roman"/>
          <w:b/>
          <w:bCs/>
          <w:kern w:val="0"/>
          <w:lang w:eastAsia="en-GB"/>
          <w14:ligatures w14:val="none"/>
        </w:rPr>
        <w:t>before</w:t>
      </w:r>
      <w:r w:rsidRPr="00876EDB">
        <w:rPr>
          <w:rFonts w:ascii="Times New Roman" w:eastAsia="Times New Roman" w:hAnsi="Times New Roman" w:cs="Times New Roman"/>
          <w:kern w:val="0"/>
          <w:lang w:eastAsia="en-GB"/>
          <w14:ligatures w14:val="none"/>
        </w:rPr>
        <w:t xml:space="preserve"> Step 1 of the build order below begins.</w:t>
      </w:r>
    </w:p>
    <w:p w14:paraId="27099B19" w14:textId="77777777" w:rsidR="00876EDB" w:rsidRPr="00876EDB" w:rsidRDefault="005A4D1F" w:rsidP="00876EDB">
      <w:pPr>
        <w:spacing w:after="0" w:line="240" w:lineRule="auto"/>
        <w:rPr>
          <w:rFonts w:ascii="Times New Roman" w:eastAsia="Times New Roman" w:hAnsi="Times New Roman" w:cs="Times New Roman"/>
          <w:kern w:val="0"/>
          <w:lang w:eastAsia="en-GB"/>
          <w14:ligatures w14:val="none"/>
        </w:rPr>
      </w:pPr>
      <w:r w:rsidRPr="005A4D1F">
        <w:rPr>
          <w:rFonts w:ascii="Times New Roman" w:eastAsia="Times New Roman" w:hAnsi="Times New Roman" w:cs="Times New Roman"/>
          <w:noProof/>
          <w:kern w:val="0"/>
          <w:lang w:eastAsia="en-GB"/>
        </w:rPr>
        <w:pict w14:anchorId="16634C55">
          <v:rect id="_x0000_i1033" alt="" style="width:451.3pt;height:.05pt;mso-width-percent:0;mso-height-percent:0;mso-width-percent:0;mso-height-percent:0" o:hralign="center" o:hrstd="t" o:hr="t" fillcolor="#a0a0a0" stroked="f"/>
        </w:pict>
      </w:r>
    </w:p>
    <w:p w14:paraId="368FD065" w14:textId="77777777" w:rsidR="00876EDB" w:rsidRPr="00876EDB" w:rsidRDefault="00876EDB" w:rsidP="00876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6EDB">
        <w:rPr>
          <w:rFonts w:ascii="Times New Roman" w:eastAsia="Times New Roman" w:hAnsi="Times New Roman" w:cs="Times New Roman"/>
          <w:b/>
          <w:bCs/>
          <w:kern w:val="0"/>
          <w:sz w:val="27"/>
          <w:szCs w:val="27"/>
          <w:lang w:eastAsia="en-GB"/>
          <w14:ligatures w14:val="none"/>
        </w:rPr>
        <w:t>Build Order</w:t>
      </w:r>
    </w:p>
    <w:p w14:paraId="463A8304"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Test and verify each step against a test account before starting the next. Do not batch. Do not touch existing login/auth logic while building this — extend the account/relationship model alongside it, cut over only once verified.</w:t>
      </w:r>
    </w:p>
    <w:p w14:paraId="4DC0FF81"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Confirm domain + Resend + Supabase Pro infrastructure is live — send one test email, confirm delivery</w:t>
      </w:r>
    </w:p>
    <w:p w14:paraId="0016C38C"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Registration form (single form, no tabs) + Unverified state</w:t>
      </w:r>
    </w:p>
    <w:p w14:paraId="04587082"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Email verification flow</w:t>
      </w:r>
    </w:p>
    <w:p w14:paraId="4FE0E9DE"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"Welcome to Titan" three-option screen (shown only when no invite code present)</w:t>
      </w:r>
    </w:p>
    <w:p w14:paraId="0278CB74"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lastRenderedPageBreak/>
        <w:t xml:space="preserve">Base Account state — Play Now + Locker Room only — </w:t>
      </w:r>
      <w:r w:rsidRPr="00876EDB">
        <w:rPr>
          <w:rFonts w:ascii="Times New Roman" w:eastAsia="Times New Roman" w:hAnsi="Times New Roman" w:cs="Times New Roman"/>
          <w:b/>
          <w:bCs/>
          <w:kern w:val="0"/>
          <w:lang w:eastAsia="en-GB"/>
          <w14:ligatures w14:val="none"/>
        </w:rPr>
        <w:t>confirm existing users are completely unaffected by this change</w:t>
      </w:r>
    </w:p>
    <w:p w14:paraId="6F21CE52"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 xml:space="preserve">Migrate existing Society role logic to the per-relationship-record model described above, </w:t>
      </w:r>
      <w:r w:rsidRPr="00876EDB">
        <w:rPr>
          <w:rFonts w:ascii="Times New Roman" w:eastAsia="Times New Roman" w:hAnsi="Times New Roman" w:cs="Times New Roman"/>
          <w:b/>
          <w:bCs/>
          <w:kern w:val="0"/>
          <w:lang w:eastAsia="en-GB"/>
          <w14:ligatures w14:val="none"/>
        </w:rPr>
        <w:t>as its own isolated step</w:t>
      </w:r>
      <w:r w:rsidRPr="00876EDB">
        <w:rPr>
          <w:rFonts w:ascii="Times New Roman" w:eastAsia="Times New Roman" w:hAnsi="Times New Roman" w:cs="Times New Roman"/>
          <w:kern w:val="0"/>
          <w:lang w:eastAsia="en-GB"/>
          <w14:ligatures w14:val="none"/>
        </w:rPr>
        <w:t>, before adding any new functionality on top of it</w:t>
      </w:r>
    </w:p>
    <w:p w14:paraId="7EF50DEF"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Society directory search + apply + Leader approve/decline flow</w:t>
      </w:r>
    </w:p>
    <w:p w14:paraId="1A247B0B"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Leader creation flow ("Create a Society or Swindle" + guided setup)</w:t>
      </w:r>
    </w:p>
    <w:p w14:paraId="04911A29"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CSV bulk invite + pending invite records + deep link auto-fill</w:t>
      </w:r>
    </w:p>
    <w:p w14:paraId="4DA53D1C"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Email-match fallback for invited users who register without the link</w:t>
      </w:r>
    </w:p>
    <w:p w14:paraId="57262713"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Swindle Membership as a fully independent table/relationship, same pattern as Society</w:t>
      </w:r>
    </w:p>
    <w:p w14:paraId="6DB5DDD0"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Casual Groups — confirm zero persistent relationship record is created</w:t>
      </w:r>
    </w:p>
    <w:p w14:paraId="750B7390"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Friend Connection + Friend Code generation and lookup</w:t>
      </w:r>
    </w:p>
    <w:p w14:paraId="535D5705"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Visibility rules — implement per-relationship field exposure</w:t>
      </w:r>
    </w:p>
    <w:p w14:paraId="3EE03076"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b/>
          <w:bCs/>
          <w:kern w:val="0"/>
          <w:lang w:eastAsia="en-GB"/>
          <w14:ligatures w14:val="none"/>
        </w:rPr>
        <w:t>Explicit test case:</w:t>
      </w:r>
      <w:r w:rsidRPr="00876EDB">
        <w:rPr>
          <w:rFonts w:ascii="Times New Roman" w:eastAsia="Times New Roman" w:hAnsi="Times New Roman" w:cs="Times New Roman"/>
          <w:kern w:val="0"/>
          <w:lang w:eastAsia="en-GB"/>
          <w14:ligatures w14:val="none"/>
        </w:rPr>
        <w:t xml:space="preserve"> two Societies, one shared member (Darren/Ricky scenario) — confirm the shared member's other Society/role is never exposed to the second Society's other members</w:t>
      </w:r>
    </w:p>
    <w:p w14:paraId="39AFE9F2"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Closed Society toggle — confirm removal from search, confirm invite-only path still functions</w:t>
      </w:r>
    </w:p>
    <w:p w14:paraId="2CAEC2E8" w14:textId="77777777" w:rsidR="00876EDB" w:rsidRPr="00876EDB" w:rsidRDefault="00876EDB" w:rsidP="00876E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Account-level discoverability toggle</w:t>
      </w:r>
    </w:p>
    <w:p w14:paraId="4777F787" w14:textId="77777777" w:rsidR="00876EDB" w:rsidRPr="00876EDB" w:rsidRDefault="005A4D1F" w:rsidP="00876EDB">
      <w:pPr>
        <w:spacing w:after="0" w:line="240" w:lineRule="auto"/>
        <w:rPr>
          <w:rFonts w:ascii="Times New Roman" w:eastAsia="Times New Roman" w:hAnsi="Times New Roman" w:cs="Times New Roman"/>
          <w:kern w:val="0"/>
          <w:lang w:eastAsia="en-GB"/>
          <w14:ligatures w14:val="none"/>
        </w:rPr>
      </w:pPr>
      <w:r w:rsidRPr="005A4D1F">
        <w:rPr>
          <w:rFonts w:ascii="Times New Roman" w:eastAsia="Times New Roman" w:hAnsi="Times New Roman" w:cs="Times New Roman"/>
          <w:noProof/>
          <w:kern w:val="0"/>
          <w:lang w:eastAsia="en-GB"/>
        </w:rPr>
        <w:pict w14:anchorId="54E716BD">
          <v:rect id="_x0000_i1032" style="width:0;height:1.5pt" o:hralign="center" o:hrstd="t" o:hr="t" fillcolor="#a0a0a0" stroked="f"/>
        </w:pict>
      </w:r>
    </w:p>
    <w:p w14:paraId="605FC730" w14:textId="77777777" w:rsidR="00876EDB" w:rsidRPr="00876EDB" w:rsidRDefault="00876EDB" w:rsidP="00876E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6EDB">
        <w:rPr>
          <w:rFonts w:ascii="Times New Roman" w:eastAsia="Times New Roman" w:hAnsi="Times New Roman" w:cs="Times New Roman"/>
          <w:kern w:val="0"/>
          <w:lang w:eastAsia="en-GB"/>
          <w14:ligatures w14:val="none"/>
        </w:rPr>
        <w:t>That's the whole thing as one document, written for Claude Code to work through directly — infrastructure prerequisite up front, the flow exactly as Ricky refined it, every relationship type fully defined, and a build order that isolates the one genuinely risky step (migrating existing role logic) from everything new being added around it.</w:t>
      </w:r>
    </w:p>
    <w:p w14:paraId="50E1DC53" w14:textId="77777777" w:rsidR="00077E52" w:rsidRDefault="00077E52"/>
    <w:sectPr w:rsidR="00077E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C7E02"/>
    <w:multiLevelType w:val="multilevel"/>
    <w:tmpl w:val="AA12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0B57"/>
    <w:multiLevelType w:val="multilevel"/>
    <w:tmpl w:val="94F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16C36"/>
    <w:multiLevelType w:val="multilevel"/>
    <w:tmpl w:val="3A9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E4DCB"/>
    <w:multiLevelType w:val="multilevel"/>
    <w:tmpl w:val="61E0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321B6"/>
    <w:multiLevelType w:val="multilevel"/>
    <w:tmpl w:val="FD3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B5B6D"/>
    <w:multiLevelType w:val="multilevel"/>
    <w:tmpl w:val="6E8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93171"/>
    <w:multiLevelType w:val="multilevel"/>
    <w:tmpl w:val="0866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221121"/>
    <w:multiLevelType w:val="multilevel"/>
    <w:tmpl w:val="9D9C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46771E"/>
    <w:multiLevelType w:val="multilevel"/>
    <w:tmpl w:val="3B26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B51106"/>
    <w:multiLevelType w:val="multilevel"/>
    <w:tmpl w:val="988C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081722"/>
    <w:multiLevelType w:val="multilevel"/>
    <w:tmpl w:val="6938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657995">
    <w:abstractNumId w:val="6"/>
  </w:num>
  <w:num w:numId="2" w16cid:durableId="1437628091">
    <w:abstractNumId w:val="0"/>
  </w:num>
  <w:num w:numId="3" w16cid:durableId="197204913">
    <w:abstractNumId w:val="7"/>
  </w:num>
  <w:num w:numId="4" w16cid:durableId="1520700199">
    <w:abstractNumId w:val="3"/>
  </w:num>
  <w:num w:numId="5" w16cid:durableId="1912233026">
    <w:abstractNumId w:val="1"/>
  </w:num>
  <w:num w:numId="6" w16cid:durableId="761535639">
    <w:abstractNumId w:val="4"/>
  </w:num>
  <w:num w:numId="7" w16cid:durableId="1441031931">
    <w:abstractNumId w:val="2"/>
  </w:num>
  <w:num w:numId="8" w16cid:durableId="561719886">
    <w:abstractNumId w:val="10"/>
  </w:num>
  <w:num w:numId="9" w16cid:durableId="2000763593">
    <w:abstractNumId w:val="5"/>
  </w:num>
  <w:num w:numId="10" w16cid:durableId="821891902">
    <w:abstractNumId w:val="9"/>
  </w:num>
  <w:num w:numId="11" w16cid:durableId="46716186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EDB"/>
    <w:rsid w:val="00077E52"/>
    <w:rsid w:val="00295805"/>
    <w:rsid w:val="00452158"/>
    <w:rsid w:val="005A4D1F"/>
    <w:rsid w:val="00876EDB"/>
    <w:rsid w:val="00EF6C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A483"/>
  <w15:chartTrackingRefBased/>
  <w15:docId w15:val="{9B099461-2911-0149-9932-4069BB8D0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6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6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6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EDB"/>
    <w:rPr>
      <w:rFonts w:eastAsiaTheme="majorEastAsia" w:cstheme="majorBidi"/>
      <w:color w:val="272727" w:themeColor="text1" w:themeTint="D8"/>
    </w:rPr>
  </w:style>
  <w:style w:type="paragraph" w:styleId="Title">
    <w:name w:val="Title"/>
    <w:basedOn w:val="Normal"/>
    <w:next w:val="Normal"/>
    <w:link w:val="TitleChar"/>
    <w:uiPriority w:val="10"/>
    <w:qFormat/>
    <w:rsid w:val="00876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EDB"/>
    <w:pPr>
      <w:spacing w:before="160"/>
      <w:jc w:val="center"/>
    </w:pPr>
    <w:rPr>
      <w:i/>
      <w:iCs/>
      <w:color w:val="404040" w:themeColor="text1" w:themeTint="BF"/>
    </w:rPr>
  </w:style>
  <w:style w:type="character" w:customStyle="1" w:styleId="QuoteChar">
    <w:name w:val="Quote Char"/>
    <w:basedOn w:val="DefaultParagraphFont"/>
    <w:link w:val="Quote"/>
    <w:uiPriority w:val="29"/>
    <w:rsid w:val="00876EDB"/>
    <w:rPr>
      <w:i/>
      <w:iCs/>
      <w:color w:val="404040" w:themeColor="text1" w:themeTint="BF"/>
    </w:rPr>
  </w:style>
  <w:style w:type="paragraph" w:styleId="ListParagraph">
    <w:name w:val="List Paragraph"/>
    <w:basedOn w:val="Normal"/>
    <w:uiPriority w:val="34"/>
    <w:qFormat/>
    <w:rsid w:val="00876EDB"/>
    <w:pPr>
      <w:ind w:left="720"/>
      <w:contextualSpacing/>
    </w:pPr>
  </w:style>
  <w:style w:type="character" w:styleId="IntenseEmphasis">
    <w:name w:val="Intense Emphasis"/>
    <w:basedOn w:val="DefaultParagraphFont"/>
    <w:uiPriority w:val="21"/>
    <w:qFormat/>
    <w:rsid w:val="00876EDB"/>
    <w:rPr>
      <w:i/>
      <w:iCs/>
      <w:color w:val="0F4761" w:themeColor="accent1" w:themeShade="BF"/>
    </w:rPr>
  </w:style>
  <w:style w:type="paragraph" w:styleId="IntenseQuote">
    <w:name w:val="Intense Quote"/>
    <w:basedOn w:val="Normal"/>
    <w:next w:val="Normal"/>
    <w:link w:val="IntenseQuoteChar"/>
    <w:uiPriority w:val="30"/>
    <w:qFormat/>
    <w:rsid w:val="00876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EDB"/>
    <w:rPr>
      <w:i/>
      <w:iCs/>
      <w:color w:val="0F4761" w:themeColor="accent1" w:themeShade="BF"/>
    </w:rPr>
  </w:style>
  <w:style w:type="character" w:styleId="IntenseReference">
    <w:name w:val="Intense Reference"/>
    <w:basedOn w:val="DefaultParagraphFont"/>
    <w:uiPriority w:val="32"/>
    <w:qFormat/>
    <w:rsid w:val="00876EDB"/>
    <w:rPr>
      <w:b/>
      <w:bCs/>
      <w:smallCaps/>
      <w:color w:val="0F4761" w:themeColor="accent1" w:themeShade="BF"/>
      <w:spacing w:val="5"/>
    </w:rPr>
  </w:style>
  <w:style w:type="paragraph" w:customStyle="1" w:styleId="font-claude-response-body">
    <w:name w:val="font-claude-response-body"/>
    <w:basedOn w:val="Normal"/>
    <w:rsid w:val="00876E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76EDB"/>
    <w:rPr>
      <w:b/>
      <w:bCs/>
    </w:rPr>
  </w:style>
  <w:style w:type="character" w:styleId="Emphasis">
    <w:name w:val="Emphasis"/>
    <w:basedOn w:val="DefaultParagraphFont"/>
    <w:uiPriority w:val="20"/>
    <w:qFormat/>
    <w:rsid w:val="00876EDB"/>
    <w:rPr>
      <w:i/>
      <w:iCs/>
    </w:rPr>
  </w:style>
  <w:style w:type="character" w:styleId="HTMLCode">
    <w:name w:val="HTML Code"/>
    <w:basedOn w:val="DefaultParagraphFont"/>
    <w:uiPriority w:val="99"/>
    <w:semiHidden/>
    <w:unhideWhenUsed/>
    <w:rsid w:val="00876E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1717</Words>
  <Characters>9656</Characters>
  <Application>Microsoft Office Word</Application>
  <DocSecurity>0</DocSecurity>
  <Lines>205</Lines>
  <Paragraphs>129</Paragraphs>
  <ScaleCrop>false</ScaleCrop>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 (Dartford)</dc:creator>
  <cp:keywords/>
  <dc:description/>
  <cp:lastModifiedBy>David Hunt (Dartford)</cp:lastModifiedBy>
  <cp:revision>1</cp:revision>
  <dcterms:created xsi:type="dcterms:W3CDTF">2026-08-08T15:24:00Z</dcterms:created>
  <dcterms:modified xsi:type="dcterms:W3CDTF">2026-08-08T15:24:00Z</dcterms:modified>
</cp:coreProperties>
</file>