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color w:val="146B4A"/>
          <w:sz w:val="84"/>
        </w:rPr>
        <w:t>TITAN</w:t>
      </w:r>
    </w:p>
    <w:p>
      <w:pPr>
        <w:jc w:val="center"/>
      </w:pPr>
      <w:r>
        <w:rPr>
          <w:rFonts w:ascii="Aptos Display" w:hAnsi="Aptos Display"/>
          <w:b/>
          <w:color w:val="17312A"/>
          <w:sz w:val="60"/>
        </w:rPr>
        <w:t>SEASON MODE</w:t>
      </w:r>
    </w:p>
    <w:p>
      <w:pPr>
        <w:pStyle w:val="TitanSubtitle"/>
        <w:jc w:val="center"/>
      </w:pPr>
      <w:r>
        <w:t>Full Product, Rules &amp; Technical Specification</w:t>
      </w:r>
    </w:p>
    <w:p>
      <w:pPr>
        <w:spacing w:before="400"/>
        <w:jc w:val="center"/>
      </w:pPr>
      <w:r>
        <w:rPr>
          <w:b/>
          <w:color w:val="146B4A"/>
          <w:sz w:val="30"/>
        </w:rPr>
        <w:t>Recommended V1 Format: Stableford</w:t>
      </w:r>
    </w:p>
    <w:p>
      <w:pPr>
        <w:spacing w:before="280"/>
        <w:jc w:val="center"/>
      </w:pPr>
      <w:r>
        <w:rPr>
          <w:color w:val="5B6661"/>
          <w:sz w:val="21"/>
        </w:rPr>
        <w:t>Football-style divisions • Best 20 rounds • Automatic promotion &amp; relegation • 4 Majors • League PIN • Existing AI News Engine integration</w:t>
      </w:r>
    </w:p>
    <w:p>
      <w:pPr>
        <w:spacing w:before="1400"/>
        <w:jc w:val="center"/>
      </w:pPr>
      <w:r>
        <w:rPr>
          <w:color w:val="7B8580"/>
          <w:sz w:val="18"/>
        </w:rPr>
        <w:t>Version 1.0  |  2 September 2026</w:t>
      </w:r>
    </w:p>
    <w:p>
      <w:r>
        <w:br w:type="page"/>
      </w:r>
    </w:p>
    <w:p>
      <w:pPr>
        <w:pStyle w:val="Heading1"/>
        <w:keepNext/>
      </w:pPr>
      <w:r>
        <w:t>Executive Decision</w:t>
      </w:r>
    </w:p>
    <w:tbl>
      <w:tblPr>
        <w:tblW w:type="auto" w:w="0"/>
        <w:jc w:val="center"/>
        <w:tblLook w:firstColumn="1" w:firstRow="1" w:lastColumn="0" w:lastRow="0" w:noHBand="0" w:noVBand="1" w:val="04A0"/>
      </w:tblPr>
      <w:tblGrid>
        <w:gridCol w:w="10166"/>
      </w:tblGrid>
      <w:tr>
        <w:tc>
          <w:tcPr>
            <w:tcW w:type="dxa" w:w="10166"/>
            <w:shd w:fill="EAF4EF"/>
            <w:tcBorders>
              <w:top w:val="single" w:sz="8" w:color="146B4A"/>
              <w:left w:val="single" w:sz="8" w:color="146B4A"/>
              <w:bottom w:val="single" w:sz="8" w:color="146B4A"/>
              <w:right w:val="single" w:sz="8" w:color="146B4A"/>
            </w:tcBorders>
          </w:tcPr>
          <w:p>
            <w:r>
              <w:rPr>
                <w:b/>
                <w:color w:val="17312A"/>
                <w:sz w:val="21"/>
              </w:rPr>
              <w:t>RECOMMENDED FORMAT: STABLEFORD</w:t>
              <w:br/>
            </w:r>
            <w:r>
              <w:rPr>
                <w:sz w:val="18"/>
              </w:rPr>
              <w:t>Titan Season Mode should use individual Stableford as the core round format rather than stroke play. It is better suited to mixed-handicap amateur golf, keeps a player interested after one bad hole, makes 'playing to handicap' easy to understand (36 Stableford points under the default Titan allowance), and produces a cleaner season-long competition. The app still stores every gross hole score, so the raw golf data is retained.</w:t>
            </w:r>
          </w:p>
        </w:tc>
      </w:tr>
    </w:tbl>
    <w:p>
      <w:r>
        <w:t>The original idea of rewarding birdies, pars and bogeys is retained in spirit, but the default V1 scoring is adjusted to avoid double-counting what Stableford already measures. Titan uses the Stableford total as the core score, adds a performance bonus for the 18-hole Stableford result, and adds smaller bonuses for exceptional gross achievements such as birdies and eagles.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46B4A"/>
          </w:tcPr>
          <w:p>
            <w:pPr>
              <w:spacing w:after="30" w:before="30"/>
            </w:pPr>
            <w:r>
              <w:rPr>
                <w:rFonts w:ascii="Aptos" w:hAnsi="Aptos"/>
                <w:b/>
                <w:color w:val="FFFFFF"/>
                <w:sz w:val="17"/>
              </w:rPr>
              <w:t>Rule</w:t>
            </w:r>
          </w:p>
        </w:tc>
        <w:tc>
          <w:tcPr>
            <w:tcW w:type="dxa" w:w="5083"/>
            <w:vAlign w:val="center"/>
            <w:shd w:fill="146B4A"/>
          </w:tcPr>
          <w:p>
            <w:pPr>
              <w:spacing w:after="30" w:before="30"/>
            </w:pPr>
            <w:r>
              <w:rPr>
                <w:rFonts w:ascii="Aptos" w:hAnsi="Aptos"/>
                <w:b/>
                <w:color w:val="FFFFFF"/>
                <w:sz w:val="17"/>
              </w:rPr>
              <w:t>Default</w:t>
            </w:r>
          </w:p>
        </w:tc>
      </w:tr>
      <w:tr>
        <w:tc>
          <w:tcPr>
            <w:tcW w:type="dxa" w:w="5083"/>
            <w:vAlign w:val="center"/>
          </w:tcPr>
          <w:p>
            <w:pPr>
              <w:spacing w:after="30" w:before="30"/>
            </w:pPr>
            <w:r>
              <w:rPr>
                <w:rFonts w:ascii="Aptos" w:hAnsi="Aptos"/>
                <w:sz w:val="17"/>
              </w:rPr>
              <w:t>Core golf format</w:t>
            </w:r>
          </w:p>
        </w:tc>
        <w:tc>
          <w:tcPr>
            <w:tcW w:type="dxa" w:w="5083"/>
            <w:vAlign w:val="center"/>
          </w:tcPr>
          <w:p>
            <w:pPr>
              <w:spacing w:after="30" w:before="30"/>
            </w:pPr>
            <w:r>
              <w:rPr>
                <w:rFonts w:ascii="Aptos" w:hAnsi="Aptos"/>
                <w:sz w:val="17"/>
              </w:rPr>
              <w:t>Individual 18-hole Stableford</w:t>
            </w:r>
          </w:p>
        </w:tc>
      </w:tr>
      <w:tr>
        <w:tc>
          <w:tcPr>
            <w:tcW w:type="dxa" w:w="5083"/>
            <w:vAlign w:val="center"/>
            <w:shd w:fill="F8FAF9"/>
          </w:tcPr>
          <w:p>
            <w:pPr>
              <w:spacing w:after="30" w:before="30"/>
            </w:pPr>
            <w:r>
              <w:rPr>
                <w:rFonts w:ascii="Aptos" w:hAnsi="Aptos"/>
                <w:sz w:val="17"/>
              </w:rPr>
              <w:t>Counting rounds</w:t>
            </w:r>
          </w:p>
        </w:tc>
        <w:tc>
          <w:tcPr>
            <w:tcW w:type="dxa" w:w="5083"/>
            <w:vAlign w:val="center"/>
            <w:shd w:fill="F8FAF9"/>
          </w:tcPr>
          <w:p>
            <w:pPr>
              <w:spacing w:after="30" w:before="30"/>
            </w:pPr>
            <w:r>
              <w:rPr>
                <w:rFonts w:ascii="Aptos" w:hAnsi="Aptos"/>
                <w:sz w:val="17"/>
              </w:rPr>
              <w:t>Best 20 verified qualifying rounds</w:t>
            </w:r>
          </w:p>
        </w:tc>
      </w:tr>
      <w:tr>
        <w:tc>
          <w:tcPr>
            <w:tcW w:type="dxa" w:w="5083"/>
            <w:vAlign w:val="center"/>
          </w:tcPr>
          <w:p>
            <w:pPr>
              <w:spacing w:after="30" w:before="30"/>
            </w:pPr>
            <w:r>
              <w:rPr>
                <w:rFonts w:ascii="Aptos" w:hAnsi="Aptos"/>
                <w:sz w:val="17"/>
              </w:rPr>
              <w:t>Minimum to qualify</w:t>
            </w:r>
          </w:p>
        </w:tc>
        <w:tc>
          <w:tcPr>
            <w:tcW w:type="dxa" w:w="5083"/>
            <w:vAlign w:val="center"/>
          </w:tcPr>
          <w:p>
            <w:pPr>
              <w:spacing w:after="30" w:before="30"/>
            </w:pPr>
            <w:r>
              <w:rPr>
                <w:rFonts w:ascii="Aptos" w:hAnsi="Aptos"/>
                <w:sz w:val="17"/>
              </w:rPr>
              <w:t>20 qualifying rounds</w:t>
            </w:r>
          </w:p>
        </w:tc>
      </w:tr>
      <w:tr>
        <w:tc>
          <w:tcPr>
            <w:tcW w:type="dxa" w:w="5083"/>
            <w:vAlign w:val="center"/>
            <w:shd w:fill="F8FAF9"/>
          </w:tcPr>
          <w:p>
            <w:pPr>
              <w:spacing w:after="30" w:before="30"/>
            </w:pPr>
            <w:r>
              <w:rPr>
                <w:rFonts w:ascii="Aptos" w:hAnsi="Aptos"/>
                <w:sz w:val="17"/>
              </w:rPr>
              <w:t>Group requirement</w:t>
            </w:r>
          </w:p>
        </w:tc>
        <w:tc>
          <w:tcPr>
            <w:tcW w:type="dxa" w:w="5083"/>
            <w:vAlign w:val="center"/>
            <w:shd w:fill="F8FAF9"/>
          </w:tcPr>
          <w:p>
            <w:pPr>
              <w:spacing w:after="30" w:before="30"/>
            </w:pPr>
            <w:r>
              <w:rPr>
                <w:rFonts w:ascii="Aptos" w:hAnsi="Aptos"/>
                <w:sz w:val="17"/>
              </w:rPr>
              <w:t>Minimum 2-ball</w:t>
            </w:r>
          </w:p>
        </w:tc>
      </w:tr>
      <w:tr>
        <w:tc>
          <w:tcPr>
            <w:tcW w:type="dxa" w:w="5083"/>
            <w:vAlign w:val="center"/>
          </w:tcPr>
          <w:p>
            <w:pPr>
              <w:spacing w:after="30" w:before="30"/>
            </w:pPr>
            <w:r>
              <w:rPr>
                <w:rFonts w:ascii="Aptos" w:hAnsi="Aptos"/>
                <w:sz w:val="17"/>
              </w:rPr>
              <w:t>Verification</w:t>
            </w:r>
          </w:p>
        </w:tc>
        <w:tc>
          <w:tcPr>
            <w:tcW w:type="dxa" w:w="5083"/>
            <w:vAlign w:val="center"/>
          </w:tcPr>
          <w:p>
            <w:pPr>
              <w:spacing w:after="30" w:before="30"/>
            </w:pPr>
            <w:r>
              <w:rPr>
                <w:rFonts w:ascii="Aptos" w:hAnsi="Aptos"/>
                <w:sz w:val="17"/>
              </w:rPr>
              <w:t>At least one playing partner verifies the round</w:t>
            </w:r>
          </w:p>
        </w:tc>
      </w:tr>
      <w:tr>
        <w:tc>
          <w:tcPr>
            <w:tcW w:type="dxa" w:w="5083"/>
            <w:vAlign w:val="center"/>
            <w:shd w:fill="F8FAF9"/>
          </w:tcPr>
          <w:p>
            <w:pPr>
              <w:spacing w:after="30" w:before="30"/>
            </w:pPr>
            <w:r>
              <w:rPr>
                <w:rFonts w:ascii="Aptos" w:hAnsi="Aptos"/>
                <w:sz w:val="17"/>
              </w:rPr>
              <w:t>Promotion</w:t>
            </w:r>
          </w:p>
        </w:tc>
        <w:tc>
          <w:tcPr>
            <w:tcW w:type="dxa" w:w="5083"/>
            <w:vAlign w:val="center"/>
            <w:shd w:fill="F8FAF9"/>
          </w:tcPr>
          <w:p>
            <w:pPr>
              <w:spacing w:after="30" w:before="30"/>
            </w:pPr>
            <w:r>
              <w:rPr>
                <w:rFonts w:ascii="Aptos" w:hAnsi="Aptos"/>
                <w:sz w:val="17"/>
              </w:rPr>
              <w:t>Top 3 automatically promoted by default</w:t>
            </w:r>
          </w:p>
        </w:tc>
      </w:tr>
      <w:tr>
        <w:tc>
          <w:tcPr>
            <w:tcW w:type="dxa" w:w="5083"/>
            <w:vAlign w:val="center"/>
          </w:tcPr>
          <w:p>
            <w:pPr>
              <w:spacing w:after="30" w:before="30"/>
            </w:pPr>
            <w:r>
              <w:rPr>
                <w:rFonts w:ascii="Aptos" w:hAnsi="Aptos"/>
                <w:sz w:val="17"/>
              </w:rPr>
              <w:t>Relegation</w:t>
            </w:r>
          </w:p>
        </w:tc>
        <w:tc>
          <w:tcPr>
            <w:tcW w:type="dxa" w:w="5083"/>
            <w:vAlign w:val="center"/>
          </w:tcPr>
          <w:p>
            <w:pPr>
              <w:spacing w:after="30" w:before="30"/>
            </w:pPr>
            <w:r>
              <w:rPr>
                <w:rFonts w:ascii="Aptos" w:hAnsi="Aptos"/>
                <w:sz w:val="17"/>
              </w:rPr>
              <w:t>Bottom 3 automatically relegated by default</w:t>
            </w:r>
          </w:p>
        </w:tc>
      </w:tr>
      <w:tr>
        <w:tc>
          <w:tcPr>
            <w:tcW w:type="dxa" w:w="5083"/>
            <w:vAlign w:val="center"/>
            <w:shd w:fill="F8FAF9"/>
          </w:tcPr>
          <w:p>
            <w:pPr>
              <w:spacing w:after="30" w:before="30"/>
            </w:pPr>
            <w:r>
              <w:rPr>
                <w:rFonts w:ascii="Aptos" w:hAnsi="Aptos"/>
                <w:sz w:val="17"/>
              </w:rPr>
              <w:t>Majors</w:t>
            </w:r>
          </w:p>
        </w:tc>
        <w:tc>
          <w:tcPr>
            <w:tcW w:type="dxa" w:w="5083"/>
            <w:vAlign w:val="center"/>
            <w:shd w:fill="F8FAF9"/>
          </w:tcPr>
          <w:p>
            <w:pPr>
              <w:spacing w:after="30" w:before="30"/>
            </w:pPr>
            <w:r>
              <w:rPr>
                <w:rFonts w:ascii="Aptos" w:hAnsi="Aptos"/>
                <w:sz w:val="17"/>
              </w:rPr>
              <w:t>4 per season, default 1.5× multiplier</w:t>
            </w:r>
          </w:p>
        </w:tc>
      </w:tr>
      <w:tr>
        <w:tc>
          <w:tcPr>
            <w:tcW w:type="dxa" w:w="5083"/>
            <w:vAlign w:val="center"/>
          </w:tcPr>
          <w:p>
            <w:pPr>
              <w:spacing w:after="30" w:before="30"/>
            </w:pPr>
            <w:r>
              <w:rPr>
                <w:rFonts w:ascii="Aptos" w:hAnsi="Aptos"/>
                <w:sz w:val="17"/>
              </w:rPr>
              <w:t>Joining</w:t>
            </w:r>
          </w:p>
        </w:tc>
        <w:tc>
          <w:tcPr>
            <w:tcW w:type="dxa" w:w="5083"/>
            <w:vAlign w:val="center"/>
          </w:tcPr>
          <w:p>
            <w:pPr>
              <w:spacing w:after="30" w:before="30"/>
            </w:pPr>
            <w:r>
              <w:rPr>
                <w:rFonts w:ascii="Aptos" w:hAnsi="Aptos"/>
                <w:sz w:val="17"/>
              </w:rPr>
              <w:t>6-digit Season PIN + admin approval by default</w:t>
            </w:r>
          </w:p>
        </w:tc>
      </w:tr>
      <w:tr>
        <w:tc>
          <w:tcPr>
            <w:tcW w:type="dxa" w:w="5083"/>
            <w:vAlign w:val="center"/>
            <w:shd w:fill="F8FAF9"/>
          </w:tcPr>
          <w:p>
            <w:pPr>
              <w:spacing w:after="30" w:before="30"/>
            </w:pPr>
            <w:r>
              <w:rPr>
                <w:rFonts w:ascii="Aptos" w:hAnsi="Aptos"/>
                <w:sz w:val="17"/>
              </w:rPr>
              <w:t>News</w:t>
            </w:r>
          </w:p>
        </w:tc>
        <w:tc>
          <w:tcPr>
            <w:tcW w:type="dxa" w:w="5083"/>
            <w:vAlign w:val="center"/>
            <w:shd w:fill="F8FAF9"/>
          </w:tcPr>
          <w:p>
            <w:pPr>
              <w:spacing w:after="30" w:before="30"/>
            </w:pPr>
            <w:r>
              <w:rPr>
                <w:rFonts w:ascii="Aptos" w:hAnsi="Aptos"/>
                <w:sz w:val="17"/>
              </w:rPr>
              <w:t>Feeds structured Season events into the existing Titan AI News Engine</w:t>
            </w:r>
          </w:p>
        </w:tc>
      </w:tr>
    </w:tbl>
    <w:p>
      <w:pPr>
        <w:pStyle w:val="Heading2"/>
        <w:keepNext/>
      </w:pPr>
      <w:r>
        <w:t>Why Stableford Is Better for Titan Season</w:t>
      </w:r>
    </w:p>
    <w:p>
      <w:pPr>
        <w:pStyle w:val="ListBullet"/>
        <w:spacing w:after="30"/>
      </w:pPr>
      <w:r>
        <w:t>One disaster hole does not destroy an entire round, which keeps the season engaging.</w:t>
      </w:r>
    </w:p>
    <w:p>
      <w:pPr>
        <w:pStyle w:val="ListBullet"/>
        <w:spacing w:after="30"/>
      </w:pPr>
      <w:r>
        <w:t>It is familiar to the amateur/society golf audience Titan is aimed at.</w:t>
      </w:r>
    </w:p>
    <w:p>
      <w:pPr>
        <w:pStyle w:val="ListBullet"/>
        <w:spacing w:after="30"/>
      </w:pPr>
      <w:r>
        <w:t>It naturally adjusts hole-by-hole for handicap using Stroke Index.</w:t>
      </w:r>
    </w:p>
    <w:p>
      <w:pPr>
        <w:pStyle w:val="ListBullet"/>
        <w:spacing w:after="30"/>
      </w:pPr>
      <w:r>
        <w:t>A 36-point benchmark gives Titan a simple definition of 'played to handicap' under the default Season rules.</w:t>
      </w:r>
    </w:p>
    <w:p>
      <w:pPr>
        <w:pStyle w:val="ListBullet"/>
        <w:spacing w:after="30"/>
      </w:pPr>
      <w:r>
        <w:t>It works well with a Best 20 system because every round produces a comparable, intuitive number.</w:t>
      </w:r>
    </w:p>
    <w:p>
      <w:pPr>
        <w:pStyle w:val="ListBullet"/>
        <w:spacing w:after="30"/>
      </w:pPr>
      <w:r>
        <w:t>The app still captures gross scores hole-by-hole, so Titan can calculate statistics, birdies/eagles and future formats.</w:t>
      </w:r>
    </w:p>
    <w:tbl>
      <w:tblPr>
        <w:tblW w:type="auto" w:w="0"/>
        <w:jc w:val="center"/>
        <w:tblLook w:firstColumn="1" w:firstRow="1" w:lastColumn="0" w:lastRow="0" w:noHBand="0" w:noVBand="1" w:val="04A0"/>
      </w:tblPr>
      <w:tblGrid>
        <w:gridCol w:w="10166"/>
      </w:tblGrid>
      <w:tr>
        <w:tc>
          <w:tcPr>
            <w:tcW w:type="dxa" w:w="10166"/>
            <w:shd w:fill="FFF6E6"/>
            <w:tcBorders>
              <w:top w:val="single" w:sz="8" w:color="9A6A16"/>
              <w:left w:val="single" w:sz="8" w:color="9A6A16"/>
              <w:bottom w:val="single" w:sz="8" w:color="9A6A16"/>
              <w:right w:val="single" w:sz="8" w:color="9A6A16"/>
            </w:tcBorders>
          </w:tcPr>
          <w:p>
            <w:r>
              <w:rPr>
                <w:b/>
                <w:color w:val="17312A"/>
                <w:sz w:val="21"/>
              </w:rPr>
              <w:t>IMPORTANT SCORING CHANGE</w:t>
              <w:br/>
            </w:r>
            <w:r>
              <w:rPr>
                <w:sz w:val="18"/>
              </w:rPr>
              <w:t>Do not use +5 for every gross par and -2 for every gross bogey in the default Stableford profile. Stableford already rewards net par/birdie and penalises poor holes. Adding large par/bogey values on top would make the system harder to understand and would disproportionately reward lower-handicap players. The scoring profile remains configurable so Titan can test alternate values later.</w:t>
            </w:r>
          </w:p>
        </w:tc>
      </w:tr>
    </w:tbl>
    <w:p>
      <w:r>
        <w:br w:type="page"/>
      </w:r>
    </w:p>
    <w:p>
      <w:pPr>
        <w:pStyle w:val="Heading1"/>
        <w:keepNext/>
      </w:pPr>
      <w:r>
        <w:t>Specification Contents</w:t>
      </w:r>
    </w:p>
    <w:p>
      <w:pPr>
        <w:pStyle w:val="ListBullet"/>
        <w:spacing w:after="30"/>
      </w:pPr>
      <w:r>
        <w:t>1. Product Vision &amp; Objectives</w:t>
      </w:r>
    </w:p>
    <w:p>
      <w:pPr>
        <w:pStyle w:val="ListBullet"/>
        <w:spacing w:after="30"/>
      </w:pPr>
      <w:r>
        <w:t>2. Terminology &amp; Core Definitions</w:t>
      </w:r>
    </w:p>
    <w:p>
      <w:pPr>
        <w:pStyle w:val="ListBullet"/>
        <w:spacing w:after="30"/>
      </w:pPr>
      <w:r>
        <w:t>3. Season Lifecycle</w:t>
      </w:r>
    </w:p>
    <w:p>
      <w:pPr>
        <w:pStyle w:val="ListBullet"/>
        <w:spacing w:after="30"/>
      </w:pPr>
      <w:r>
        <w:t>4. League Joining, PINs &amp; Registration</w:t>
      </w:r>
    </w:p>
    <w:p>
      <w:pPr>
        <w:pStyle w:val="ListBullet"/>
        <w:spacing w:after="30"/>
      </w:pPr>
      <w:r>
        <w:t>5. Division Structure &amp; Initial Placement</w:t>
      </w:r>
    </w:p>
    <w:p>
      <w:pPr>
        <w:pStyle w:val="ListBullet"/>
        <w:spacing w:after="30"/>
      </w:pPr>
      <w:r>
        <w:t>6. Promotion, Relegation &amp; Future Seasons</w:t>
      </w:r>
    </w:p>
    <w:p>
      <w:pPr>
        <w:pStyle w:val="ListBullet"/>
        <w:spacing w:after="30"/>
      </w:pPr>
      <w:r>
        <w:t>7. Player &amp; Round Eligibility</w:t>
      </w:r>
    </w:p>
    <w:p>
      <w:pPr>
        <w:pStyle w:val="ListBullet"/>
        <w:spacing w:after="30"/>
      </w:pPr>
      <w:r>
        <w:t>8. Stableford Calculation Rules</w:t>
      </w:r>
    </w:p>
    <w:p>
      <w:pPr>
        <w:pStyle w:val="ListBullet"/>
        <w:spacing w:after="30"/>
      </w:pPr>
      <w:r>
        <w:t>9. Titan Round Scoring Engine</w:t>
      </w:r>
    </w:p>
    <w:p>
      <w:pPr>
        <w:pStyle w:val="ListBullet"/>
        <w:spacing w:after="30"/>
      </w:pPr>
      <w:r>
        <w:t>10. Best 20 System</w:t>
      </w:r>
    </w:p>
    <w:p>
      <w:pPr>
        <w:pStyle w:val="ListBullet"/>
        <w:spacing w:after="30"/>
      </w:pPr>
      <w:r>
        <w:t>11. Titan Majors</w:t>
      </w:r>
    </w:p>
    <w:p>
      <w:pPr>
        <w:pStyle w:val="ListBullet"/>
        <w:spacing w:after="30"/>
      </w:pPr>
      <w:r>
        <w:t>12. Score Verification &amp; Anti-Cheating</w:t>
      </w:r>
    </w:p>
    <w:p>
      <w:pPr>
        <w:pStyle w:val="ListBullet"/>
        <w:spacing w:after="30"/>
      </w:pPr>
      <w:r>
        <w:t>13. League Tables, Qualification &amp; Tiebreakers</w:t>
      </w:r>
    </w:p>
    <w:p>
      <w:pPr>
        <w:pStyle w:val="ListBullet"/>
        <w:spacing w:after="30"/>
      </w:pPr>
      <w:r>
        <w:t>14. Existing Titan AI News Engine Integration</w:t>
      </w:r>
    </w:p>
    <w:p>
      <w:pPr>
        <w:pStyle w:val="ListBullet"/>
        <w:spacing w:after="30"/>
      </w:pPr>
      <w:r>
        <w:t>15. Notifications &amp; Player Engagement</w:t>
      </w:r>
    </w:p>
    <w:p>
      <w:pPr>
        <w:pStyle w:val="ListBullet"/>
        <w:spacing w:after="30"/>
      </w:pPr>
      <w:r>
        <w:t>16. Player UX &amp; Required Screens</w:t>
      </w:r>
    </w:p>
    <w:p>
      <w:pPr>
        <w:pStyle w:val="ListBullet"/>
        <w:spacing w:after="30"/>
      </w:pPr>
      <w:r>
        <w:t>17. Admin Control Panel</w:t>
      </w:r>
    </w:p>
    <w:p>
      <w:pPr>
        <w:pStyle w:val="ListBullet"/>
        <w:spacing w:after="30"/>
      </w:pPr>
      <w:r>
        <w:t>18. Data Model</w:t>
      </w:r>
    </w:p>
    <w:p>
      <w:pPr>
        <w:pStyle w:val="ListBullet"/>
        <w:spacing w:after="30"/>
      </w:pPr>
      <w:r>
        <w:t>19. Services &amp; Backend Architecture</w:t>
      </w:r>
    </w:p>
    <w:p>
      <w:pPr>
        <w:pStyle w:val="ListBullet"/>
        <w:spacing w:after="30"/>
      </w:pPr>
      <w:r>
        <w:t>20. Event Model &amp; Recalculation</w:t>
      </w:r>
    </w:p>
    <w:p>
      <w:pPr>
        <w:pStyle w:val="ListBullet"/>
        <w:spacing w:after="30"/>
      </w:pPr>
      <w:r>
        <w:t>21. Season Close &amp; Rollover</w:t>
      </w:r>
    </w:p>
    <w:p>
      <w:pPr>
        <w:pStyle w:val="ListBullet"/>
        <w:spacing w:after="30"/>
      </w:pPr>
      <w:r>
        <w:t>22. Edge Cases &amp; Failure Conditions</w:t>
      </w:r>
    </w:p>
    <w:p>
      <w:pPr>
        <w:pStyle w:val="ListBullet"/>
        <w:spacing w:after="30"/>
      </w:pPr>
      <w:r>
        <w:t>23. Acceptance Tests</w:t>
      </w:r>
    </w:p>
    <w:p>
      <w:pPr>
        <w:pStyle w:val="ListBullet"/>
        <w:spacing w:after="30"/>
      </w:pPr>
      <w:r>
        <w:t>24. Future Extensibility</w:t>
      </w:r>
    </w:p>
    <w:p>
      <w:pPr>
        <w:pStyle w:val="ListBullet"/>
        <w:spacing w:after="30"/>
      </w:pPr>
      <w:r>
        <w:t>Appendix A. Default Configuration</w:t>
      </w:r>
    </w:p>
    <w:p>
      <w:pPr>
        <w:pStyle w:val="ListBullet"/>
        <w:spacing w:after="30"/>
      </w:pPr>
      <w:r>
        <w:t>Appendix B. Worked Scoring Examples</w:t>
      </w:r>
    </w:p>
    <w:p>
      <w:pPr>
        <w:pStyle w:val="Heading1"/>
        <w:keepNext/>
      </w:pPr>
      <w:r>
        <w:t>1. Product Vision &amp; Objectives</w:t>
      </w:r>
    </w:p>
    <w:p>
      <w:r>
        <w:t>Titan Season Mode is a year-long individual golf competition designed to feel like a football league. Players enter a structured league pyramid, build a season score from their best performances, chase promotion, fight relegation, compete in four Majors and follow league stories through Titan's existing AI-generated news system.</w:t>
      </w:r>
    </w:p>
    <w:p>
      <w:pPr>
        <w:pStyle w:val="Heading2"/>
        <w:keepNext/>
      </w:pPr>
      <w:r>
        <w:t>1.1 Core Gameplay Loop</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JOIN SEASON</w:t>
              <w:br/>
              <w:t>↓</w:t>
              <w:br/>
              <w:t>DIVISION ASSIGNED</w:t>
              <w:br/>
              <w:t>↓</w:t>
              <w:br/>
              <w:t>PLAY VERIFIED STABLEFORD ROUNDS</w:t>
              <w:br/>
              <w:t>↓</w:t>
              <w:br/>
              <w:t>BEST 20 AUTOMATICALLY UPDATED</w:t>
              <w:br/>
              <w:t>↓</w:t>
              <w:br/>
              <w:t>LEAGUE POSITION CHANGES</w:t>
              <w:br/>
              <w:t>↓</w:t>
              <w:br/>
              <w:t>NEWS / NOTIFICATIONS</w:t>
              <w:br/>
              <w:t>↓</w:t>
              <w:br/>
              <w:t>MAJORS + PROMOTION / RELEGATION RACE</w:t>
              <w:br/>
              <w:t>↓</w:t>
              <w:br/>
              <w:t>SEASON CLOSE + NEXT-SEASON DIVISION</w:t>
            </w:r>
          </w:p>
        </w:tc>
      </w:tr>
    </w:tbl>
    <w:p>
      <w:pPr>
        <w:pStyle w:val="Heading2"/>
        <w:keepNext/>
      </w:pPr>
      <w:r>
        <w:t>1.2 Design Principles</w:t>
      </w:r>
    </w:p>
    <w:p>
      <w:pPr>
        <w:pStyle w:val="ListBullet"/>
        <w:spacing w:after="30"/>
      </w:pPr>
      <w:r>
        <w:t>The app handles the competition automatically once the Season is configured.</w:t>
      </w:r>
    </w:p>
    <w:p>
      <w:pPr>
        <w:pStyle w:val="ListBullet"/>
        <w:spacing w:after="30"/>
      </w:pPr>
      <w:r>
        <w:t>Every result must be deterministic and reproducible from stored raw data.</w:t>
      </w:r>
    </w:p>
    <w:p>
      <w:pPr>
        <w:pStyle w:val="ListBullet"/>
        <w:spacing w:after="30"/>
      </w:pPr>
      <w:r>
        <w:t>Players can play unlimited qualifying rounds; only their best 20 count.</w:t>
      </w:r>
    </w:p>
    <w:p>
      <w:pPr>
        <w:pStyle w:val="ListBullet"/>
        <w:spacing w:after="30"/>
      </w:pPr>
      <w:r>
        <w:t>The mode must remain fair and understandable across a wide handicap range.</w:t>
      </w:r>
    </w:p>
    <w:p>
      <w:pPr>
        <w:pStyle w:val="ListBullet"/>
        <w:spacing w:after="30"/>
      </w:pPr>
      <w:r>
        <w:t>No user or administrator should need to calculate points, promotion or Major status manually.</w:t>
      </w:r>
    </w:p>
    <w:p>
      <w:pPr>
        <w:pStyle w:val="ListBullet"/>
        <w:spacing w:after="30"/>
      </w:pPr>
      <w:r>
        <w:t>The competition engine calculates facts; the existing Titan AI News Engine tells the story.</w:t>
      </w:r>
    </w:p>
    <w:p>
      <w:pPr>
        <w:pStyle w:val="Heading1"/>
        <w:keepNext/>
      </w:pPr>
      <w:r>
        <w:t>2. Terminology &amp; Core Definitions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46B4A"/>
          </w:tcPr>
          <w:p>
            <w:pPr>
              <w:spacing w:after="30" w:before="30"/>
            </w:pPr>
            <w:r>
              <w:rPr>
                <w:rFonts w:ascii="Aptos" w:hAnsi="Aptos"/>
                <w:b/>
                <w:color w:val="FFFFFF"/>
                <w:sz w:val="17"/>
              </w:rPr>
              <w:t>Term</w:t>
            </w:r>
          </w:p>
        </w:tc>
        <w:tc>
          <w:tcPr>
            <w:tcW w:type="dxa" w:w="5083"/>
            <w:vAlign w:val="center"/>
            <w:shd w:fill="146B4A"/>
          </w:tcPr>
          <w:p>
            <w:pPr>
              <w:spacing w:after="30" w:before="30"/>
            </w:pPr>
            <w:r>
              <w:rPr>
                <w:rFonts w:ascii="Aptos" w:hAnsi="Aptos"/>
                <w:b/>
                <w:color w:val="FFFFFF"/>
                <w:sz w:val="17"/>
              </w:rPr>
              <w:t>Definition</w:t>
            </w:r>
          </w:p>
        </w:tc>
      </w:tr>
      <w:tr>
        <w:tc>
          <w:tcPr>
            <w:tcW w:type="dxa" w:w="5083"/>
            <w:vAlign w:val="center"/>
          </w:tcPr>
          <w:p>
            <w:pPr>
              <w:spacing w:after="30" w:before="30"/>
            </w:pPr>
            <w:r>
              <w:rPr>
                <w:rFonts w:ascii="Aptos" w:hAnsi="Aptos"/>
                <w:sz w:val="17"/>
              </w:rPr>
              <w:t>Season</w:t>
            </w:r>
          </w:p>
        </w:tc>
        <w:tc>
          <w:tcPr>
            <w:tcW w:type="dxa" w:w="5083"/>
            <w:vAlign w:val="center"/>
          </w:tcPr>
          <w:p>
            <w:pPr>
              <w:spacing w:after="30" w:before="30"/>
            </w:pPr>
            <w:r>
              <w:rPr>
                <w:rFonts w:ascii="Aptos" w:hAnsi="Aptos"/>
                <w:sz w:val="17"/>
              </w:rPr>
              <w:t>A configured Titan Season competition with start/end dates and one league pyramid.</w:t>
            </w:r>
          </w:p>
        </w:tc>
      </w:tr>
      <w:tr>
        <w:tc>
          <w:tcPr>
            <w:tcW w:type="dxa" w:w="5083"/>
            <w:vAlign w:val="center"/>
            <w:shd w:fill="F8FAF9"/>
          </w:tcPr>
          <w:p>
            <w:pPr>
              <w:spacing w:after="30" w:before="30"/>
            </w:pPr>
            <w:r>
              <w:rPr>
                <w:rFonts w:ascii="Aptos" w:hAnsi="Aptos"/>
                <w:sz w:val="17"/>
              </w:rPr>
              <w:t>Season Entry</w:t>
            </w:r>
          </w:p>
        </w:tc>
        <w:tc>
          <w:tcPr>
            <w:tcW w:type="dxa" w:w="5083"/>
            <w:vAlign w:val="center"/>
            <w:shd w:fill="F8FAF9"/>
          </w:tcPr>
          <w:p>
            <w:pPr>
              <w:spacing w:after="30" w:before="30"/>
            </w:pPr>
            <w:r>
              <w:rPr>
                <w:rFonts w:ascii="Aptos" w:hAnsi="Aptos"/>
                <w:sz w:val="17"/>
              </w:rPr>
              <w:t>One player's participation record in one Season.</w:t>
            </w:r>
          </w:p>
        </w:tc>
      </w:tr>
      <w:tr>
        <w:tc>
          <w:tcPr>
            <w:tcW w:type="dxa" w:w="5083"/>
            <w:vAlign w:val="center"/>
          </w:tcPr>
          <w:p>
            <w:pPr>
              <w:spacing w:after="30" w:before="30"/>
            </w:pPr>
            <w:r>
              <w:rPr>
                <w:rFonts w:ascii="Aptos" w:hAnsi="Aptos"/>
                <w:sz w:val="17"/>
              </w:rPr>
              <w:t>Division</w:t>
            </w:r>
          </w:p>
        </w:tc>
        <w:tc>
          <w:tcPr>
            <w:tcW w:type="dxa" w:w="5083"/>
            <w:vAlign w:val="center"/>
          </w:tcPr>
          <w:p>
            <w:pPr>
              <w:spacing w:after="30" w:before="30"/>
            </w:pPr>
            <w:r>
              <w:rPr>
                <w:rFonts w:ascii="Aptos" w:hAnsi="Aptos"/>
                <w:sz w:val="17"/>
              </w:rPr>
              <w:t>Premier League, Championship, League One, etc.</w:t>
            </w:r>
          </w:p>
        </w:tc>
      </w:tr>
      <w:tr>
        <w:tc>
          <w:tcPr>
            <w:tcW w:type="dxa" w:w="5083"/>
            <w:vAlign w:val="center"/>
            <w:shd w:fill="F8FAF9"/>
          </w:tcPr>
          <w:p>
            <w:pPr>
              <w:spacing w:after="30" w:before="30"/>
            </w:pPr>
            <w:r>
              <w:rPr>
                <w:rFonts w:ascii="Aptos" w:hAnsi="Aptos"/>
                <w:sz w:val="17"/>
              </w:rPr>
              <w:t>Qualifying Round</w:t>
            </w:r>
          </w:p>
        </w:tc>
        <w:tc>
          <w:tcPr>
            <w:tcW w:type="dxa" w:w="5083"/>
            <w:vAlign w:val="center"/>
            <w:shd w:fill="F8FAF9"/>
          </w:tcPr>
          <w:p>
            <w:pPr>
              <w:spacing w:after="30" w:before="30"/>
            </w:pPr>
            <w:r>
              <w:rPr>
                <w:rFonts w:ascii="Aptos" w:hAnsi="Aptos"/>
                <w:sz w:val="17"/>
              </w:rPr>
              <w:t>An eligible, verified 18-hole round accepted by Season Mode.</w:t>
            </w:r>
          </w:p>
        </w:tc>
      </w:tr>
      <w:tr>
        <w:tc>
          <w:tcPr>
            <w:tcW w:type="dxa" w:w="5083"/>
            <w:vAlign w:val="center"/>
          </w:tcPr>
          <w:p>
            <w:pPr>
              <w:spacing w:after="30" w:before="30"/>
            </w:pPr>
            <w:r>
              <w:rPr>
                <w:rFonts w:ascii="Aptos" w:hAnsi="Aptos"/>
                <w:sz w:val="17"/>
              </w:rPr>
              <w:t>Counting Round</w:t>
            </w:r>
          </w:p>
        </w:tc>
        <w:tc>
          <w:tcPr>
            <w:tcW w:type="dxa" w:w="5083"/>
            <w:vAlign w:val="center"/>
          </w:tcPr>
          <w:p>
            <w:pPr>
              <w:spacing w:after="30" w:before="30"/>
            </w:pPr>
            <w:r>
              <w:rPr>
                <w:rFonts w:ascii="Aptos" w:hAnsi="Aptos"/>
                <w:sz w:val="17"/>
              </w:rPr>
              <w:t>A qualifying round currently included in the player's Best 20.</w:t>
            </w:r>
          </w:p>
        </w:tc>
      </w:tr>
      <w:tr>
        <w:tc>
          <w:tcPr>
            <w:tcW w:type="dxa" w:w="5083"/>
            <w:vAlign w:val="center"/>
            <w:shd w:fill="F8FAF9"/>
          </w:tcPr>
          <w:p>
            <w:pPr>
              <w:spacing w:after="30" w:before="30"/>
            </w:pPr>
            <w:r>
              <w:rPr>
                <w:rFonts w:ascii="Aptos" w:hAnsi="Aptos"/>
                <w:sz w:val="17"/>
              </w:rPr>
              <w:t>Non-Counting Round</w:t>
            </w:r>
          </w:p>
        </w:tc>
        <w:tc>
          <w:tcPr>
            <w:tcW w:type="dxa" w:w="5083"/>
            <w:vAlign w:val="center"/>
            <w:shd w:fill="F8FAF9"/>
          </w:tcPr>
          <w:p>
            <w:pPr>
              <w:spacing w:after="30" w:before="30"/>
            </w:pPr>
            <w:r>
              <w:rPr>
                <w:rFonts w:ascii="Aptos" w:hAnsi="Aptos"/>
                <w:sz w:val="17"/>
              </w:rPr>
              <w:t>A valid qualifying round outside the player's current Best 20.</w:t>
            </w:r>
          </w:p>
        </w:tc>
      </w:tr>
      <w:tr>
        <w:tc>
          <w:tcPr>
            <w:tcW w:type="dxa" w:w="5083"/>
            <w:vAlign w:val="center"/>
          </w:tcPr>
          <w:p>
            <w:pPr>
              <w:spacing w:after="30" w:before="30"/>
            </w:pPr>
            <w:r>
              <w:rPr>
                <w:rFonts w:ascii="Aptos" w:hAnsi="Aptos"/>
                <w:sz w:val="17"/>
              </w:rPr>
              <w:t>Season Points</w:t>
            </w:r>
          </w:p>
        </w:tc>
        <w:tc>
          <w:tcPr>
            <w:tcW w:type="dxa" w:w="5083"/>
            <w:vAlign w:val="center"/>
          </w:tcPr>
          <w:p>
            <w:pPr>
              <w:spacing w:after="30" w:before="30"/>
            </w:pPr>
            <w:r>
              <w:rPr>
                <w:rFonts w:ascii="Aptos" w:hAnsi="Aptos"/>
                <w:sz w:val="17"/>
              </w:rPr>
              <w:t>Sum of the player's current counting Titan Round Points.</w:t>
            </w:r>
          </w:p>
        </w:tc>
      </w:tr>
      <w:tr>
        <w:tc>
          <w:tcPr>
            <w:tcW w:type="dxa" w:w="5083"/>
            <w:vAlign w:val="center"/>
            <w:shd w:fill="F8FAF9"/>
          </w:tcPr>
          <w:p>
            <w:pPr>
              <w:spacing w:after="30" w:before="30"/>
            </w:pPr>
            <w:r>
              <w:rPr>
                <w:rFonts w:ascii="Aptos" w:hAnsi="Aptos"/>
                <w:sz w:val="17"/>
              </w:rPr>
              <w:t>Stableford Total</w:t>
            </w:r>
          </w:p>
        </w:tc>
        <w:tc>
          <w:tcPr>
            <w:tcW w:type="dxa" w:w="5083"/>
            <w:vAlign w:val="center"/>
            <w:shd w:fill="F8FAF9"/>
          </w:tcPr>
          <w:p>
            <w:pPr>
              <w:spacing w:after="30" w:before="30"/>
            </w:pPr>
            <w:r>
              <w:rPr>
                <w:rFonts w:ascii="Aptos" w:hAnsi="Aptos"/>
                <w:sz w:val="17"/>
              </w:rPr>
              <w:t>18-hole individual Stableford points calculated by Titan.</w:t>
            </w:r>
          </w:p>
        </w:tc>
      </w:tr>
      <w:tr>
        <w:tc>
          <w:tcPr>
            <w:tcW w:type="dxa" w:w="5083"/>
            <w:vAlign w:val="center"/>
          </w:tcPr>
          <w:p>
            <w:pPr>
              <w:spacing w:after="30" w:before="30"/>
            </w:pPr>
            <w:r>
              <w:rPr>
                <w:rFonts w:ascii="Aptos" w:hAnsi="Aptos"/>
                <w:sz w:val="17"/>
              </w:rPr>
              <w:t>Performance Bonus</w:t>
            </w:r>
          </w:p>
        </w:tc>
        <w:tc>
          <w:tcPr>
            <w:tcW w:type="dxa" w:w="5083"/>
            <w:vAlign w:val="center"/>
          </w:tcPr>
          <w:p>
            <w:pPr>
              <w:spacing w:after="30" w:before="30"/>
            </w:pPr>
            <w:r>
              <w:rPr>
                <w:rFonts w:ascii="Aptos" w:hAnsi="Aptos"/>
                <w:sz w:val="17"/>
              </w:rPr>
              <w:t>Bonus based on the player's 18-hole Stableford total.</w:t>
            </w:r>
          </w:p>
        </w:tc>
      </w:tr>
      <w:tr>
        <w:tc>
          <w:tcPr>
            <w:tcW w:type="dxa" w:w="5083"/>
            <w:vAlign w:val="center"/>
            <w:shd w:fill="F8FAF9"/>
          </w:tcPr>
          <w:p>
            <w:pPr>
              <w:spacing w:after="30" w:before="30"/>
            </w:pPr>
            <w:r>
              <w:rPr>
                <w:rFonts w:ascii="Aptos" w:hAnsi="Aptos"/>
                <w:sz w:val="17"/>
              </w:rPr>
              <w:t>Gross Achievement Bonus</w:t>
            </w:r>
          </w:p>
        </w:tc>
        <w:tc>
          <w:tcPr>
            <w:tcW w:type="dxa" w:w="5083"/>
            <w:vAlign w:val="center"/>
            <w:shd w:fill="F8FAF9"/>
          </w:tcPr>
          <w:p>
            <w:pPr>
              <w:spacing w:after="30" w:before="30"/>
            </w:pPr>
            <w:r>
              <w:rPr>
                <w:rFonts w:ascii="Aptos" w:hAnsi="Aptos"/>
                <w:sz w:val="17"/>
              </w:rPr>
              <w:t>Bonus for defined gross achievements such as birdie/eagle.</w:t>
            </w:r>
          </w:p>
        </w:tc>
      </w:tr>
      <w:tr>
        <w:tc>
          <w:tcPr>
            <w:tcW w:type="dxa" w:w="5083"/>
            <w:vAlign w:val="center"/>
          </w:tcPr>
          <w:p>
            <w:pPr>
              <w:spacing w:after="30" w:before="30"/>
            </w:pPr>
            <w:r>
              <w:rPr>
                <w:rFonts w:ascii="Aptos" w:hAnsi="Aptos"/>
                <w:sz w:val="17"/>
              </w:rPr>
              <w:t>Major</w:t>
            </w:r>
          </w:p>
        </w:tc>
        <w:tc>
          <w:tcPr>
            <w:tcW w:type="dxa" w:w="5083"/>
            <w:vAlign w:val="center"/>
          </w:tcPr>
          <w:p>
            <w:pPr>
              <w:spacing w:after="30" w:before="30"/>
            </w:pPr>
            <w:r>
              <w:rPr>
                <w:rFonts w:ascii="Aptos" w:hAnsi="Aptos"/>
                <w:sz w:val="17"/>
              </w:rPr>
              <w:t>One of four configured Season windows with an additional multiplier.</w:t>
            </w:r>
          </w:p>
        </w:tc>
      </w:tr>
      <w:tr>
        <w:tc>
          <w:tcPr>
            <w:tcW w:type="dxa" w:w="5083"/>
            <w:vAlign w:val="center"/>
            <w:shd w:fill="F8FAF9"/>
          </w:tcPr>
          <w:p>
            <w:pPr>
              <w:spacing w:after="30" w:before="30"/>
            </w:pPr>
            <w:r>
              <w:rPr>
                <w:rFonts w:ascii="Aptos" w:hAnsi="Aptos"/>
                <w:sz w:val="17"/>
              </w:rPr>
              <w:t>Qualified</w:t>
            </w:r>
          </w:p>
        </w:tc>
        <w:tc>
          <w:tcPr>
            <w:tcW w:type="dxa" w:w="5083"/>
            <w:vAlign w:val="center"/>
            <w:shd w:fill="F8FAF9"/>
          </w:tcPr>
          <w:p>
            <w:pPr>
              <w:spacing w:after="30" w:before="30"/>
            </w:pPr>
            <w:r>
              <w:rPr>
                <w:rFonts w:ascii="Aptos" w:hAnsi="Aptos"/>
                <w:sz w:val="17"/>
              </w:rPr>
              <w:t>Player has completed at least the configured minimum qualifying rounds, default 20.</w:t>
            </w:r>
          </w:p>
        </w:tc>
      </w:tr>
      <w:tr>
        <w:tc>
          <w:tcPr>
            <w:tcW w:type="dxa" w:w="5083"/>
            <w:vAlign w:val="center"/>
          </w:tcPr>
          <w:p>
            <w:pPr>
              <w:spacing w:after="30" w:before="30"/>
            </w:pPr>
            <w:r>
              <w:rPr>
                <w:rFonts w:ascii="Aptos" w:hAnsi="Aptos"/>
                <w:sz w:val="17"/>
              </w:rPr>
              <w:t>DNQ</w:t>
            </w:r>
          </w:p>
        </w:tc>
        <w:tc>
          <w:tcPr>
            <w:tcW w:type="dxa" w:w="5083"/>
            <w:vAlign w:val="center"/>
          </w:tcPr>
          <w:p>
            <w:pPr>
              <w:spacing w:after="30" w:before="30"/>
            </w:pPr>
            <w:r>
              <w:rPr>
                <w:rFonts w:ascii="Aptos" w:hAnsi="Aptos"/>
                <w:sz w:val="17"/>
              </w:rPr>
              <w:t>Did Not Qualify at Season close.</w:t>
            </w:r>
          </w:p>
        </w:tc>
      </w:tr>
    </w:tbl>
    <w:p>
      <w:pPr>
        <w:pStyle w:val="Heading1"/>
        <w:keepNext/>
      </w:pPr>
      <w:r>
        <w:t>3. Season Lifecycle</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DRAFT</w:t>
              <w:br/>
              <w:t>→ REGISTRATION_OPEN</w:t>
              <w:br/>
              <w:t>→ REGISTRATION_CLOSED</w:t>
              <w:br/>
              <w:t>→ DIVISIONS_PREVIEW</w:t>
              <w:br/>
              <w:t>→ PUBLISHED</w:t>
              <w:br/>
              <w:t>→ ACTIVE</w:t>
              <w:br/>
              <w:t>→ VERIFICATION_GRACE</w:t>
              <w:br/>
              <w:t>→ FINALISING</w:t>
              <w:br/>
              <w:t>→ LOCKED</w:t>
              <w:br/>
              <w:t>→ ARCHIVED</w:t>
            </w:r>
          </w:p>
        </w:tc>
      </w:tr>
    </w:tbl>
    <w:p>
      <w:pPr>
        <w:pStyle w:val="Heading2"/>
        <w:keepNext/>
      </w:pPr>
      <w:r>
        <w:t>3.1 Required Season Configuration</w:t>
      </w:r>
    </w:p>
    <w:p>
      <w:pPr>
        <w:pStyle w:val="ListBullet"/>
        <w:spacing w:after="30"/>
      </w:pPr>
      <w:r>
        <w:t>Season name and year.</w:t>
      </w:r>
    </w:p>
    <w:p>
      <w:pPr>
        <w:pStyle w:val="ListBullet"/>
        <w:spacing w:after="30"/>
      </w:pPr>
      <w:r>
        <w:t>Season timezone.</w:t>
      </w:r>
    </w:p>
    <w:p>
      <w:pPr>
        <w:pStyle w:val="ListBullet"/>
        <w:spacing w:after="30"/>
      </w:pPr>
      <w:r>
        <w:t>Registration open and close timestamps.</w:t>
      </w:r>
    </w:p>
    <w:p>
      <w:pPr>
        <w:pStyle w:val="ListBullet"/>
        <w:spacing w:after="30"/>
      </w:pPr>
      <w:r>
        <w:t>Season start and end timestamps.</w:t>
      </w:r>
    </w:p>
    <w:p>
      <w:pPr>
        <w:pStyle w:val="ListBullet"/>
        <w:spacing w:after="30"/>
      </w:pPr>
      <w:r>
        <w:t>Verification grace period.</w:t>
      </w:r>
    </w:p>
    <w:p>
      <w:pPr>
        <w:pStyle w:val="ListBullet"/>
        <w:spacing w:after="30"/>
      </w:pPr>
      <w:r>
        <w:t>Division names and target sizes.</w:t>
      </w:r>
    </w:p>
    <w:p>
      <w:pPr>
        <w:pStyle w:val="ListBullet"/>
        <w:spacing w:after="30"/>
      </w:pPr>
      <w:r>
        <w:t>Promotion and relegation places.</w:t>
      </w:r>
    </w:p>
    <w:p>
      <w:pPr>
        <w:pStyle w:val="ListBullet"/>
        <w:spacing w:after="30"/>
      </w:pPr>
      <w:r>
        <w:t>Minimum qualifying rounds and counting-round limit.</w:t>
      </w:r>
    </w:p>
    <w:p>
      <w:pPr>
        <w:pStyle w:val="ListBullet"/>
        <w:spacing w:after="30"/>
      </w:pPr>
      <w:r>
        <w:t>Stableford/handicap allowance profile.</w:t>
      </w:r>
    </w:p>
    <w:p>
      <w:pPr>
        <w:pStyle w:val="ListBullet"/>
        <w:spacing w:after="30"/>
      </w:pPr>
      <w:r>
        <w:t>Titan scoring profile.</w:t>
      </w:r>
    </w:p>
    <w:p>
      <w:pPr>
        <w:pStyle w:val="ListBullet"/>
        <w:spacing w:after="30"/>
      </w:pPr>
      <w:r>
        <w:t>Four Major definitions.</w:t>
      </w:r>
    </w:p>
    <w:p>
      <w:pPr>
        <w:pStyle w:val="ListBullet"/>
        <w:spacing w:after="30"/>
      </w:pPr>
      <w:r>
        <w:t>Join method and approval rules.</w:t>
      </w:r>
    </w:p>
    <w:p>
      <w:pPr>
        <w:pStyle w:val="Heading2"/>
        <w:keepNext/>
      </w:pPr>
      <w:r>
        <w:t>3.2 Recommended Default Timing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46B4A"/>
          </w:tcPr>
          <w:p>
            <w:pPr>
              <w:spacing w:after="30" w:before="30"/>
            </w:pPr>
            <w:r>
              <w:rPr>
                <w:rFonts w:ascii="Aptos" w:hAnsi="Aptos"/>
                <w:b/>
                <w:color w:val="FFFFFF"/>
                <w:sz w:val="17"/>
              </w:rPr>
              <w:t>Rule</w:t>
            </w:r>
          </w:p>
        </w:tc>
        <w:tc>
          <w:tcPr>
            <w:tcW w:type="dxa" w:w="5083"/>
            <w:vAlign w:val="center"/>
            <w:shd w:fill="146B4A"/>
          </w:tcPr>
          <w:p>
            <w:pPr>
              <w:spacing w:after="30" w:before="30"/>
            </w:pPr>
            <w:r>
              <w:rPr>
                <w:rFonts w:ascii="Aptos" w:hAnsi="Aptos"/>
                <w:b/>
                <w:color w:val="FFFFFF"/>
                <w:sz w:val="17"/>
              </w:rPr>
              <w:t>Default</w:t>
            </w:r>
          </w:p>
        </w:tc>
      </w:tr>
      <w:tr>
        <w:tc>
          <w:tcPr>
            <w:tcW w:type="dxa" w:w="5083"/>
            <w:vAlign w:val="center"/>
          </w:tcPr>
          <w:p>
            <w:pPr>
              <w:spacing w:after="30" w:before="30"/>
            </w:pPr>
            <w:r>
              <w:rPr>
                <w:rFonts w:ascii="Aptos" w:hAnsi="Aptos"/>
                <w:sz w:val="17"/>
              </w:rPr>
              <w:t>Season duration</w:t>
            </w:r>
          </w:p>
        </w:tc>
        <w:tc>
          <w:tcPr>
            <w:tcW w:type="dxa" w:w="5083"/>
            <w:vAlign w:val="center"/>
          </w:tcPr>
          <w:p>
            <w:pPr>
              <w:spacing w:after="30" w:before="30"/>
            </w:pPr>
            <w:r>
              <w:rPr>
                <w:rFonts w:ascii="Aptos" w:hAnsi="Aptos"/>
                <w:sz w:val="17"/>
              </w:rPr>
              <w:t>1 January to 31 December</w:t>
            </w:r>
          </w:p>
        </w:tc>
      </w:tr>
      <w:tr>
        <w:tc>
          <w:tcPr>
            <w:tcW w:type="dxa" w:w="5083"/>
            <w:vAlign w:val="center"/>
            <w:shd w:fill="F8FAF9"/>
          </w:tcPr>
          <w:p>
            <w:pPr>
              <w:spacing w:after="30" w:before="30"/>
            </w:pPr>
            <w:r>
              <w:rPr>
                <w:rFonts w:ascii="Aptos" w:hAnsi="Aptos"/>
                <w:sz w:val="17"/>
              </w:rPr>
              <w:t>Registration</w:t>
            </w:r>
          </w:p>
        </w:tc>
        <w:tc>
          <w:tcPr>
            <w:tcW w:type="dxa" w:w="5083"/>
            <w:vAlign w:val="center"/>
            <w:shd w:fill="F8FAF9"/>
          </w:tcPr>
          <w:p>
            <w:pPr>
              <w:spacing w:after="30" w:before="30"/>
            </w:pPr>
            <w:r>
              <w:rPr>
                <w:rFonts w:ascii="Aptos" w:hAnsi="Aptos"/>
                <w:sz w:val="17"/>
              </w:rPr>
              <w:t>Closes before Season starts</w:t>
            </w:r>
          </w:p>
        </w:tc>
      </w:tr>
      <w:tr>
        <w:tc>
          <w:tcPr>
            <w:tcW w:type="dxa" w:w="5083"/>
            <w:vAlign w:val="center"/>
          </w:tcPr>
          <w:p>
            <w:pPr>
              <w:spacing w:after="30" w:before="30"/>
            </w:pPr>
            <w:r>
              <w:rPr>
                <w:rFonts w:ascii="Aptos" w:hAnsi="Aptos"/>
                <w:sz w:val="17"/>
              </w:rPr>
              <w:t>Verification grace</w:t>
            </w:r>
          </w:p>
        </w:tc>
        <w:tc>
          <w:tcPr>
            <w:tcW w:type="dxa" w:w="5083"/>
            <w:vAlign w:val="center"/>
          </w:tcPr>
          <w:p>
            <w:pPr>
              <w:spacing w:after="30" w:before="30"/>
            </w:pPr>
            <w:r>
              <w:rPr>
                <w:rFonts w:ascii="Aptos" w:hAnsi="Aptos"/>
                <w:sz w:val="17"/>
              </w:rPr>
              <w:t>48 hours after Season end</w:t>
            </w:r>
          </w:p>
        </w:tc>
      </w:tr>
      <w:tr>
        <w:tc>
          <w:tcPr>
            <w:tcW w:type="dxa" w:w="5083"/>
            <w:vAlign w:val="center"/>
            <w:shd w:fill="F8FAF9"/>
          </w:tcPr>
          <w:p>
            <w:pPr>
              <w:spacing w:after="30" w:before="30"/>
            </w:pPr>
            <w:r>
              <w:rPr>
                <w:rFonts w:ascii="Aptos" w:hAnsi="Aptos"/>
                <w:sz w:val="17"/>
              </w:rPr>
              <w:t>Majors</w:t>
            </w:r>
          </w:p>
        </w:tc>
        <w:tc>
          <w:tcPr>
            <w:tcW w:type="dxa" w:w="5083"/>
            <w:vAlign w:val="center"/>
            <w:shd w:fill="F8FAF9"/>
          </w:tcPr>
          <w:p>
            <w:pPr>
              <w:spacing w:after="30" w:before="30"/>
            </w:pPr>
            <w:r>
              <w:rPr>
                <w:rFonts w:ascii="Aptos" w:hAnsi="Aptos"/>
                <w:sz w:val="17"/>
              </w:rPr>
              <w:t>Four configured windows spread through the Season</w:t>
            </w:r>
          </w:p>
        </w:tc>
      </w:tr>
    </w:tbl>
    <w:p>
      <w:pPr>
        <w:pStyle w:val="Heading1"/>
        <w:keepNext/>
      </w:pPr>
      <w:r>
        <w:t>4. League Joining, PINs &amp; Registration</w:t>
      </w:r>
    </w:p>
    <w:p>
      <w:r>
        <w:t>A player joins the overall Titan Season competition, not a specific division. Titan assigns the division after registration based on the rules below.</w:t>
      </w:r>
    </w:p>
    <w:p>
      <w:pPr>
        <w:pStyle w:val="Heading2"/>
        <w:keepNext/>
      </w:pPr>
      <w:r>
        <w:t>4.1 Default Join Method</w:t>
      </w:r>
    </w:p>
    <w:tbl>
      <w:tblPr>
        <w:tblW w:type="auto" w:w="0"/>
        <w:jc w:val="center"/>
        <w:tblLook w:firstColumn="1" w:firstRow="1" w:lastColumn="0" w:lastRow="0" w:noHBand="0" w:noVBand="1" w:val="04A0"/>
      </w:tblPr>
      <w:tblGrid>
        <w:gridCol w:w="10166"/>
      </w:tblGrid>
      <w:tr>
        <w:tc>
          <w:tcPr>
            <w:tcW w:type="dxa" w:w="10166"/>
            <w:shd w:fill="EAF4EF"/>
            <w:tcBorders>
              <w:top w:val="single" w:sz="8" w:color="146B4A"/>
              <w:left w:val="single" w:sz="8" w:color="146B4A"/>
              <w:bottom w:val="single" w:sz="8" w:color="146B4A"/>
              <w:right w:val="single" w:sz="8" w:color="146B4A"/>
            </w:tcBorders>
          </w:tcPr>
          <w:p>
            <w:r>
              <w:rPr>
                <w:b/>
                <w:color w:val="17312A"/>
                <w:sz w:val="21"/>
              </w:rPr>
              <w:t>6-DIGIT SEASON PIN + ADMIN APPROVAL</w:t>
              <w:br/>
            </w:r>
            <w:r>
              <w:rPr>
                <w:sz w:val="18"/>
              </w:rPr>
              <w:t>The organiser shares one Season PIN. A player enters the PIN, sees the Season details, requests entry and is admitted only after administrator approval.</w:t>
            </w:r>
          </w:p>
        </w:tc>
      </w:tr>
    </w:tbl>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PLAYER ENTERS PIN</w:t>
              <w:br/>
              <w:t>↓</w:t>
              <w:br/>
              <w:t>SEASON FOUND</w:t>
              <w:br/>
              <w:t>↓</w:t>
              <w:br/>
              <w:t>PLAYER REVIEWS RULES</w:t>
              <w:br/>
              <w:t>↓</w:t>
              <w:br/>
              <w:t>REQUEST TO JOIN</w:t>
              <w:br/>
              <w:t>↓</w:t>
              <w:br/>
              <w:t>ADMIN APPROVES</w:t>
              <w:br/>
              <w:t>↓</w:t>
              <w:br/>
              <w:t>ENTRY HANDICAP SNAPSHOT CAPTURED</w:t>
              <w:br/>
              <w:t>↓</w:t>
              <w:br/>
              <w:t>PLAYER INCLUDED IN DIVISION BUILD</w:t>
            </w:r>
          </w:p>
        </w:tc>
      </w:tr>
    </w:tbl>
    <w:p>
      <w:pPr>
        <w:pStyle w:val="Heading2"/>
        <w:keepNext/>
      </w:pPr>
      <w:r>
        <w:t>4.2 Join Channels</w:t>
      </w:r>
    </w:p>
    <w:p>
      <w:pPr>
        <w:pStyle w:val="ListBullet"/>
        <w:spacing w:after="30"/>
      </w:pPr>
      <w:r>
        <w:t>6-digit Season PIN.</w:t>
      </w:r>
    </w:p>
    <w:p>
      <w:pPr>
        <w:pStyle w:val="ListBullet"/>
        <w:spacing w:after="30"/>
      </w:pPr>
      <w:r>
        <w:t>Shareable deep link.</w:t>
      </w:r>
    </w:p>
    <w:p>
      <w:pPr>
        <w:pStyle w:val="ListBullet"/>
        <w:spacing w:after="30"/>
      </w:pPr>
      <w:r>
        <w:t>QR code that opens the same Season join flow.</w:t>
      </w:r>
    </w:p>
    <w:p>
      <w:pPr>
        <w:pStyle w:val="ListBullet"/>
        <w:spacing w:after="30"/>
      </w:pPr>
      <w:r>
        <w:t>Optional future public/discoverable Season mode.</w:t>
      </w:r>
    </w:p>
    <w:p>
      <w:pPr>
        <w:pStyle w:val="Heading2"/>
        <w:keepNext/>
      </w:pPr>
      <w:r>
        <w:t>4.3 PIN Security</w:t>
      </w:r>
    </w:p>
    <w:p>
      <w:pPr>
        <w:pStyle w:val="ListBullet"/>
        <w:spacing w:after="30"/>
      </w:pPr>
      <w:r>
        <w:t>PIN identifies the Season only; it must never grant administrator access.</w:t>
      </w:r>
    </w:p>
    <w:p>
      <w:pPr>
        <w:pStyle w:val="ListBullet"/>
        <w:spacing w:after="30"/>
      </w:pPr>
      <w:r>
        <w:t>Player authentication is required before a join request can be submitted.</w:t>
      </w:r>
    </w:p>
    <w:p>
      <w:pPr>
        <w:pStyle w:val="ListBullet"/>
        <w:spacing w:after="30"/>
      </w:pPr>
      <w:r>
        <w:t>Rate-limit failed PIN attempts.</w:t>
      </w:r>
    </w:p>
    <w:p>
      <w:pPr>
        <w:pStyle w:val="ListBullet"/>
        <w:spacing w:after="30"/>
      </w:pPr>
      <w:r>
        <w:t>Admin can regenerate or disable the PIN.</w:t>
      </w:r>
    </w:p>
    <w:p>
      <w:pPr>
        <w:pStyle w:val="ListBullet"/>
        <w:spacing w:after="30"/>
      </w:pPr>
      <w:r>
        <w:t>Registration deadline is enforced server-side.</w:t>
      </w:r>
    </w:p>
    <w:p>
      <w:pPr>
        <w:pStyle w:val="ListBullet"/>
        <w:spacing w:after="30"/>
      </w:pPr>
      <w:r>
        <w:t>A player cannot create duplicate Season entries.</w:t>
      </w:r>
    </w:p>
    <w:p>
      <w:pPr>
        <w:pStyle w:val="Heading2"/>
        <w:keepNext/>
      </w:pPr>
      <w:r>
        <w:t>4.4 Join States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46B4A"/>
          </w:tcPr>
          <w:p>
            <w:pPr>
              <w:spacing w:after="30" w:before="30"/>
            </w:pPr>
            <w:r>
              <w:rPr>
                <w:rFonts w:ascii="Aptos" w:hAnsi="Aptos"/>
                <w:b/>
                <w:color w:val="FFFFFF"/>
                <w:sz w:val="17"/>
              </w:rPr>
              <w:t>Rule</w:t>
            </w:r>
          </w:p>
        </w:tc>
        <w:tc>
          <w:tcPr>
            <w:tcW w:type="dxa" w:w="5083"/>
            <w:vAlign w:val="center"/>
            <w:shd w:fill="146B4A"/>
          </w:tcPr>
          <w:p>
            <w:pPr>
              <w:spacing w:after="30" w:before="30"/>
            </w:pPr>
            <w:r>
              <w:rPr>
                <w:rFonts w:ascii="Aptos" w:hAnsi="Aptos"/>
                <w:b/>
                <w:color w:val="FFFFFF"/>
                <w:sz w:val="17"/>
              </w:rPr>
              <w:t>Default</w:t>
            </w:r>
          </w:p>
        </w:tc>
      </w:tr>
      <w:tr>
        <w:tc>
          <w:tcPr>
            <w:tcW w:type="dxa" w:w="5083"/>
            <w:vAlign w:val="center"/>
          </w:tcPr>
          <w:p>
            <w:pPr>
              <w:spacing w:after="30" w:before="30"/>
            </w:pPr>
            <w:r>
              <w:rPr>
                <w:rFonts w:ascii="Aptos" w:hAnsi="Aptos"/>
                <w:sz w:val="17"/>
              </w:rPr>
              <w:t>PENDING_APPROVAL</w:t>
            </w:r>
          </w:p>
        </w:tc>
        <w:tc>
          <w:tcPr>
            <w:tcW w:type="dxa" w:w="5083"/>
            <w:vAlign w:val="center"/>
          </w:tcPr>
          <w:p>
            <w:pPr>
              <w:spacing w:after="30" w:before="30"/>
            </w:pPr>
            <w:r>
              <w:rPr>
                <w:rFonts w:ascii="Aptos" w:hAnsi="Aptos"/>
                <w:sz w:val="17"/>
              </w:rPr>
              <w:t>Player has requested entry.</w:t>
            </w:r>
          </w:p>
        </w:tc>
      </w:tr>
      <w:tr>
        <w:tc>
          <w:tcPr>
            <w:tcW w:type="dxa" w:w="5083"/>
            <w:vAlign w:val="center"/>
            <w:shd w:fill="F8FAF9"/>
          </w:tcPr>
          <w:p>
            <w:pPr>
              <w:spacing w:after="30" w:before="30"/>
            </w:pPr>
            <w:r>
              <w:rPr>
                <w:rFonts w:ascii="Aptos" w:hAnsi="Aptos"/>
                <w:sz w:val="17"/>
              </w:rPr>
              <w:t>APPROVED</w:t>
            </w:r>
          </w:p>
        </w:tc>
        <w:tc>
          <w:tcPr>
            <w:tcW w:type="dxa" w:w="5083"/>
            <w:vAlign w:val="center"/>
            <w:shd w:fill="F8FAF9"/>
          </w:tcPr>
          <w:p>
            <w:pPr>
              <w:spacing w:after="30" w:before="30"/>
            </w:pPr>
            <w:r>
              <w:rPr>
                <w:rFonts w:ascii="Aptos" w:hAnsi="Aptos"/>
                <w:sz w:val="17"/>
              </w:rPr>
              <w:t>Player accepted into Season.</w:t>
            </w:r>
          </w:p>
        </w:tc>
      </w:tr>
      <w:tr>
        <w:tc>
          <w:tcPr>
            <w:tcW w:type="dxa" w:w="5083"/>
            <w:vAlign w:val="center"/>
          </w:tcPr>
          <w:p>
            <w:pPr>
              <w:spacing w:after="30" w:before="30"/>
            </w:pPr>
            <w:r>
              <w:rPr>
                <w:rFonts w:ascii="Aptos" w:hAnsi="Aptos"/>
                <w:sz w:val="17"/>
              </w:rPr>
              <w:t>DECLINED</w:t>
            </w:r>
          </w:p>
        </w:tc>
        <w:tc>
          <w:tcPr>
            <w:tcW w:type="dxa" w:w="5083"/>
            <w:vAlign w:val="center"/>
          </w:tcPr>
          <w:p>
            <w:pPr>
              <w:spacing w:after="30" w:before="30"/>
            </w:pPr>
            <w:r>
              <w:rPr>
                <w:rFonts w:ascii="Aptos" w:hAnsi="Aptos"/>
                <w:sz w:val="17"/>
              </w:rPr>
              <w:t>Admin rejected the request.</w:t>
            </w:r>
          </w:p>
        </w:tc>
      </w:tr>
      <w:tr>
        <w:tc>
          <w:tcPr>
            <w:tcW w:type="dxa" w:w="5083"/>
            <w:vAlign w:val="center"/>
            <w:shd w:fill="F8FAF9"/>
          </w:tcPr>
          <w:p>
            <w:pPr>
              <w:spacing w:after="30" w:before="30"/>
            </w:pPr>
            <w:r>
              <w:rPr>
                <w:rFonts w:ascii="Aptos" w:hAnsi="Aptos"/>
                <w:sz w:val="17"/>
              </w:rPr>
              <w:t>WAITLISTED</w:t>
            </w:r>
          </w:p>
        </w:tc>
        <w:tc>
          <w:tcPr>
            <w:tcW w:type="dxa" w:w="5083"/>
            <w:vAlign w:val="center"/>
            <w:shd w:fill="F8FAF9"/>
          </w:tcPr>
          <w:p>
            <w:pPr>
              <w:spacing w:after="30" w:before="30"/>
            </w:pPr>
            <w:r>
              <w:rPr>
                <w:rFonts w:ascii="Aptos" w:hAnsi="Aptos"/>
                <w:sz w:val="17"/>
              </w:rPr>
              <w:t>Optional state if league capacity rules require it.</w:t>
            </w:r>
          </w:p>
        </w:tc>
      </w:tr>
      <w:tr>
        <w:tc>
          <w:tcPr>
            <w:tcW w:type="dxa" w:w="5083"/>
            <w:vAlign w:val="center"/>
          </w:tcPr>
          <w:p>
            <w:pPr>
              <w:spacing w:after="30" w:before="30"/>
            </w:pPr>
            <w:r>
              <w:rPr>
                <w:rFonts w:ascii="Aptos" w:hAnsi="Aptos"/>
                <w:sz w:val="17"/>
              </w:rPr>
              <w:t>NEXT_SEASON</w:t>
            </w:r>
          </w:p>
        </w:tc>
        <w:tc>
          <w:tcPr>
            <w:tcW w:type="dxa" w:w="5083"/>
            <w:vAlign w:val="center"/>
          </w:tcPr>
          <w:p>
            <w:pPr>
              <w:spacing w:after="30" w:before="30"/>
            </w:pPr>
            <w:r>
              <w:rPr>
                <w:rFonts w:ascii="Aptos" w:hAnsi="Aptos"/>
                <w:sz w:val="17"/>
              </w:rPr>
              <w:t>Registration is closed; player can be queued for the next Season.</w:t>
            </w:r>
          </w:p>
        </w:tc>
      </w:tr>
    </w:tbl>
    <w:p>
      <w:pPr>
        <w:pStyle w:val="Heading1"/>
        <w:keepNext/>
      </w:pPr>
      <w:r>
        <w:t>5. Division Structure &amp; Initial Placement</w:t>
      </w:r>
    </w:p>
    <w:p>
      <w:r>
        <w:t>The default pyramid is Premier League, Championship, League One, League Two and additional divisions as required. Division names, order, size and movement places are configurable.</w:t>
      </w:r>
    </w:p>
    <w:p>
      <w:pPr>
        <w:pStyle w:val="Heading2"/>
        <w:keepNext/>
      </w:pPr>
      <w:r>
        <w:t>5.1 Recommended Division Size</w:t>
      </w:r>
    </w:p>
    <w:tbl>
      <w:tblPr>
        <w:tblW w:type="auto" w:w="0"/>
        <w:jc w:val="center"/>
        <w:tblLook w:firstColumn="1" w:firstRow="1" w:lastColumn="0" w:lastRow="0" w:noHBand="0" w:noVBand="1" w:val="04A0"/>
      </w:tblPr>
      <w:tblGrid>
        <w:gridCol w:w="10166"/>
      </w:tblGrid>
      <w:tr>
        <w:tc>
          <w:tcPr>
            <w:tcW w:type="dxa" w:w="10166"/>
            <w:shd w:fill="EAF4EF"/>
            <w:tcBorders>
              <w:top w:val="single" w:sz="8" w:color="146B4A"/>
              <w:left w:val="single" w:sz="8" w:color="146B4A"/>
              <w:bottom w:val="single" w:sz="8" w:color="146B4A"/>
              <w:right w:val="single" w:sz="8" w:color="146B4A"/>
            </w:tcBorders>
          </w:tcPr>
          <w:p>
            <w:r>
              <w:rPr>
                <w:b/>
                <w:color w:val="17312A"/>
                <w:sz w:val="21"/>
              </w:rPr>
              <w:t>DEFAULT TARGET: 20 PLAYERS</w:t>
              <w:br/>
            </w:r>
            <w:r>
              <w:rPr>
                <w:sz w:val="18"/>
              </w:rPr>
              <w:t>Division size is configurable. Titan should fill divisions as evenly as practical after registration closes.</w:t>
            </w:r>
          </w:p>
        </w:tc>
      </w:tr>
    </w:tbl>
    <w:p>
      <w:pPr>
        <w:pStyle w:val="Heading2"/>
        <w:keepNext/>
      </w:pPr>
      <w:r>
        <w:t>5.2 First-Season Placement</w:t>
      </w:r>
    </w:p>
    <w:p>
      <w:pPr>
        <w:pStyle w:val="ListNumber"/>
        <w:spacing w:after="30"/>
      </w:pPr>
      <w:r>
        <w:t>Take every approved player.</w:t>
      </w:r>
    </w:p>
    <w:p>
      <w:pPr>
        <w:pStyle w:val="ListNumber"/>
        <w:spacing w:after="30"/>
      </w:pPr>
      <w:r>
        <w:t>Use the player's Season Entry Handicap snapshot.</w:t>
      </w:r>
    </w:p>
    <w:p>
      <w:pPr>
        <w:pStyle w:val="ListNumber"/>
        <w:spacing w:after="30"/>
      </w:pPr>
      <w:r>
        <w:t>Sort players from lowest Handicap Index to highest.</w:t>
      </w:r>
    </w:p>
    <w:p>
      <w:pPr>
        <w:pStyle w:val="ListNumber"/>
        <w:spacing w:after="30"/>
      </w:pPr>
      <w:r>
        <w:t>Fill the Premier League first to its target size.</w:t>
      </w:r>
    </w:p>
    <w:p>
      <w:pPr>
        <w:pStyle w:val="ListNumber"/>
        <w:spacing w:after="30"/>
      </w:pPr>
      <w:r>
        <w:t>Fill the Championship next.</w:t>
      </w:r>
    </w:p>
    <w:p>
      <w:pPr>
        <w:pStyle w:val="ListNumber"/>
        <w:spacing w:after="30"/>
      </w:pPr>
      <w:r>
        <w:t>Continue through the pyramid.</w:t>
      </w:r>
    </w:p>
    <w:p>
      <w:pPr>
        <w:pStyle w:val="ListNumber"/>
        <w:spacing w:after="30"/>
      </w:pPr>
      <w:r>
        <w:t>Generate an administrator preview before publication.</w:t>
      </w:r>
    </w:p>
    <w:p>
      <w:r>
        <w:t>Do not use rigid handicap bands unless an administrator explicitly chooses that alternative. Ranking the full entry list produces balanced league sizes.</w:t>
      </w:r>
    </w:p>
    <w:p>
      <w:pPr>
        <w:pStyle w:val="Heading2"/>
        <w:keepNext/>
      </w:pPr>
      <w:r>
        <w:t>5.3 Mid-Season Handicap Changes</w:t>
      </w:r>
    </w:p>
    <w:tbl>
      <w:tblPr>
        <w:tblW w:type="auto" w:w="0"/>
        <w:jc w:val="center"/>
        <w:tblLook w:firstColumn="1" w:firstRow="1" w:lastColumn="0" w:lastRow="0" w:noHBand="0" w:noVBand="1" w:val="04A0"/>
      </w:tblPr>
      <w:tblGrid>
        <w:gridCol w:w="10166"/>
      </w:tblGrid>
      <w:tr>
        <w:tc>
          <w:tcPr>
            <w:tcW w:type="dxa" w:w="10166"/>
            <w:shd w:fill="EAF4EF"/>
            <w:tcBorders>
              <w:top w:val="single" w:sz="8" w:color="146B4A"/>
              <w:left w:val="single" w:sz="8" w:color="146B4A"/>
              <w:bottom w:val="single" w:sz="8" w:color="146B4A"/>
              <w:right w:val="single" w:sz="8" w:color="146B4A"/>
            </w:tcBorders>
          </w:tcPr>
          <w:p>
            <w:r>
              <w:rPr>
                <w:b/>
                <w:color w:val="17312A"/>
                <w:sz w:val="21"/>
              </w:rPr>
              <w:t>NO MID-SEASON DIVISION MOVES</w:t>
              <w:br/>
            </w:r>
            <w:r>
              <w:rPr>
                <w:sz w:val="18"/>
              </w:rPr>
              <w:t>A player's Handicap Index may change throughout the year. New rounds use the appropriate current handicap snapshot, but the player remains in the same division until Season close.</w:t>
            </w:r>
          </w:p>
        </w:tc>
      </w:tr>
    </w:tbl>
    <w:p>
      <w:pPr>
        <w:pStyle w:val="Heading1"/>
        <w:keepNext/>
      </w:pPr>
      <w:r>
        <w:t>6. Promotion, Relegation &amp; Future Seasons</w:t>
      </w:r>
    </w:p>
    <w:p>
      <w:pPr>
        <w:pStyle w:val="Heading2"/>
        <w:keepNext/>
      </w:pPr>
      <w:r>
        <w:t>6.1 Default Movement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46B4A"/>
          </w:tcPr>
          <w:p>
            <w:pPr>
              <w:spacing w:after="30" w:before="30"/>
            </w:pPr>
            <w:r>
              <w:rPr>
                <w:rFonts w:ascii="Aptos" w:hAnsi="Aptos"/>
                <w:b/>
                <w:color w:val="FFFFFF"/>
                <w:sz w:val="17"/>
              </w:rPr>
              <w:t>Rule</w:t>
            </w:r>
          </w:p>
        </w:tc>
        <w:tc>
          <w:tcPr>
            <w:tcW w:type="dxa" w:w="5083"/>
            <w:vAlign w:val="center"/>
            <w:shd w:fill="146B4A"/>
          </w:tcPr>
          <w:p>
            <w:pPr>
              <w:spacing w:after="30" w:before="30"/>
            </w:pPr>
            <w:r>
              <w:rPr>
                <w:rFonts w:ascii="Aptos" w:hAnsi="Aptos"/>
                <w:b/>
                <w:color w:val="FFFFFF"/>
                <w:sz w:val="17"/>
              </w:rPr>
              <w:t>Default</w:t>
            </w:r>
          </w:p>
        </w:tc>
      </w:tr>
      <w:tr>
        <w:tc>
          <w:tcPr>
            <w:tcW w:type="dxa" w:w="5083"/>
            <w:vAlign w:val="center"/>
          </w:tcPr>
          <w:p>
            <w:pPr>
              <w:spacing w:after="30" w:before="30"/>
            </w:pPr>
            <w:r>
              <w:rPr>
                <w:rFonts w:ascii="Aptos" w:hAnsi="Aptos"/>
                <w:sz w:val="17"/>
              </w:rPr>
              <w:t>Premier League</w:t>
            </w:r>
          </w:p>
        </w:tc>
        <w:tc>
          <w:tcPr>
            <w:tcW w:type="dxa" w:w="5083"/>
            <w:vAlign w:val="center"/>
          </w:tcPr>
          <w:p>
            <w:pPr>
              <w:spacing w:after="30" w:before="30"/>
            </w:pPr>
            <w:r>
              <w:rPr>
                <w:rFonts w:ascii="Aptos" w:hAnsi="Aptos"/>
                <w:sz w:val="17"/>
              </w:rPr>
              <w:t>No promotion; bottom 3 relegated.</w:t>
            </w:r>
          </w:p>
        </w:tc>
      </w:tr>
      <w:tr>
        <w:tc>
          <w:tcPr>
            <w:tcW w:type="dxa" w:w="5083"/>
            <w:vAlign w:val="center"/>
            <w:shd w:fill="F8FAF9"/>
          </w:tcPr>
          <w:p>
            <w:pPr>
              <w:spacing w:after="30" w:before="30"/>
            </w:pPr>
            <w:r>
              <w:rPr>
                <w:rFonts w:ascii="Aptos" w:hAnsi="Aptos"/>
                <w:sz w:val="17"/>
              </w:rPr>
              <w:t>Middle divisions</w:t>
            </w:r>
          </w:p>
        </w:tc>
        <w:tc>
          <w:tcPr>
            <w:tcW w:type="dxa" w:w="5083"/>
            <w:vAlign w:val="center"/>
            <w:shd w:fill="F8FAF9"/>
          </w:tcPr>
          <w:p>
            <w:pPr>
              <w:spacing w:after="30" w:before="30"/>
            </w:pPr>
            <w:r>
              <w:rPr>
                <w:rFonts w:ascii="Aptos" w:hAnsi="Aptos"/>
                <w:sz w:val="17"/>
              </w:rPr>
              <w:t>Top 3 promoted; bottom 3 relegated.</w:t>
            </w:r>
          </w:p>
        </w:tc>
      </w:tr>
      <w:tr>
        <w:tc>
          <w:tcPr>
            <w:tcW w:type="dxa" w:w="5083"/>
            <w:vAlign w:val="center"/>
          </w:tcPr>
          <w:p>
            <w:pPr>
              <w:spacing w:after="30" w:before="30"/>
            </w:pPr>
            <w:r>
              <w:rPr>
                <w:rFonts w:ascii="Aptos" w:hAnsi="Aptos"/>
                <w:sz w:val="17"/>
              </w:rPr>
              <w:t>Bottom division</w:t>
            </w:r>
          </w:p>
        </w:tc>
        <w:tc>
          <w:tcPr>
            <w:tcW w:type="dxa" w:w="5083"/>
            <w:vAlign w:val="center"/>
          </w:tcPr>
          <w:p>
            <w:pPr>
              <w:spacing w:after="30" w:before="30"/>
            </w:pPr>
            <w:r>
              <w:rPr>
                <w:rFonts w:ascii="Aptos" w:hAnsi="Aptos"/>
                <w:sz w:val="17"/>
              </w:rPr>
              <w:t>Top 3 promoted; no relegation.</w:t>
            </w:r>
          </w:p>
        </w:tc>
      </w:tr>
    </w:tbl>
    <w:p>
      <w:r>
        <w:t>There are no promotion playoffs in V1. Promotion is automatic from final league position.</w:t>
      </w:r>
    </w:p>
    <w:p>
      <w:pPr>
        <w:pStyle w:val="Heading2"/>
        <w:keepNext/>
      </w:pPr>
      <w:r>
        <w:t>6.2 Qualification and Promotion</w:t>
      </w:r>
    </w:p>
    <w:p>
      <w:r>
        <w:t>A player must be Qualified at Season close to win a division or be promoted. DNQ players cannot take a promotion place.</w:t>
      </w:r>
    </w:p>
    <w:p>
      <w:pPr>
        <w:pStyle w:val="Heading2"/>
        <w:keepNext/>
      </w:pPr>
      <w:r>
        <w:t>6.3 Relegation and DNQ</w:t>
      </w:r>
    </w:p>
    <w:p>
      <w:r>
        <w:t>A DNQ player can be relegated. Final relegation rules must be deterministic when DNQ players occupy lower positions; Titan should rank qualified players for awards/promotion while still retaining DNQ players in the final table.</w:t>
      </w:r>
    </w:p>
    <w:p>
      <w:pPr>
        <w:pStyle w:val="Heading2"/>
        <w:keepNext/>
      </w:pPr>
      <w:r>
        <w:t>6.4 Next-Season Assignment</w:t>
      </w:r>
    </w:p>
    <w:p>
      <w:pPr>
        <w:pStyle w:val="ListNumber"/>
        <w:spacing w:after="30"/>
      </w:pPr>
      <w:r>
        <w:t>Lock the final Season table.</w:t>
      </w:r>
    </w:p>
    <w:p>
      <w:pPr>
        <w:pStyle w:val="ListNumber"/>
        <w:spacing w:after="30"/>
      </w:pPr>
      <w:r>
        <w:t>Mark champions.</w:t>
      </w:r>
    </w:p>
    <w:p>
      <w:pPr>
        <w:pStyle w:val="ListNumber"/>
        <w:spacing w:after="30"/>
      </w:pPr>
      <w:r>
        <w:t>Apply promotions.</w:t>
      </w:r>
    </w:p>
    <w:p>
      <w:pPr>
        <w:pStyle w:val="ListNumber"/>
        <w:spacing w:after="30"/>
      </w:pPr>
      <w:r>
        <w:t>Apply relegations.</w:t>
      </w:r>
    </w:p>
    <w:p>
      <w:pPr>
        <w:pStyle w:val="ListNumber"/>
        <w:spacing w:after="30"/>
      </w:pPr>
      <w:r>
        <w:t>Create next-season provisional division assignments.</w:t>
      </w:r>
    </w:p>
    <w:p>
      <w:pPr>
        <w:pStyle w:val="ListNumber"/>
        <w:spacing w:after="30"/>
      </w:pPr>
      <w:r>
        <w:t>Add new entrants according to the configured new-player policy.</w:t>
      </w:r>
    </w:p>
    <w:p>
      <w:pPr>
        <w:pStyle w:val="ListNumber"/>
        <w:spacing w:after="30"/>
      </w:pPr>
      <w:r>
        <w:t>Present an admin preview.</w:t>
      </w:r>
    </w:p>
    <w:p>
      <w:pPr>
        <w:pStyle w:val="ListNumber"/>
        <w:spacing w:after="30"/>
      </w:pPr>
      <w:r>
        <w:t>Publish the next Season divisions.</w:t>
      </w:r>
    </w:p>
    <w:p>
      <w:pPr>
        <w:pStyle w:val="Heading1"/>
        <w:keepNext/>
      </w:pPr>
      <w:r>
        <w:t>7. Player &amp; Round Eligibility</w:t>
      </w:r>
    </w:p>
    <w:p>
      <w:pPr>
        <w:pStyle w:val="Heading2"/>
        <w:keepNext/>
      </w:pPr>
      <w:r>
        <w:t>7.1 Default Qualifying Round Requirements</w:t>
      </w:r>
    </w:p>
    <w:p>
      <w:pPr>
        <w:pStyle w:val="ListBullet"/>
        <w:spacing w:after="30"/>
      </w:pPr>
      <w:r>
        <w:t>18 completed holes.</w:t>
      </w:r>
    </w:p>
    <w:p>
      <w:pPr>
        <w:pStyle w:val="ListBullet"/>
        <w:spacing w:after="30"/>
      </w:pPr>
      <w:r>
        <w:t>Individual gross score recorded on every hole.</w:t>
      </w:r>
    </w:p>
    <w:p>
      <w:pPr>
        <w:pStyle w:val="ListBullet"/>
        <w:spacing w:after="30"/>
      </w:pPr>
      <w:r>
        <w:t>Minimum 2-ball.</w:t>
      </w:r>
    </w:p>
    <w:p>
      <w:pPr>
        <w:pStyle w:val="ListBullet"/>
        <w:spacing w:after="30"/>
      </w:pPr>
      <w:r>
        <w:t>At least one playing partner identifiable as a Titan user.</w:t>
      </w:r>
    </w:p>
    <w:p>
      <w:pPr>
        <w:pStyle w:val="ListBullet"/>
        <w:spacing w:after="30"/>
      </w:pPr>
      <w:r>
        <w:t>At least one partner verifies the submitted score.</w:t>
      </w:r>
    </w:p>
    <w:p>
      <w:pPr>
        <w:pStyle w:val="ListBullet"/>
        <w:spacing w:after="30"/>
      </w:pPr>
      <w:r>
        <w:t>Approved course, layout and tee.</w:t>
      </w:r>
    </w:p>
    <w:p>
      <w:pPr>
        <w:pStyle w:val="ListBullet"/>
        <w:spacing w:after="30"/>
      </w:pPr>
      <w:r>
        <w:t>Valid Par and Stroke Index for all 18 holes.</w:t>
      </w:r>
    </w:p>
    <w:p>
      <w:pPr>
        <w:pStyle w:val="ListBullet"/>
        <w:spacing w:after="30"/>
      </w:pPr>
      <w:r>
        <w:t>Valid handicap snapshot and calculated Season Playing Handicap.</w:t>
      </w:r>
    </w:p>
    <w:p>
      <w:pPr>
        <w:pStyle w:val="ListBullet"/>
        <w:spacing w:after="30"/>
      </w:pPr>
      <w:r>
        <w:t>Round started/played within the Season window.</w:t>
      </w:r>
    </w:p>
    <w:p>
      <w:pPr>
        <w:pStyle w:val="ListBullet"/>
        <w:spacing w:after="30"/>
      </w:pPr>
      <w:r>
        <w:t>Round is not a simulator/practice-only round unless a future Season specifically permits it.</w:t>
      </w:r>
    </w:p>
    <w:p>
      <w:pPr>
        <w:pStyle w:val="Heading2"/>
        <w:keepNext/>
      </w:pPr>
      <w:r>
        <w:t>7.2 Group Rule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46B4A"/>
          </w:tcPr>
          <w:p>
            <w:pPr>
              <w:spacing w:after="30" w:before="30"/>
            </w:pPr>
            <w:r>
              <w:rPr>
                <w:rFonts w:ascii="Aptos" w:hAnsi="Aptos"/>
                <w:b/>
                <w:color w:val="FFFFFF"/>
                <w:sz w:val="17"/>
              </w:rPr>
              <w:t>Rule</w:t>
            </w:r>
          </w:p>
        </w:tc>
        <w:tc>
          <w:tcPr>
            <w:tcW w:type="dxa" w:w="5083"/>
            <w:vAlign w:val="center"/>
            <w:shd w:fill="146B4A"/>
          </w:tcPr>
          <w:p>
            <w:pPr>
              <w:spacing w:after="30" w:before="30"/>
            </w:pPr>
            <w:r>
              <w:rPr>
                <w:rFonts w:ascii="Aptos" w:hAnsi="Aptos"/>
                <w:b/>
                <w:color w:val="FFFFFF"/>
                <w:sz w:val="17"/>
              </w:rPr>
              <w:t>Default</w:t>
            </w:r>
          </w:p>
        </w:tc>
      </w:tr>
      <w:tr>
        <w:tc>
          <w:tcPr>
            <w:tcW w:type="dxa" w:w="5083"/>
            <w:vAlign w:val="center"/>
          </w:tcPr>
          <w:p>
            <w:pPr>
              <w:spacing w:after="30" w:before="30"/>
            </w:pPr>
            <w:r>
              <w:rPr>
                <w:rFonts w:ascii="Aptos" w:hAnsi="Aptos"/>
                <w:sz w:val="17"/>
              </w:rPr>
              <w:t>Solo</w:t>
            </w:r>
          </w:p>
        </w:tc>
        <w:tc>
          <w:tcPr>
            <w:tcW w:type="dxa" w:w="5083"/>
            <w:vAlign w:val="center"/>
          </w:tcPr>
          <w:p>
            <w:pPr>
              <w:spacing w:after="30" w:before="30"/>
            </w:pPr>
            <w:r>
              <w:rPr>
                <w:rFonts w:ascii="Aptos" w:hAnsi="Aptos"/>
                <w:sz w:val="17"/>
              </w:rPr>
              <w:t>Not eligible</w:t>
            </w:r>
          </w:p>
        </w:tc>
      </w:tr>
      <w:tr>
        <w:tc>
          <w:tcPr>
            <w:tcW w:type="dxa" w:w="5083"/>
            <w:vAlign w:val="center"/>
            <w:shd w:fill="F8FAF9"/>
          </w:tcPr>
          <w:p>
            <w:pPr>
              <w:spacing w:after="30" w:before="30"/>
            </w:pPr>
            <w:r>
              <w:rPr>
                <w:rFonts w:ascii="Aptos" w:hAnsi="Aptos"/>
                <w:sz w:val="17"/>
              </w:rPr>
              <w:t>2-ball</w:t>
            </w:r>
          </w:p>
        </w:tc>
        <w:tc>
          <w:tcPr>
            <w:tcW w:type="dxa" w:w="5083"/>
            <w:vAlign w:val="center"/>
            <w:shd w:fill="F8FAF9"/>
          </w:tcPr>
          <w:p>
            <w:pPr>
              <w:spacing w:after="30" w:before="30"/>
            </w:pPr>
            <w:r>
              <w:rPr>
                <w:rFonts w:ascii="Aptos" w:hAnsi="Aptos"/>
                <w:sz w:val="17"/>
              </w:rPr>
              <w:t>Eligible</w:t>
            </w:r>
          </w:p>
        </w:tc>
      </w:tr>
      <w:tr>
        <w:tc>
          <w:tcPr>
            <w:tcW w:type="dxa" w:w="5083"/>
            <w:vAlign w:val="center"/>
          </w:tcPr>
          <w:p>
            <w:pPr>
              <w:spacing w:after="30" w:before="30"/>
            </w:pPr>
            <w:r>
              <w:rPr>
                <w:rFonts w:ascii="Aptos" w:hAnsi="Aptos"/>
                <w:sz w:val="17"/>
              </w:rPr>
              <w:t>3-ball</w:t>
            </w:r>
          </w:p>
        </w:tc>
        <w:tc>
          <w:tcPr>
            <w:tcW w:type="dxa" w:w="5083"/>
            <w:vAlign w:val="center"/>
          </w:tcPr>
          <w:p>
            <w:pPr>
              <w:spacing w:after="30" w:before="30"/>
            </w:pPr>
            <w:r>
              <w:rPr>
                <w:rFonts w:ascii="Aptos" w:hAnsi="Aptos"/>
                <w:sz w:val="17"/>
              </w:rPr>
              <w:t>Eligible</w:t>
            </w:r>
          </w:p>
        </w:tc>
      </w:tr>
      <w:tr>
        <w:tc>
          <w:tcPr>
            <w:tcW w:type="dxa" w:w="5083"/>
            <w:vAlign w:val="center"/>
            <w:shd w:fill="F8FAF9"/>
          </w:tcPr>
          <w:p>
            <w:pPr>
              <w:spacing w:after="30" w:before="30"/>
            </w:pPr>
            <w:r>
              <w:rPr>
                <w:rFonts w:ascii="Aptos" w:hAnsi="Aptos"/>
                <w:sz w:val="17"/>
              </w:rPr>
              <w:t>4-ball</w:t>
            </w:r>
          </w:p>
        </w:tc>
        <w:tc>
          <w:tcPr>
            <w:tcW w:type="dxa" w:w="5083"/>
            <w:vAlign w:val="center"/>
            <w:shd w:fill="F8FAF9"/>
          </w:tcPr>
          <w:p>
            <w:pPr>
              <w:spacing w:after="30" w:before="30"/>
            </w:pPr>
            <w:r>
              <w:rPr>
                <w:rFonts w:ascii="Aptos" w:hAnsi="Aptos"/>
                <w:sz w:val="17"/>
              </w:rPr>
              <w:t>Eligible</w:t>
            </w:r>
          </w:p>
        </w:tc>
      </w:tr>
    </w:tbl>
    <w:p>
      <w:pPr>
        <w:pStyle w:val="Heading2"/>
        <w:keepNext/>
      </w:pPr>
      <w:r>
        <w:t>7.3 Round Statuses</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DRAFT</w:t>
              <w:br/>
              <w:t>STARTED</w:t>
              <w:br/>
              <w:t>SUBMITTED</w:t>
              <w:br/>
              <w:t>AWAITING_VERIFICATION</w:t>
              <w:br/>
              <w:t>VERIFIED</w:t>
              <w:br/>
              <w:t>SCORED</w:t>
              <w:br/>
              <w:t>DISPUTED</w:t>
              <w:br/>
              <w:t>REJECTED</w:t>
              <w:br/>
              <w:t>VOID</w:t>
              <w:br/>
              <w:t>LOCKED</w:t>
            </w:r>
          </w:p>
        </w:tc>
      </w:tr>
    </w:tbl>
    <w:p>
      <w:pPr>
        <w:pStyle w:val="Heading1"/>
        <w:keepNext/>
      </w:pPr>
      <w:r>
        <w:t>8. Stableford Calculation Rules</w:t>
      </w:r>
    </w:p>
    <w:p>
      <w:r>
        <w:t>Titan Season V1 uses individual Stableford. The app stores gross scores and calculates Stableford server-side from the player's Season Playing Handicap and the hole Stroke Index.</w:t>
      </w:r>
    </w:p>
    <w:p>
      <w:pPr>
        <w:pStyle w:val="Heading2"/>
        <w:keepNext/>
      </w:pPr>
      <w:r>
        <w:t>8.1 Default Handicap Allowance</w:t>
      </w:r>
    </w:p>
    <w:tbl>
      <w:tblPr>
        <w:tblW w:type="auto" w:w="0"/>
        <w:jc w:val="center"/>
        <w:tblLook w:firstColumn="1" w:firstRow="1" w:lastColumn="0" w:lastRow="0" w:noHBand="0" w:noVBand="1" w:val="04A0"/>
      </w:tblPr>
      <w:tblGrid>
        <w:gridCol w:w="10166"/>
      </w:tblGrid>
      <w:tr>
        <w:tc>
          <w:tcPr>
            <w:tcW w:type="dxa" w:w="10166"/>
            <w:shd w:fill="EAF4EF"/>
            <w:tcBorders>
              <w:top w:val="single" w:sz="8" w:color="146B4A"/>
              <w:left w:val="single" w:sz="8" w:color="146B4A"/>
              <w:bottom w:val="single" w:sz="8" w:color="146B4A"/>
              <w:right w:val="single" w:sz="8" w:color="146B4A"/>
            </w:tcBorders>
          </w:tcPr>
          <w:p>
            <w:r>
              <w:rPr>
                <w:b/>
                <w:color w:val="17312A"/>
                <w:sz w:val="21"/>
              </w:rPr>
              <w:t>TITAN V1 DEFAULT: 100% OF CALCULATED COURSE HANDICAP</w:t>
              <w:br/>
            </w:r>
            <w:r>
              <w:rPr>
                <w:sz w:val="18"/>
              </w:rPr>
              <w:t>This default keeps the core Season concept simple: 36 Stableford points represents playing to handicap. The allowance must be a versioned configuration value so Titan can use a different competition allowance in future without changing historical seasons.</w:t>
            </w:r>
          </w:p>
        </w:tc>
      </w:tr>
    </w:tbl>
    <w:p>
      <w:pPr>
        <w:pStyle w:val="Heading2"/>
        <w:keepNext/>
      </w:pPr>
      <w:r>
        <w:t>8.2 Handicap Snapshots</w:t>
      </w:r>
    </w:p>
    <w:p>
      <w:pPr>
        <w:pStyle w:val="ListBullet"/>
        <w:spacing w:after="30"/>
      </w:pPr>
      <w:r>
        <w:t>Store Handicap Index snapshot for the round.</w:t>
      </w:r>
    </w:p>
    <w:p>
      <w:pPr>
        <w:pStyle w:val="ListBullet"/>
        <w:spacing w:after="30"/>
      </w:pPr>
      <w:r>
        <w:t>Store course/tee rating data snapshot or immutable reference/version.</w:t>
      </w:r>
    </w:p>
    <w:p>
      <w:pPr>
        <w:pStyle w:val="ListBullet"/>
        <w:spacing w:after="30"/>
      </w:pPr>
      <w:r>
        <w:t>Store calculated Course Handicap.</w:t>
      </w:r>
    </w:p>
    <w:p>
      <w:pPr>
        <w:pStyle w:val="ListBullet"/>
        <w:spacing w:after="30"/>
      </w:pPr>
      <w:r>
        <w:t>Store Season handicap allowance percentage.</w:t>
      </w:r>
    </w:p>
    <w:p>
      <w:pPr>
        <w:pStyle w:val="ListBullet"/>
        <w:spacing w:after="30"/>
      </w:pPr>
      <w:r>
        <w:t>Store final Season Playing Handicap used for Stroke Index allocation.</w:t>
      </w:r>
    </w:p>
    <w:p>
      <w:pPr>
        <w:pStyle w:val="ListBullet"/>
        <w:spacing w:after="30"/>
      </w:pPr>
      <w:r>
        <w:t>Historical rounds never recalculate because a player's later Handicap Index changes.</w:t>
      </w:r>
    </w:p>
    <w:p>
      <w:pPr>
        <w:pStyle w:val="Heading2"/>
        <w:keepNext/>
      </w:pPr>
      <w:r>
        <w:t>8.3 Hole Stableford</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46B4A"/>
          </w:tcPr>
          <w:p>
            <w:pPr>
              <w:spacing w:after="30" w:before="30"/>
            </w:pPr>
            <w:r>
              <w:rPr>
                <w:rFonts w:ascii="Aptos" w:hAnsi="Aptos"/>
                <w:b/>
                <w:color w:val="FFFFFF"/>
                <w:sz w:val="17"/>
              </w:rPr>
              <w:t>Net hole result</w:t>
            </w:r>
          </w:p>
        </w:tc>
        <w:tc>
          <w:tcPr>
            <w:tcW w:type="dxa" w:w="5083"/>
            <w:vAlign w:val="center"/>
            <w:shd w:fill="146B4A"/>
          </w:tcPr>
          <w:p>
            <w:pPr>
              <w:spacing w:after="30" w:before="30"/>
            </w:pPr>
            <w:r>
              <w:rPr>
                <w:rFonts w:ascii="Aptos" w:hAnsi="Aptos"/>
                <w:b/>
                <w:color w:val="FFFFFF"/>
                <w:sz w:val="17"/>
              </w:rPr>
              <w:t>Stableford points</w:t>
            </w:r>
          </w:p>
        </w:tc>
      </w:tr>
      <w:tr>
        <w:tc>
          <w:tcPr>
            <w:tcW w:type="dxa" w:w="5083"/>
            <w:vAlign w:val="center"/>
          </w:tcPr>
          <w:p>
            <w:pPr>
              <w:spacing w:after="30" w:before="30"/>
            </w:pPr>
            <w:r>
              <w:rPr>
                <w:rFonts w:ascii="Aptos" w:hAnsi="Aptos"/>
                <w:sz w:val="17"/>
              </w:rPr>
              <w:t>Net double bogey or worse</w:t>
            </w:r>
          </w:p>
        </w:tc>
        <w:tc>
          <w:tcPr>
            <w:tcW w:type="dxa" w:w="5083"/>
            <w:vAlign w:val="center"/>
          </w:tcPr>
          <w:p>
            <w:pPr>
              <w:spacing w:after="30" w:before="30"/>
            </w:pPr>
            <w:r>
              <w:rPr>
                <w:rFonts w:ascii="Aptos" w:hAnsi="Aptos"/>
                <w:sz w:val="17"/>
              </w:rPr>
              <w:t>0</w:t>
            </w:r>
          </w:p>
        </w:tc>
      </w:tr>
      <w:tr>
        <w:tc>
          <w:tcPr>
            <w:tcW w:type="dxa" w:w="5083"/>
            <w:vAlign w:val="center"/>
            <w:shd w:fill="F8FAF9"/>
          </w:tcPr>
          <w:p>
            <w:pPr>
              <w:spacing w:after="30" w:before="30"/>
            </w:pPr>
            <w:r>
              <w:rPr>
                <w:rFonts w:ascii="Aptos" w:hAnsi="Aptos"/>
                <w:sz w:val="17"/>
              </w:rPr>
              <w:t>Net bogey</w:t>
            </w:r>
          </w:p>
        </w:tc>
        <w:tc>
          <w:tcPr>
            <w:tcW w:type="dxa" w:w="5083"/>
            <w:vAlign w:val="center"/>
            <w:shd w:fill="F8FAF9"/>
          </w:tcPr>
          <w:p>
            <w:pPr>
              <w:spacing w:after="30" w:before="30"/>
            </w:pPr>
            <w:r>
              <w:rPr>
                <w:rFonts w:ascii="Aptos" w:hAnsi="Aptos"/>
                <w:sz w:val="17"/>
              </w:rPr>
              <w:t>1</w:t>
            </w:r>
          </w:p>
        </w:tc>
      </w:tr>
      <w:tr>
        <w:tc>
          <w:tcPr>
            <w:tcW w:type="dxa" w:w="5083"/>
            <w:vAlign w:val="center"/>
          </w:tcPr>
          <w:p>
            <w:pPr>
              <w:spacing w:after="30" w:before="30"/>
            </w:pPr>
            <w:r>
              <w:rPr>
                <w:rFonts w:ascii="Aptos" w:hAnsi="Aptos"/>
                <w:sz w:val="17"/>
              </w:rPr>
              <w:t>Net par</w:t>
            </w:r>
          </w:p>
        </w:tc>
        <w:tc>
          <w:tcPr>
            <w:tcW w:type="dxa" w:w="5083"/>
            <w:vAlign w:val="center"/>
          </w:tcPr>
          <w:p>
            <w:pPr>
              <w:spacing w:after="30" w:before="30"/>
            </w:pPr>
            <w:r>
              <w:rPr>
                <w:rFonts w:ascii="Aptos" w:hAnsi="Aptos"/>
                <w:sz w:val="17"/>
              </w:rPr>
              <w:t>2</w:t>
            </w:r>
          </w:p>
        </w:tc>
      </w:tr>
      <w:tr>
        <w:tc>
          <w:tcPr>
            <w:tcW w:type="dxa" w:w="5083"/>
            <w:vAlign w:val="center"/>
            <w:shd w:fill="F8FAF9"/>
          </w:tcPr>
          <w:p>
            <w:pPr>
              <w:spacing w:after="30" w:before="30"/>
            </w:pPr>
            <w:r>
              <w:rPr>
                <w:rFonts w:ascii="Aptos" w:hAnsi="Aptos"/>
                <w:sz w:val="17"/>
              </w:rPr>
              <w:t>Net birdie</w:t>
            </w:r>
          </w:p>
        </w:tc>
        <w:tc>
          <w:tcPr>
            <w:tcW w:type="dxa" w:w="5083"/>
            <w:vAlign w:val="center"/>
            <w:shd w:fill="F8FAF9"/>
          </w:tcPr>
          <w:p>
            <w:pPr>
              <w:spacing w:after="30" w:before="30"/>
            </w:pPr>
            <w:r>
              <w:rPr>
                <w:rFonts w:ascii="Aptos" w:hAnsi="Aptos"/>
                <w:sz w:val="17"/>
              </w:rPr>
              <w:t>3</w:t>
            </w:r>
          </w:p>
        </w:tc>
      </w:tr>
      <w:tr>
        <w:tc>
          <w:tcPr>
            <w:tcW w:type="dxa" w:w="5083"/>
            <w:vAlign w:val="center"/>
          </w:tcPr>
          <w:p>
            <w:pPr>
              <w:spacing w:after="30" w:before="30"/>
            </w:pPr>
            <w:r>
              <w:rPr>
                <w:rFonts w:ascii="Aptos" w:hAnsi="Aptos"/>
                <w:sz w:val="17"/>
              </w:rPr>
              <w:t>Net eagle</w:t>
            </w:r>
          </w:p>
        </w:tc>
        <w:tc>
          <w:tcPr>
            <w:tcW w:type="dxa" w:w="5083"/>
            <w:vAlign w:val="center"/>
          </w:tcPr>
          <w:p>
            <w:pPr>
              <w:spacing w:after="30" w:before="30"/>
            </w:pPr>
            <w:r>
              <w:rPr>
                <w:rFonts w:ascii="Aptos" w:hAnsi="Aptos"/>
                <w:sz w:val="17"/>
              </w:rPr>
              <w:t>4</w:t>
            </w:r>
          </w:p>
        </w:tc>
      </w:tr>
      <w:tr>
        <w:tc>
          <w:tcPr>
            <w:tcW w:type="dxa" w:w="5083"/>
            <w:vAlign w:val="center"/>
            <w:shd w:fill="F8FAF9"/>
          </w:tcPr>
          <w:p>
            <w:pPr>
              <w:spacing w:after="30" w:before="30"/>
            </w:pPr>
            <w:r>
              <w:rPr>
                <w:rFonts w:ascii="Aptos" w:hAnsi="Aptos"/>
                <w:sz w:val="17"/>
              </w:rPr>
              <w:t>Net albatross</w:t>
            </w:r>
          </w:p>
        </w:tc>
        <w:tc>
          <w:tcPr>
            <w:tcW w:type="dxa" w:w="5083"/>
            <w:vAlign w:val="center"/>
            <w:shd w:fill="F8FAF9"/>
          </w:tcPr>
          <w:p>
            <w:pPr>
              <w:spacing w:after="30" w:before="30"/>
            </w:pPr>
            <w:r>
              <w:rPr>
                <w:rFonts w:ascii="Aptos" w:hAnsi="Aptos"/>
                <w:sz w:val="17"/>
              </w:rPr>
              <w:t>5</w:t>
            </w:r>
          </w:p>
        </w:tc>
      </w:tr>
      <w:tr>
        <w:tc>
          <w:tcPr>
            <w:tcW w:type="dxa" w:w="5083"/>
            <w:vAlign w:val="center"/>
          </w:tcPr>
          <w:p>
            <w:pPr>
              <w:spacing w:after="30" w:before="30"/>
            </w:pPr>
            <w:r>
              <w:rPr>
                <w:rFonts w:ascii="Aptos" w:hAnsi="Aptos"/>
                <w:sz w:val="17"/>
              </w:rPr>
              <w:t>Net 4 under par</w:t>
            </w:r>
          </w:p>
        </w:tc>
        <w:tc>
          <w:tcPr>
            <w:tcW w:type="dxa" w:w="5083"/>
            <w:vAlign w:val="center"/>
          </w:tcPr>
          <w:p>
            <w:pPr>
              <w:spacing w:after="30" w:before="30"/>
            </w:pPr>
            <w:r>
              <w:rPr>
                <w:rFonts w:ascii="Aptos" w:hAnsi="Aptos"/>
                <w:sz w:val="17"/>
              </w:rPr>
              <w:t>6</w:t>
            </w:r>
          </w:p>
        </w:tc>
      </w:tr>
    </w:tbl>
    <w:p>
      <w:pPr>
        <w:pStyle w:val="Heading2"/>
        <w:keepNext/>
      </w:pPr>
      <w:r>
        <w:t>8.4 Stroke Allocation</w:t>
      </w:r>
    </w:p>
    <w:p>
      <w:r>
        <w:t>Playing Handicap strokes are allocated using hole Stroke Index. If Playing Handicap exceeds 18, a second stroke is allocated beginning again at Stroke Index 1. The calculation must support handicaps above 18 and negative/plus handicaps.</w:t>
      </w:r>
    </w:p>
    <w:p>
      <w:pPr>
        <w:pStyle w:val="Heading2"/>
        <w:keepNext/>
      </w:pPr>
      <w:r>
        <w:t>8.5 Plus Handicaps</w:t>
      </w:r>
    </w:p>
    <w:p>
      <w:r>
        <w:t>The handicap service must support plus handicaps by removing strokes from the lowest Stroke Index priority holes according to the competition's configured handicap logic. This logic belongs in the Handicap Service, not in the Season scoring UI.</w:t>
      </w:r>
    </w:p>
    <w:p>
      <w:pPr>
        <w:pStyle w:val="Heading1"/>
        <w:keepNext/>
      </w:pPr>
      <w:r>
        <w:t>9. Titan Round Scoring Engine</w:t>
      </w:r>
    </w:p>
    <w:p>
      <w:r>
        <w:t>The Titan Round Score is intentionally more engaging than raw Stableford while keeping Stableford as the fair core.</w:t>
      </w:r>
    </w:p>
    <w:p>
      <w:pPr>
        <w:pStyle w:val="Heading2"/>
        <w:keepNext/>
      </w:pPr>
      <w:r>
        <w:t>9.1 Recommended V1 Formula</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Titan Round Points</w:t>
              <w:br/>
              <w:t>= Stableford Total</w:t>
              <w:br/>
              <w:t>+ Stableford Performance Bonus</w:t>
              <w:br/>
              <w:t>+ Gross Achievement Bonus</w:t>
              <w:br/>
              <w:br/>
              <w:t>If Major-eligible:</w:t>
              <w:br/>
              <w:t>Final Round Points = round_half_up(Titan Round Points × Major Multiplier)</w:t>
            </w:r>
          </w:p>
        </w:tc>
      </w:tr>
    </w:tbl>
    <w:p>
      <w:pPr>
        <w:pStyle w:val="Heading2"/>
        <w:keepNext/>
      </w:pPr>
      <w:r>
        <w:t>9.2 Stableford Performance Bonus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46B4A"/>
          </w:tcPr>
          <w:p>
            <w:pPr>
              <w:spacing w:after="30" w:before="30"/>
            </w:pPr>
            <w:r>
              <w:rPr>
                <w:rFonts w:ascii="Aptos" w:hAnsi="Aptos"/>
                <w:b/>
                <w:color w:val="FFFFFF"/>
                <w:sz w:val="17"/>
              </w:rPr>
              <w:t>18-hole Stableford Total</w:t>
            </w:r>
          </w:p>
        </w:tc>
        <w:tc>
          <w:tcPr>
            <w:tcW w:type="dxa" w:w="5083"/>
            <w:vAlign w:val="center"/>
            <w:shd w:fill="146B4A"/>
          </w:tcPr>
          <w:p>
            <w:pPr>
              <w:spacing w:after="30" w:before="30"/>
            </w:pPr>
            <w:r>
              <w:rPr>
                <w:rFonts w:ascii="Aptos" w:hAnsi="Aptos"/>
                <w:b/>
                <w:color w:val="FFFFFF"/>
                <w:sz w:val="17"/>
              </w:rPr>
              <w:t>Performance Bonus</w:t>
            </w:r>
          </w:p>
        </w:tc>
      </w:tr>
      <w:tr>
        <w:tc>
          <w:tcPr>
            <w:tcW w:type="dxa" w:w="5083"/>
            <w:vAlign w:val="center"/>
          </w:tcPr>
          <w:p>
            <w:pPr>
              <w:spacing w:after="30" w:before="30"/>
            </w:pPr>
            <w:r>
              <w:rPr>
                <w:rFonts w:ascii="Aptos" w:hAnsi="Aptos"/>
                <w:sz w:val="17"/>
              </w:rPr>
              <w:t>41 or more</w:t>
            </w:r>
          </w:p>
        </w:tc>
        <w:tc>
          <w:tcPr>
            <w:tcW w:type="dxa" w:w="5083"/>
            <w:vAlign w:val="center"/>
          </w:tcPr>
          <w:p>
            <w:pPr>
              <w:spacing w:after="30" w:before="30"/>
            </w:pPr>
            <w:r>
              <w:rPr>
                <w:rFonts w:ascii="Aptos" w:hAnsi="Aptos"/>
                <w:sz w:val="17"/>
              </w:rPr>
              <w:t>+20</w:t>
            </w:r>
          </w:p>
        </w:tc>
      </w:tr>
      <w:tr>
        <w:tc>
          <w:tcPr>
            <w:tcW w:type="dxa" w:w="5083"/>
            <w:vAlign w:val="center"/>
            <w:shd w:fill="F8FAF9"/>
          </w:tcPr>
          <w:p>
            <w:pPr>
              <w:spacing w:after="30" w:before="30"/>
            </w:pPr>
            <w:r>
              <w:rPr>
                <w:rFonts w:ascii="Aptos" w:hAnsi="Aptos"/>
                <w:sz w:val="17"/>
              </w:rPr>
              <w:t>40</w:t>
            </w:r>
          </w:p>
        </w:tc>
        <w:tc>
          <w:tcPr>
            <w:tcW w:type="dxa" w:w="5083"/>
            <w:vAlign w:val="center"/>
            <w:shd w:fill="F8FAF9"/>
          </w:tcPr>
          <w:p>
            <w:pPr>
              <w:spacing w:after="30" w:before="30"/>
            </w:pPr>
            <w:r>
              <w:rPr>
                <w:rFonts w:ascii="Aptos" w:hAnsi="Aptos"/>
                <w:sz w:val="17"/>
              </w:rPr>
              <w:t>+18</w:t>
            </w:r>
          </w:p>
        </w:tc>
      </w:tr>
      <w:tr>
        <w:tc>
          <w:tcPr>
            <w:tcW w:type="dxa" w:w="5083"/>
            <w:vAlign w:val="center"/>
          </w:tcPr>
          <w:p>
            <w:pPr>
              <w:spacing w:after="30" w:before="30"/>
            </w:pPr>
            <w:r>
              <w:rPr>
                <w:rFonts w:ascii="Aptos" w:hAnsi="Aptos"/>
                <w:sz w:val="17"/>
              </w:rPr>
              <w:t>39</w:t>
            </w:r>
          </w:p>
        </w:tc>
        <w:tc>
          <w:tcPr>
            <w:tcW w:type="dxa" w:w="5083"/>
            <w:vAlign w:val="center"/>
          </w:tcPr>
          <w:p>
            <w:pPr>
              <w:spacing w:after="30" w:before="30"/>
            </w:pPr>
            <w:r>
              <w:rPr>
                <w:rFonts w:ascii="Aptos" w:hAnsi="Aptos"/>
                <w:sz w:val="17"/>
              </w:rPr>
              <w:t>+16</w:t>
            </w:r>
          </w:p>
        </w:tc>
      </w:tr>
      <w:tr>
        <w:tc>
          <w:tcPr>
            <w:tcW w:type="dxa" w:w="5083"/>
            <w:vAlign w:val="center"/>
            <w:shd w:fill="F8FAF9"/>
          </w:tcPr>
          <w:p>
            <w:pPr>
              <w:spacing w:after="30" w:before="30"/>
            </w:pPr>
            <w:r>
              <w:rPr>
                <w:rFonts w:ascii="Aptos" w:hAnsi="Aptos"/>
                <w:sz w:val="17"/>
              </w:rPr>
              <w:t>38</w:t>
            </w:r>
          </w:p>
        </w:tc>
        <w:tc>
          <w:tcPr>
            <w:tcW w:type="dxa" w:w="5083"/>
            <w:vAlign w:val="center"/>
            <w:shd w:fill="F8FAF9"/>
          </w:tcPr>
          <w:p>
            <w:pPr>
              <w:spacing w:after="30" w:before="30"/>
            </w:pPr>
            <w:r>
              <w:rPr>
                <w:rFonts w:ascii="Aptos" w:hAnsi="Aptos"/>
                <w:sz w:val="17"/>
              </w:rPr>
              <w:t>+14</w:t>
            </w:r>
          </w:p>
        </w:tc>
      </w:tr>
      <w:tr>
        <w:tc>
          <w:tcPr>
            <w:tcW w:type="dxa" w:w="5083"/>
            <w:vAlign w:val="center"/>
          </w:tcPr>
          <w:p>
            <w:pPr>
              <w:spacing w:after="30" w:before="30"/>
            </w:pPr>
            <w:r>
              <w:rPr>
                <w:rFonts w:ascii="Aptos" w:hAnsi="Aptos"/>
                <w:sz w:val="17"/>
              </w:rPr>
              <w:t>37</w:t>
            </w:r>
          </w:p>
        </w:tc>
        <w:tc>
          <w:tcPr>
            <w:tcW w:type="dxa" w:w="5083"/>
            <w:vAlign w:val="center"/>
          </w:tcPr>
          <w:p>
            <w:pPr>
              <w:spacing w:after="30" w:before="30"/>
            </w:pPr>
            <w:r>
              <w:rPr>
                <w:rFonts w:ascii="Aptos" w:hAnsi="Aptos"/>
                <w:sz w:val="17"/>
              </w:rPr>
              <w:t>+12</w:t>
            </w:r>
          </w:p>
        </w:tc>
      </w:tr>
      <w:tr>
        <w:tc>
          <w:tcPr>
            <w:tcW w:type="dxa" w:w="5083"/>
            <w:vAlign w:val="center"/>
            <w:shd w:fill="F8FAF9"/>
          </w:tcPr>
          <w:p>
            <w:pPr>
              <w:spacing w:after="30" w:before="30"/>
            </w:pPr>
            <w:r>
              <w:rPr>
                <w:rFonts w:ascii="Aptos" w:hAnsi="Aptos"/>
                <w:sz w:val="17"/>
              </w:rPr>
              <w:t>36</w:t>
            </w:r>
          </w:p>
        </w:tc>
        <w:tc>
          <w:tcPr>
            <w:tcW w:type="dxa" w:w="5083"/>
            <w:vAlign w:val="center"/>
            <w:shd w:fill="F8FAF9"/>
          </w:tcPr>
          <w:p>
            <w:pPr>
              <w:spacing w:after="30" w:before="30"/>
            </w:pPr>
            <w:r>
              <w:rPr>
                <w:rFonts w:ascii="Aptos" w:hAnsi="Aptos"/>
                <w:sz w:val="17"/>
              </w:rPr>
              <w:t>+10</w:t>
            </w:r>
          </w:p>
        </w:tc>
      </w:tr>
      <w:tr>
        <w:tc>
          <w:tcPr>
            <w:tcW w:type="dxa" w:w="5083"/>
            <w:vAlign w:val="center"/>
          </w:tcPr>
          <w:p>
            <w:pPr>
              <w:spacing w:after="30" w:before="30"/>
            </w:pPr>
            <w:r>
              <w:rPr>
                <w:rFonts w:ascii="Aptos" w:hAnsi="Aptos"/>
                <w:sz w:val="17"/>
              </w:rPr>
              <w:t>35</w:t>
            </w:r>
          </w:p>
        </w:tc>
        <w:tc>
          <w:tcPr>
            <w:tcW w:type="dxa" w:w="5083"/>
            <w:vAlign w:val="center"/>
          </w:tcPr>
          <w:p>
            <w:pPr>
              <w:spacing w:after="30" w:before="30"/>
            </w:pPr>
            <w:r>
              <w:rPr>
                <w:rFonts w:ascii="Aptos" w:hAnsi="Aptos"/>
                <w:sz w:val="17"/>
              </w:rPr>
              <w:t>+8</w:t>
            </w:r>
          </w:p>
        </w:tc>
      </w:tr>
      <w:tr>
        <w:tc>
          <w:tcPr>
            <w:tcW w:type="dxa" w:w="5083"/>
            <w:vAlign w:val="center"/>
            <w:shd w:fill="F8FAF9"/>
          </w:tcPr>
          <w:p>
            <w:pPr>
              <w:spacing w:after="30" w:before="30"/>
            </w:pPr>
            <w:r>
              <w:rPr>
                <w:rFonts w:ascii="Aptos" w:hAnsi="Aptos"/>
                <w:sz w:val="17"/>
              </w:rPr>
              <w:t>34</w:t>
            </w:r>
          </w:p>
        </w:tc>
        <w:tc>
          <w:tcPr>
            <w:tcW w:type="dxa" w:w="5083"/>
            <w:vAlign w:val="center"/>
            <w:shd w:fill="F8FAF9"/>
          </w:tcPr>
          <w:p>
            <w:pPr>
              <w:spacing w:after="30" w:before="30"/>
            </w:pPr>
            <w:r>
              <w:rPr>
                <w:rFonts w:ascii="Aptos" w:hAnsi="Aptos"/>
                <w:sz w:val="17"/>
              </w:rPr>
              <w:t>+6</w:t>
            </w:r>
          </w:p>
        </w:tc>
      </w:tr>
      <w:tr>
        <w:tc>
          <w:tcPr>
            <w:tcW w:type="dxa" w:w="5083"/>
            <w:vAlign w:val="center"/>
          </w:tcPr>
          <w:p>
            <w:pPr>
              <w:spacing w:after="30" w:before="30"/>
            </w:pPr>
            <w:r>
              <w:rPr>
                <w:rFonts w:ascii="Aptos" w:hAnsi="Aptos"/>
                <w:sz w:val="17"/>
              </w:rPr>
              <w:t>33</w:t>
            </w:r>
          </w:p>
        </w:tc>
        <w:tc>
          <w:tcPr>
            <w:tcW w:type="dxa" w:w="5083"/>
            <w:vAlign w:val="center"/>
          </w:tcPr>
          <w:p>
            <w:pPr>
              <w:spacing w:after="30" w:before="30"/>
            </w:pPr>
            <w:r>
              <w:rPr>
                <w:rFonts w:ascii="Aptos" w:hAnsi="Aptos"/>
                <w:sz w:val="17"/>
              </w:rPr>
              <w:t>+4</w:t>
            </w:r>
          </w:p>
        </w:tc>
      </w:tr>
      <w:tr>
        <w:tc>
          <w:tcPr>
            <w:tcW w:type="dxa" w:w="5083"/>
            <w:vAlign w:val="center"/>
            <w:shd w:fill="F8FAF9"/>
          </w:tcPr>
          <w:p>
            <w:pPr>
              <w:spacing w:after="30" w:before="30"/>
            </w:pPr>
            <w:r>
              <w:rPr>
                <w:rFonts w:ascii="Aptos" w:hAnsi="Aptos"/>
                <w:sz w:val="17"/>
              </w:rPr>
              <w:t>32</w:t>
            </w:r>
          </w:p>
        </w:tc>
        <w:tc>
          <w:tcPr>
            <w:tcW w:type="dxa" w:w="5083"/>
            <w:vAlign w:val="center"/>
            <w:shd w:fill="F8FAF9"/>
          </w:tcPr>
          <w:p>
            <w:pPr>
              <w:spacing w:after="30" w:before="30"/>
            </w:pPr>
            <w:r>
              <w:rPr>
                <w:rFonts w:ascii="Aptos" w:hAnsi="Aptos"/>
                <w:sz w:val="17"/>
              </w:rPr>
              <w:t>+2</w:t>
            </w:r>
          </w:p>
        </w:tc>
      </w:tr>
      <w:tr>
        <w:tc>
          <w:tcPr>
            <w:tcW w:type="dxa" w:w="5083"/>
            <w:vAlign w:val="center"/>
          </w:tcPr>
          <w:p>
            <w:pPr>
              <w:spacing w:after="30" w:before="30"/>
            </w:pPr>
            <w:r>
              <w:rPr>
                <w:rFonts w:ascii="Aptos" w:hAnsi="Aptos"/>
                <w:sz w:val="17"/>
              </w:rPr>
              <w:t>31 or fewer</w:t>
            </w:r>
          </w:p>
        </w:tc>
        <w:tc>
          <w:tcPr>
            <w:tcW w:type="dxa" w:w="5083"/>
            <w:vAlign w:val="center"/>
          </w:tcPr>
          <w:p>
            <w:pPr>
              <w:spacing w:after="30" w:before="30"/>
            </w:pPr>
            <w:r>
              <w:rPr>
                <w:rFonts w:ascii="Aptos" w:hAnsi="Aptos"/>
                <w:sz w:val="17"/>
              </w:rPr>
              <w:t>0</w:t>
            </w:r>
          </w:p>
        </w:tc>
      </w:tr>
    </w:tbl>
    <w:p>
      <w:pPr>
        <w:pStyle w:val="Heading2"/>
        <w:keepNext/>
      </w:pPr>
      <w:r>
        <w:t>9.3 Gross Achievement Bonus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46B4A"/>
          </w:tcPr>
          <w:p>
            <w:pPr>
              <w:spacing w:after="30" w:before="30"/>
            </w:pPr>
            <w:r>
              <w:rPr>
                <w:rFonts w:ascii="Aptos" w:hAnsi="Aptos"/>
                <w:b/>
                <w:color w:val="FFFFFF"/>
                <w:sz w:val="17"/>
              </w:rPr>
              <w:t>Gross achievement</w:t>
            </w:r>
          </w:p>
        </w:tc>
        <w:tc>
          <w:tcPr>
            <w:tcW w:type="dxa" w:w="5083"/>
            <w:vAlign w:val="center"/>
            <w:shd w:fill="146B4A"/>
          </w:tcPr>
          <w:p>
            <w:pPr>
              <w:spacing w:after="30" w:before="30"/>
            </w:pPr>
            <w:r>
              <w:rPr>
                <w:rFonts w:ascii="Aptos" w:hAnsi="Aptos"/>
                <w:b/>
                <w:color w:val="FFFFFF"/>
                <w:sz w:val="17"/>
              </w:rPr>
              <w:t>Default bonus</w:t>
            </w:r>
          </w:p>
        </w:tc>
      </w:tr>
      <w:tr>
        <w:tc>
          <w:tcPr>
            <w:tcW w:type="dxa" w:w="5083"/>
            <w:vAlign w:val="center"/>
          </w:tcPr>
          <w:p>
            <w:pPr>
              <w:spacing w:after="30" w:before="30"/>
            </w:pPr>
            <w:r>
              <w:rPr>
                <w:rFonts w:ascii="Aptos" w:hAnsi="Aptos"/>
                <w:sz w:val="17"/>
              </w:rPr>
              <w:t>Albatross or better</w:t>
            </w:r>
          </w:p>
        </w:tc>
        <w:tc>
          <w:tcPr>
            <w:tcW w:type="dxa" w:w="5083"/>
            <w:vAlign w:val="center"/>
          </w:tcPr>
          <w:p>
            <w:pPr>
              <w:spacing w:after="30" w:before="30"/>
            </w:pPr>
            <w:r>
              <w:rPr>
                <w:rFonts w:ascii="Aptos" w:hAnsi="Aptos"/>
                <w:sz w:val="17"/>
              </w:rPr>
              <w:t>+20</w:t>
            </w:r>
          </w:p>
        </w:tc>
      </w:tr>
      <w:tr>
        <w:tc>
          <w:tcPr>
            <w:tcW w:type="dxa" w:w="5083"/>
            <w:vAlign w:val="center"/>
            <w:shd w:fill="F8FAF9"/>
          </w:tcPr>
          <w:p>
            <w:pPr>
              <w:spacing w:after="30" w:before="30"/>
            </w:pPr>
            <w:r>
              <w:rPr>
                <w:rFonts w:ascii="Aptos" w:hAnsi="Aptos"/>
                <w:sz w:val="17"/>
              </w:rPr>
              <w:t>Eagle</w:t>
            </w:r>
          </w:p>
        </w:tc>
        <w:tc>
          <w:tcPr>
            <w:tcW w:type="dxa" w:w="5083"/>
            <w:vAlign w:val="center"/>
            <w:shd w:fill="F8FAF9"/>
          </w:tcPr>
          <w:p>
            <w:pPr>
              <w:spacing w:after="30" w:before="30"/>
            </w:pPr>
            <w:r>
              <w:rPr>
                <w:rFonts w:ascii="Aptos" w:hAnsi="Aptos"/>
                <w:sz w:val="17"/>
              </w:rPr>
              <w:t>+10</w:t>
            </w:r>
          </w:p>
        </w:tc>
      </w:tr>
      <w:tr>
        <w:tc>
          <w:tcPr>
            <w:tcW w:type="dxa" w:w="5083"/>
            <w:vAlign w:val="center"/>
          </w:tcPr>
          <w:p>
            <w:pPr>
              <w:spacing w:after="30" w:before="30"/>
            </w:pPr>
            <w:r>
              <w:rPr>
                <w:rFonts w:ascii="Aptos" w:hAnsi="Aptos"/>
                <w:sz w:val="17"/>
              </w:rPr>
              <w:t>Birdie</w:t>
            </w:r>
          </w:p>
        </w:tc>
        <w:tc>
          <w:tcPr>
            <w:tcW w:type="dxa" w:w="5083"/>
            <w:vAlign w:val="center"/>
          </w:tcPr>
          <w:p>
            <w:pPr>
              <w:spacing w:after="30" w:before="30"/>
            </w:pPr>
            <w:r>
              <w:rPr>
                <w:rFonts w:ascii="Aptos" w:hAnsi="Aptos"/>
                <w:sz w:val="17"/>
              </w:rPr>
              <w:t>+5</w:t>
            </w:r>
          </w:p>
        </w:tc>
      </w:tr>
      <w:tr>
        <w:tc>
          <w:tcPr>
            <w:tcW w:type="dxa" w:w="5083"/>
            <w:vAlign w:val="center"/>
            <w:shd w:fill="F8FAF9"/>
          </w:tcPr>
          <w:p>
            <w:pPr>
              <w:spacing w:after="30" w:before="30"/>
            </w:pPr>
            <w:r>
              <w:rPr>
                <w:rFonts w:ascii="Aptos" w:hAnsi="Aptos"/>
                <w:sz w:val="17"/>
              </w:rPr>
              <w:t>Gross par</w:t>
            </w:r>
          </w:p>
        </w:tc>
        <w:tc>
          <w:tcPr>
            <w:tcW w:type="dxa" w:w="5083"/>
            <w:vAlign w:val="center"/>
            <w:shd w:fill="F8FAF9"/>
          </w:tcPr>
          <w:p>
            <w:pPr>
              <w:spacing w:after="30" w:before="30"/>
            </w:pPr>
            <w:r>
              <w:rPr>
                <w:rFonts w:ascii="Aptos" w:hAnsi="Aptos"/>
                <w:sz w:val="17"/>
              </w:rPr>
              <w:t>0 additional</w:t>
            </w:r>
          </w:p>
        </w:tc>
      </w:tr>
      <w:tr>
        <w:tc>
          <w:tcPr>
            <w:tcW w:type="dxa" w:w="5083"/>
            <w:vAlign w:val="center"/>
          </w:tcPr>
          <w:p>
            <w:pPr>
              <w:spacing w:after="30" w:before="30"/>
            </w:pPr>
            <w:r>
              <w:rPr>
                <w:rFonts w:ascii="Aptos" w:hAnsi="Aptos"/>
                <w:sz w:val="17"/>
              </w:rPr>
              <w:t>Gross bogey</w:t>
            </w:r>
          </w:p>
        </w:tc>
        <w:tc>
          <w:tcPr>
            <w:tcW w:type="dxa" w:w="5083"/>
            <w:vAlign w:val="center"/>
          </w:tcPr>
          <w:p>
            <w:pPr>
              <w:spacing w:after="30" w:before="30"/>
            </w:pPr>
            <w:r>
              <w:rPr>
                <w:rFonts w:ascii="Aptos" w:hAnsi="Aptos"/>
                <w:sz w:val="17"/>
              </w:rPr>
              <w:t>0 additional</w:t>
            </w:r>
          </w:p>
        </w:tc>
      </w:tr>
      <w:tr>
        <w:tc>
          <w:tcPr>
            <w:tcW w:type="dxa" w:w="5083"/>
            <w:vAlign w:val="center"/>
            <w:shd w:fill="F8FAF9"/>
          </w:tcPr>
          <w:p>
            <w:pPr>
              <w:spacing w:after="30" w:before="30"/>
            </w:pPr>
            <w:r>
              <w:rPr>
                <w:rFonts w:ascii="Aptos" w:hAnsi="Aptos"/>
                <w:sz w:val="17"/>
              </w:rPr>
              <w:t>Gross double or worse</w:t>
            </w:r>
          </w:p>
        </w:tc>
        <w:tc>
          <w:tcPr>
            <w:tcW w:type="dxa" w:w="5083"/>
            <w:vAlign w:val="center"/>
            <w:shd w:fill="F8FAF9"/>
          </w:tcPr>
          <w:p>
            <w:pPr>
              <w:spacing w:after="30" w:before="30"/>
            </w:pPr>
            <w:r>
              <w:rPr>
                <w:rFonts w:ascii="Aptos" w:hAnsi="Aptos"/>
                <w:sz w:val="17"/>
              </w:rPr>
              <w:t>0 additional</w:t>
            </w:r>
          </w:p>
        </w:tc>
      </w:tr>
      <w:tr>
        <w:tc>
          <w:tcPr>
            <w:tcW w:type="dxa" w:w="5083"/>
            <w:vAlign w:val="center"/>
          </w:tcPr>
          <w:p>
            <w:pPr>
              <w:spacing w:after="30" w:before="30"/>
            </w:pPr>
            <w:r>
              <w:rPr>
                <w:rFonts w:ascii="Aptos" w:hAnsi="Aptos"/>
                <w:sz w:val="17"/>
              </w:rPr>
              <w:t>Hole-in-one</w:t>
            </w:r>
          </w:p>
        </w:tc>
        <w:tc>
          <w:tcPr>
            <w:tcW w:type="dxa" w:w="5083"/>
            <w:vAlign w:val="center"/>
          </w:tcPr>
          <w:p>
            <w:pPr>
              <w:spacing w:after="30" w:before="30"/>
            </w:pPr>
            <w:r>
              <w:rPr>
                <w:rFonts w:ascii="Aptos" w:hAnsi="Aptos"/>
                <w:sz w:val="17"/>
              </w:rPr>
              <w:t>+10 additional HIO bonus</w:t>
            </w:r>
          </w:p>
        </w:tc>
      </w:tr>
    </w:tbl>
    <w:tbl>
      <w:tblPr>
        <w:tblW w:type="auto" w:w="0"/>
        <w:jc w:val="center"/>
        <w:tblLook w:firstColumn="1" w:firstRow="1" w:lastColumn="0" w:lastRow="0" w:noHBand="0" w:noVBand="1" w:val="04A0"/>
      </w:tblPr>
      <w:tblGrid>
        <w:gridCol w:w="10166"/>
      </w:tblGrid>
      <w:tr>
        <w:tc>
          <w:tcPr>
            <w:tcW w:type="dxa" w:w="10166"/>
            <w:shd w:fill="F2F6FA"/>
            <w:tcBorders>
              <w:top w:val="single" w:sz="8" w:color="2F5E83"/>
              <w:left w:val="single" w:sz="8" w:color="2F5E83"/>
              <w:bottom w:val="single" w:sz="8" w:color="2F5E83"/>
              <w:right w:val="single" w:sz="8" w:color="2F5E83"/>
            </w:tcBorders>
          </w:tcPr>
          <w:p>
            <w:r>
              <w:rPr>
                <w:b/>
                <w:color w:val="17312A"/>
                <w:sz w:val="21"/>
              </w:rPr>
              <w:t>WHY NO +5 PAR / -2 BOGEY?</w:t>
              <w:br/>
            </w:r>
            <w:r>
              <w:rPr>
                <w:sz w:val="18"/>
              </w:rPr>
              <w:t>The Stableford total already scores each hole relative to handicap. A second large par/bogey scoring layer would double-count hole performance and skew the league toward golfers who make more gross pars. Birdie/eagle bonuses remain because they are exceptional gross achievements and add the Titan 'highlight' element.</w:t>
            </w:r>
          </w:p>
        </w:tc>
      </w:tr>
    </w:tbl>
    <w:p>
      <w:pPr>
        <w:pStyle w:val="Heading2"/>
        <w:keepNext/>
      </w:pPr>
      <w:r>
        <w:t>9.4 Scoring Profile Must Be Configurable</w:t>
      </w:r>
    </w:p>
    <w:p>
      <w:r>
        <w:t>All values above are Season configuration, not hard-coded app constants. Once a Season starts, its scoring profile is locked/versioned.</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w:t>
              <w:br/>
              <w:t xml:space="preserve">  "format": "stableford",</w:t>
              <w:br/>
              <w:t xml:space="preserve">  "handicap_allowance_percent": 100,</w:t>
              <w:br/>
              <w:t xml:space="preserve">  "performance_bonus": {"31_or_less":0,"32":2,"33":4,"34":6,"35":8,"36":10,"37":12,"38":14,"39":16,"40":18,"41_plus":20},</w:t>
              <w:br/>
              <w:t xml:space="preserve">  "gross_bonus": {"birdie":5,"eagle":10,"albatross_or_better":20,"hole_in_one_extra":10},</w:t>
              <w:br/>
              <w:t xml:space="preserve">  "round_floor": 0,</w:t>
              <w:br/>
              <w:t xml:space="preserve">  "major_multiplier": 1.5</w:t>
              <w:br/>
              <w:t>}</w:t>
            </w:r>
          </w:p>
        </w:tc>
      </w:tr>
    </w:tbl>
    <w:p>
      <w:pPr>
        <w:pStyle w:val="Heading1"/>
        <w:keepNext/>
      </w:pPr>
      <w:r>
        <w:t>10. Best 20 System</w:t>
      </w:r>
    </w:p>
    <w:p>
      <w:r>
        <w:t>Players may submit unlimited qualifying rounds. Titan automatically chooses the 20 highest Final Round Points.</w:t>
      </w:r>
    </w:p>
    <w:p>
      <w:pPr>
        <w:pStyle w:val="Heading2"/>
        <w:keepNext/>
      </w:pPr>
      <w:r>
        <w:t>10.1 Qualification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46B4A"/>
          </w:tcPr>
          <w:p>
            <w:pPr>
              <w:spacing w:after="30" w:before="30"/>
            </w:pPr>
            <w:r>
              <w:rPr>
                <w:rFonts w:ascii="Aptos" w:hAnsi="Aptos"/>
                <w:b/>
                <w:color w:val="FFFFFF"/>
                <w:sz w:val="17"/>
              </w:rPr>
              <w:t>Rule</w:t>
            </w:r>
          </w:p>
        </w:tc>
        <w:tc>
          <w:tcPr>
            <w:tcW w:type="dxa" w:w="5083"/>
            <w:vAlign w:val="center"/>
            <w:shd w:fill="146B4A"/>
          </w:tcPr>
          <w:p>
            <w:pPr>
              <w:spacing w:after="30" w:before="30"/>
            </w:pPr>
            <w:r>
              <w:rPr>
                <w:rFonts w:ascii="Aptos" w:hAnsi="Aptos"/>
                <w:b/>
                <w:color w:val="FFFFFF"/>
                <w:sz w:val="17"/>
              </w:rPr>
              <w:t>Default</w:t>
            </w:r>
          </w:p>
        </w:tc>
      </w:tr>
      <w:tr>
        <w:tc>
          <w:tcPr>
            <w:tcW w:type="dxa" w:w="5083"/>
            <w:vAlign w:val="center"/>
          </w:tcPr>
          <w:p>
            <w:pPr>
              <w:spacing w:after="30" w:before="30"/>
            </w:pPr>
            <w:r>
              <w:rPr>
                <w:rFonts w:ascii="Aptos" w:hAnsi="Aptos"/>
                <w:sz w:val="17"/>
              </w:rPr>
              <w:t>0-19 qualifying rounds</w:t>
            </w:r>
          </w:p>
        </w:tc>
        <w:tc>
          <w:tcPr>
            <w:tcW w:type="dxa" w:w="5083"/>
            <w:vAlign w:val="center"/>
          </w:tcPr>
          <w:p>
            <w:pPr>
              <w:spacing w:after="30" w:before="30"/>
            </w:pPr>
            <w:r>
              <w:rPr>
                <w:rFonts w:ascii="Aptos" w:hAnsi="Aptos"/>
                <w:sz w:val="17"/>
              </w:rPr>
              <w:t>PROVISIONAL</w:t>
            </w:r>
          </w:p>
        </w:tc>
      </w:tr>
      <w:tr>
        <w:tc>
          <w:tcPr>
            <w:tcW w:type="dxa" w:w="5083"/>
            <w:vAlign w:val="center"/>
            <w:shd w:fill="F8FAF9"/>
          </w:tcPr>
          <w:p>
            <w:pPr>
              <w:spacing w:after="30" w:before="30"/>
            </w:pPr>
            <w:r>
              <w:rPr>
                <w:rFonts w:ascii="Aptos" w:hAnsi="Aptos"/>
                <w:sz w:val="17"/>
              </w:rPr>
              <w:t>20+ qualifying rounds</w:t>
            </w:r>
          </w:p>
        </w:tc>
        <w:tc>
          <w:tcPr>
            <w:tcW w:type="dxa" w:w="5083"/>
            <w:vAlign w:val="center"/>
            <w:shd w:fill="F8FAF9"/>
          </w:tcPr>
          <w:p>
            <w:pPr>
              <w:spacing w:after="30" w:before="30"/>
            </w:pPr>
            <w:r>
              <w:rPr>
                <w:rFonts w:ascii="Aptos" w:hAnsi="Aptos"/>
                <w:sz w:val="17"/>
              </w:rPr>
              <w:t>QUALIFIED</w:t>
            </w:r>
          </w:p>
        </w:tc>
      </w:tr>
    </w:tbl>
    <w:p>
      <w:pPr>
        <w:pStyle w:val="Heading2"/>
        <w:keepNext/>
      </w:pPr>
      <w:r>
        <w:t>10.2 Best 20 Algorithm</w:t>
      </w:r>
    </w:p>
    <w:p>
      <w:pPr>
        <w:pStyle w:val="ListNumber"/>
        <w:spacing w:after="30"/>
      </w:pPr>
      <w:r>
        <w:t>Retrieve all VERIFIED/SCORED qualifying rounds for the player.</w:t>
      </w:r>
    </w:p>
    <w:p>
      <w:pPr>
        <w:pStyle w:val="ListNumber"/>
        <w:spacing w:after="30"/>
      </w:pPr>
      <w:r>
        <w:t>Ensure Major reassignment has already been resolved.</w:t>
      </w:r>
    </w:p>
    <w:p>
      <w:pPr>
        <w:pStyle w:val="ListNumber"/>
        <w:spacing w:after="30"/>
      </w:pPr>
      <w:r>
        <w:t>Sort by Final Round Points descending.</w:t>
      </w:r>
    </w:p>
    <w:p>
      <w:pPr>
        <w:pStyle w:val="ListNumber"/>
        <w:spacing w:after="30"/>
      </w:pPr>
      <w:r>
        <w:t>Use deterministic round-level tiebreak order if equal.</w:t>
      </w:r>
    </w:p>
    <w:p>
      <w:pPr>
        <w:pStyle w:val="ListNumber"/>
        <w:spacing w:after="30"/>
      </w:pPr>
      <w:r>
        <w:t>Mark the first 20 as counting.</w:t>
      </w:r>
    </w:p>
    <w:p>
      <w:pPr>
        <w:pStyle w:val="ListNumber"/>
        <w:spacing w:after="30"/>
      </w:pPr>
      <w:r>
        <w:t>Mark all remaining rounds non-counting.</w:t>
      </w:r>
    </w:p>
    <w:p>
      <w:pPr>
        <w:pStyle w:val="ListNumber"/>
        <w:spacing w:after="30"/>
      </w:pPr>
      <w:r>
        <w:t>Sum the 20 counting scores to Season Points.</w:t>
      </w:r>
    </w:p>
    <w:p>
      <w:pPr>
        <w:pStyle w:val="ListNumber"/>
        <w:spacing w:after="30"/>
      </w:pPr>
      <w:r>
        <w:t>Store the current lowest counting score as Next Score To Beat.</w:t>
      </w:r>
    </w:p>
    <w:p>
      <w:pPr>
        <w:pStyle w:val="Heading2"/>
        <w:keepNext/>
      </w:pPr>
      <w:r>
        <w:t>10.3 Player Feedback</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NEW COUNTING SCORE</w:t>
              <w:br/>
              <w:br/>
              <w:t>Latest round: 62</w:t>
              <w:br/>
              <w:t>Previous lowest counting score: 47</w:t>
              <w:br/>
              <w:t>Season improvement: +15</w:t>
              <w:br/>
              <w:t>New Season Points: 1,184</w:t>
            </w:r>
          </w:p>
        </w:tc>
      </w:tr>
    </w:tbl>
    <w:p>
      <w:pPr>
        <w:pStyle w:val="Heading1"/>
        <w:keepNext/>
      </w:pPr>
      <w:r>
        <w:t>11. Titan Majors</w:t>
      </w:r>
    </w:p>
    <w:p>
      <w:r>
        <w:t>Each Season contains four configurable Majors.</w:t>
      </w:r>
    </w:p>
    <w:p>
      <w:pPr>
        <w:pStyle w:val="Heading2"/>
        <w:keepNext/>
      </w:pPr>
      <w:r>
        <w:t>11.1 Major Configuration</w:t>
      </w:r>
    </w:p>
    <w:p>
      <w:pPr>
        <w:pStyle w:val="ListBullet"/>
        <w:spacing w:after="30"/>
      </w:pPr>
      <w:r>
        <w:t>Name.</w:t>
      </w:r>
    </w:p>
    <w:p>
      <w:pPr>
        <w:pStyle w:val="ListBullet"/>
        <w:spacing w:after="30"/>
      </w:pPr>
      <w:r>
        <w:t>Sequence 1-4.</w:t>
      </w:r>
    </w:p>
    <w:p>
      <w:pPr>
        <w:pStyle w:val="ListBullet"/>
        <w:spacing w:after="30"/>
      </w:pPr>
      <w:r>
        <w:t>Start timestamp.</w:t>
      </w:r>
    </w:p>
    <w:p>
      <w:pPr>
        <w:pStyle w:val="ListBullet"/>
        <w:spacing w:after="30"/>
      </w:pPr>
      <w:r>
        <w:t>End timestamp.</w:t>
      </w:r>
    </w:p>
    <w:p>
      <w:pPr>
        <w:pStyle w:val="ListBullet"/>
        <w:spacing w:after="30"/>
      </w:pPr>
      <w:r>
        <w:t>Season timezone.</w:t>
      </w:r>
    </w:p>
    <w:p>
      <w:pPr>
        <w:pStyle w:val="ListBullet"/>
        <w:spacing w:after="30"/>
      </w:pPr>
      <w:r>
        <w:t>Multiplier (default 1.5×).</w:t>
      </w:r>
    </w:p>
    <w:p>
      <w:pPr>
        <w:pStyle w:val="ListBullet"/>
        <w:spacing w:after="30"/>
      </w:pPr>
      <w:r>
        <w:t>Description/image metadata.</w:t>
      </w:r>
    </w:p>
    <w:p>
      <w:pPr>
        <w:pStyle w:val="ListBullet"/>
        <w:spacing w:after="30"/>
      </w:pPr>
      <w:r>
        <w:t>Status.</w:t>
      </w:r>
    </w:p>
    <w:p>
      <w:pPr>
        <w:pStyle w:val="Heading2"/>
        <w:keepNext/>
      </w:pPr>
      <w:r>
        <w:t>11.2 One Multiplied Round per Major</w:t>
      </w:r>
    </w:p>
    <w:p>
      <w:pPr>
        <w:pStyle w:val="ListNumber"/>
        <w:spacing w:after="30"/>
      </w:pPr>
      <w:r>
        <w:t>A player may play multiple qualifying rounds during a Major window.</w:t>
      </w:r>
    </w:p>
    <w:p>
      <w:pPr>
        <w:pStyle w:val="ListNumber"/>
        <w:spacing w:after="30"/>
      </w:pPr>
      <w:r>
        <w:t>Titan compares the player's eligible Base Titan Round Points inside that Major.</w:t>
      </w:r>
    </w:p>
    <w:p>
      <w:pPr>
        <w:pStyle w:val="ListNumber"/>
        <w:spacing w:after="30"/>
      </w:pPr>
      <w:r>
        <w:t>Only the player's highest Base Titan Round Points receives the Major multiplier.</w:t>
      </w:r>
    </w:p>
    <w:p>
      <w:pPr>
        <w:pStyle w:val="ListNumber"/>
        <w:spacing w:after="30"/>
      </w:pPr>
      <w:r>
        <w:t>Other rounds remain normal Season rounds.</w:t>
      </w:r>
    </w:p>
    <w:p>
      <w:pPr>
        <w:pStyle w:val="ListNumber"/>
        <w:spacing w:after="30"/>
      </w:pPr>
      <w:r>
        <w:t>If a later verified round is better, Titan automatically reassigns the Major multiplier.</w:t>
      </w:r>
    </w:p>
    <w:p>
      <w:pPr>
        <w:pStyle w:val="ListNumber"/>
        <w:spacing w:after="30"/>
      </w:pPr>
      <w:r>
        <w:t>Best 20 and league standings are recalculated automatically.</w:t>
      </w:r>
    </w:p>
    <w:p>
      <w:pPr>
        <w:pStyle w:val="Heading2"/>
        <w:keepNext/>
      </w:pPr>
      <w:r>
        <w:t>11.3 Major Leaderboard</w:t>
      </w:r>
    </w:p>
    <w:p>
      <w:r>
        <w:t>Each Major has its own leaderboard. The winner is the player with the highest Final Major Round Points after the Major window and verification grace have closed.</w:t>
      </w:r>
    </w:p>
    <w:p>
      <w:pPr>
        <w:pStyle w:val="Heading2"/>
        <w:keepNext/>
      </w:pPr>
      <w:r>
        <w:t>11.4 Recommended Major Branding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46B4A"/>
          </w:tcPr>
          <w:p>
            <w:pPr>
              <w:spacing w:after="30" w:before="30"/>
            </w:pPr>
            <w:r>
              <w:rPr>
                <w:rFonts w:ascii="Aptos" w:hAnsi="Aptos"/>
                <w:b/>
                <w:color w:val="FFFFFF"/>
                <w:sz w:val="17"/>
              </w:rPr>
              <w:t>Rule</w:t>
            </w:r>
          </w:p>
        </w:tc>
        <w:tc>
          <w:tcPr>
            <w:tcW w:type="dxa" w:w="5083"/>
            <w:vAlign w:val="center"/>
            <w:shd w:fill="146B4A"/>
          </w:tcPr>
          <w:p>
            <w:pPr>
              <w:spacing w:after="30" w:before="30"/>
            </w:pPr>
            <w:r>
              <w:rPr>
                <w:rFonts w:ascii="Aptos" w:hAnsi="Aptos"/>
                <w:b/>
                <w:color w:val="FFFFFF"/>
                <w:sz w:val="17"/>
              </w:rPr>
              <w:t>Default</w:t>
            </w:r>
          </w:p>
        </w:tc>
      </w:tr>
      <w:tr>
        <w:tc>
          <w:tcPr>
            <w:tcW w:type="dxa" w:w="5083"/>
            <w:vAlign w:val="center"/>
          </w:tcPr>
          <w:p>
            <w:pPr>
              <w:spacing w:after="30" w:before="30"/>
            </w:pPr>
            <w:r>
              <w:rPr>
                <w:rFonts w:ascii="Aptos" w:hAnsi="Aptos"/>
                <w:sz w:val="17"/>
              </w:rPr>
              <w:t>Major 1</w:t>
            </w:r>
          </w:p>
        </w:tc>
        <w:tc>
          <w:tcPr>
            <w:tcW w:type="dxa" w:w="5083"/>
            <w:vAlign w:val="center"/>
          </w:tcPr>
          <w:p>
            <w:pPr>
              <w:spacing w:after="30" w:before="30"/>
            </w:pPr>
            <w:r>
              <w:rPr>
                <w:rFonts w:ascii="Aptos" w:hAnsi="Aptos"/>
                <w:sz w:val="17"/>
              </w:rPr>
              <w:t>Titan Masters</w:t>
            </w:r>
          </w:p>
        </w:tc>
      </w:tr>
      <w:tr>
        <w:tc>
          <w:tcPr>
            <w:tcW w:type="dxa" w:w="5083"/>
            <w:vAlign w:val="center"/>
            <w:shd w:fill="F8FAF9"/>
          </w:tcPr>
          <w:p>
            <w:pPr>
              <w:spacing w:after="30" w:before="30"/>
            </w:pPr>
            <w:r>
              <w:rPr>
                <w:rFonts w:ascii="Aptos" w:hAnsi="Aptos"/>
                <w:sz w:val="17"/>
              </w:rPr>
              <w:t>Major 2</w:t>
            </w:r>
          </w:p>
        </w:tc>
        <w:tc>
          <w:tcPr>
            <w:tcW w:type="dxa" w:w="5083"/>
            <w:vAlign w:val="center"/>
            <w:shd w:fill="F8FAF9"/>
          </w:tcPr>
          <w:p>
            <w:pPr>
              <w:spacing w:after="30" w:before="30"/>
            </w:pPr>
            <w:r>
              <w:rPr>
                <w:rFonts w:ascii="Aptos" w:hAnsi="Aptos"/>
                <w:sz w:val="17"/>
              </w:rPr>
              <w:t>Titan Championship</w:t>
            </w:r>
          </w:p>
        </w:tc>
      </w:tr>
      <w:tr>
        <w:tc>
          <w:tcPr>
            <w:tcW w:type="dxa" w:w="5083"/>
            <w:vAlign w:val="center"/>
          </w:tcPr>
          <w:p>
            <w:pPr>
              <w:spacing w:after="30" w:before="30"/>
            </w:pPr>
            <w:r>
              <w:rPr>
                <w:rFonts w:ascii="Aptos" w:hAnsi="Aptos"/>
                <w:sz w:val="17"/>
              </w:rPr>
              <w:t>Major 3</w:t>
            </w:r>
          </w:p>
        </w:tc>
        <w:tc>
          <w:tcPr>
            <w:tcW w:type="dxa" w:w="5083"/>
            <w:vAlign w:val="center"/>
          </w:tcPr>
          <w:p>
            <w:pPr>
              <w:spacing w:after="30" w:before="30"/>
            </w:pPr>
            <w:r>
              <w:rPr>
                <w:rFonts w:ascii="Aptos" w:hAnsi="Aptos"/>
                <w:sz w:val="17"/>
              </w:rPr>
              <w:t>Titan Open</w:t>
            </w:r>
          </w:p>
        </w:tc>
      </w:tr>
      <w:tr>
        <w:tc>
          <w:tcPr>
            <w:tcW w:type="dxa" w:w="5083"/>
            <w:vAlign w:val="center"/>
            <w:shd w:fill="F8FAF9"/>
          </w:tcPr>
          <w:p>
            <w:pPr>
              <w:spacing w:after="30" w:before="30"/>
            </w:pPr>
            <w:r>
              <w:rPr>
                <w:rFonts w:ascii="Aptos" w:hAnsi="Aptos"/>
                <w:sz w:val="17"/>
              </w:rPr>
              <w:t>Major 4</w:t>
            </w:r>
          </w:p>
        </w:tc>
        <w:tc>
          <w:tcPr>
            <w:tcW w:type="dxa" w:w="5083"/>
            <w:vAlign w:val="center"/>
            <w:shd w:fill="F8FAF9"/>
          </w:tcPr>
          <w:p>
            <w:pPr>
              <w:spacing w:after="30" w:before="30"/>
            </w:pPr>
            <w:r>
              <w:rPr>
                <w:rFonts w:ascii="Aptos" w:hAnsi="Aptos"/>
                <w:sz w:val="17"/>
              </w:rPr>
              <w:t>Titan Season Championship</w:t>
            </w:r>
          </w:p>
        </w:tc>
      </w:tr>
    </w:tbl>
    <w:p>
      <w:pPr>
        <w:pStyle w:val="Heading1"/>
        <w:keepNext/>
      </w:pPr>
      <w:r>
        <w:t>12. Score Verification &amp; Anti-Cheating</w:t>
      </w:r>
    </w:p>
    <w:p>
      <w:pPr>
        <w:pStyle w:val="Heading2"/>
        <w:keepNext/>
      </w:pPr>
      <w:r>
        <w:t>12.1 Verification Flow</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PLAYER SUBMITS ROUND</w:t>
              <w:br/>
              <w:t>↓</w:t>
              <w:br/>
              <w:t>PARTNER RECEIVES VERIFICATION REQUEST</w:t>
              <w:br/>
              <w:t>↓</w:t>
              <w:br/>
              <w:t>VERIFY or DISPUTE</w:t>
              <w:br/>
              <w:t>↓</w:t>
              <w:br/>
              <w:t>IF VERIFIED: SCORING ENGINE RUNS</w:t>
              <w:br/>
              <w:t>↓</w:t>
              <w:br/>
              <w:t>BEST 20 + LEAGUE + EVENTS RECALCULATE</w:t>
            </w:r>
          </w:p>
        </w:tc>
      </w:tr>
    </w:tbl>
    <w:p>
      <w:pPr>
        <w:pStyle w:val="Heading2"/>
        <w:keepNext/>
      </w:pPr>
      <w:r>
        <w:t>12.2 Edit After Verification</w:t>
      </w:r>
    </w:p>
    <w:tbl>
      <w:tblPr>
        <w:tblW w:type="auto" w:w="0"/>
        <w:jc w:val="center"/>
        <w:tblLook w:firstColumn="1" w:firstRow="1" w:lastColumn="0" w:lastRow="0" w:noHBand="0" w:noVBand="1" w:val="04A0"/>
      </w:tblPr>
      <w:tblGrid>
        <w:gridCol w:w="10166"/>
      </w:tblGrid>
      <w:tr>
        <w:tc>
          <w:tcPr>
            <w:tcW w:type="dxa" w:w="10166"/>
            <w:shd w:fill="EAF4EF"/>
            <w:tcBorders>
              <w:top w:val="single" w:sz="8" w:color="146B4A"/>
              <w:left w:val="single" w:sz="8" w:color="146B4A"/>
              <w:bottom w:val="single" w:sz="8" w:color="146B4A"/>
              <w:right w:val="single" w:sz="8" w:color="146B4A"/>
            </w:tcBorders>
          </w:tcPr>
          <w:p>
            <w:r>
              <w:rPr>
                <w:b/>
                <w:color w:val="17312A"/>
                <w:sz w:val="21"/>
              </w:rPr>
              <w:t>ANY SCORE EDIT INVALIDATES THE VERIFICATION</w:t>
              <w:br/>
            </w:r>
            <w:r>
              <w:rPr>
                <w:sz w:val="18"/>
              </w:rPr>
              <w:t>If a hole score, tee, handicap snapshot or other scoring input changes after verification, the round returns to AWAITING_VERIFICATION and must be verified again.</w:t>
            </w:r>
          </w:p>
        </w:tc>
      </w:tr>
    </w:tbl>
    <w:p>
      <w:pPr>
        <w:pStyle w:val="Heading2"/>
        <w:keepNext/>
      </w:pPr>
      <w:r>
        <w:t>12.3 Disputes</w:t>
      </w:r>
    </w:p>
    <w:p>
      <w:pPr>
        <w:pStyle w:val="ListBullet"/>
        <w:spacing w:after="30"/>
      </w:pPr>
      <w:r>
        <w:t>Verifier can dispute a submitted round.</w:t>
      </w:r>
    </w:p>
    <w:p>
      <w:pPr>
        <w:pStyle w:val="ListBullet"/>
        <w:spacing w:after="30"/>
      </w:pPr>
      <w:r>
        <w:t>Disputed rounds do not count.</w:t>
      </w:r>
    </w:p>
    <w:p>
      <w:pPr>
        <w:pStyle w:val="ListBullet"/>
        <w:spacing w:after="30"/>
      </w:pPr>
      <w:r>
        <w:t>Admin can confirm, amend, reject or void.</w:t>
      </w:r>
    </w:p>
    <w:p>
      <w:pPr>
        <w:pStyle w:val="ListBullet"/>
        <w:spacing w:after="30"/>
      </w:pPr>
      <w:r>
        <w:t>Any admin edit creates an audit record with old value, new value, reason, actor and timestamp.</w:t>
      </w:r>
    </w:p>
    <w:p>
      <w:pPr>
        <w:pStyle w:val="Heading2"/>
        <w:keepNext/>
      </w:pPr>
      <w:r>
        <w:t>12.4 Locked Rounds</w:t>
      </w:r>
    </w:p>
    <w:p>
      <w:r>
        <w:t>Once the round is verified, scoring is final and any configured dispute period has passed, the round may enter LOCKED state. Players cannot alter a locked round. Admin reopening requires a reason and audit event.</w:t>
      </w:r>
    </w:p>
    <w:p>
      <w:pPr>
        <w:pStyle w:val="Heading1"/>
        <w:keepNext/>
      </w:pPr>
      <w:r>
        <w:t>13. League Tables, Qualification &amp; Tiebreakers</w:t>
      </w:r>
    </w:p>
    <w:p>
      <w:pPr>
        <w:pStyle w:val="Heading2"/>
        <w:keepNext/>
      </w:pPr>
      <w:r>
        <w:t>13.1 Football-Style Table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vAlign w:val="center"/>
            <w:shd w:fill="146B4A"/>
          </w:tcPr>
          <w:p>
            <w:pPr>
              <w:spacing w:after="30" w:before="30"/>
            </w:pPr>
            <w:r>
              <w:rPr>
                <w:rFonts w:ascii="Aptos" w:hAnsi="Aptos"/>
                <w:b/>
                <w:color w:val="FFFFFF"/>
                <w:sz w:val="17"/>
              </w:rPr>
              <w:t>Pos</w:t>
            </w:r>
          </w:p>
        </w:tc>
        <w:tc>
          <w:tcPr>
            <w:tcW w:type="dxa" w:w="1694"/>
            <w:vAlign w:val="center"/>
            <w:shd w:fill="146B4A"/>
          </w:tcPr>
          <w:p>
            <w:pPr>
              <w:spacing w:after="30" w:before="30"/>
            </w:pPr>
            <w:r>
              <w:rPr>
                <w:rFonts w:ascii="Aptos" w:hAnsi="Aptos"/>
                <w:b/>
                <w:color w:val="FFFFFF"/>
                <w:sz w:val="17"/>
              </w:rPr>
              <w:t>Player</w:t>
            </w:r>
          </w:p>
        </w:tc>
        <w:tc>
          <w:tcPr>
            <w:tcW w:type="dxa" w:w="1694"/>
            <w:vAlign w:val="center"/>
            <w:shd w:fill="146B4A"/>
          </w:tcPr>
          <w:p>
            <w:pPr>
              <w:spacing w:after="30" w:before="30"/>
            </w:pPr>
            <w:r>
              <w:rPr>
                <w:rFonts w:ascii="Aptos" w:hAnsi="Aptos"/>
                <w:b/>
                <w:color w:val="FFFFFF"/>
                <w:sz w:val="17"/>
              </w:rPr>
              <w:t>Played</w:t>
            </w:r>
          </w:p>
        </w:tc>
        <w:tc>
          <w:tcPr>
            <w:tcW w:type="dxa" w:w="1694"/>
            <w:vAlign w:val="center"/>
            <w:shd w:fill="146B4A"/>
          </w:tcPr>
          <w:p>
            <w:pPr>
              <w:spacing w:after="30" w:before="30"/>
            </w:pPr>
            <w:r>
              <w:rPr>
                <w:rFonts w:ascii="Aptos" w:hAnsi="Aptos"/>
                <w:b/>
                <w:color w:val="FFFFFF"/>
                <w:sz w:val="17"/>
              </w:rPr>
              <w:t>Counting</w:t>
            </w:r>
          </w:p>
        </w:tc>
        <w:tc>
          <w:tcPr>
            <w:tcW w:type="dxa" w:w="1694"/>
            <w:vAlign w:val="center"/>
            <w:shd w:fill="146B4A"/>
          </w:tcPr>
          <w:p>
            <w:pPr>
              <w:spacing w:after="30" w:before="30"/>
            </w:pPr>
            <w:r>
              <w:rPr>
                <w:rFonts w:ascii="Aptos" w:hAnsi="Aptos"/>
                <w:b/>
                <w:color w:val="FFFFFF"/>
                <w:sz w:val="17"/>
              </w:rPr>
              <w:t>Season Pts</w:t>
            </w:r>
          </w:p>
        </w:tc>
        <w:tc>
          <w:tcPr>
            <w:tcW w:type="dxa" w:w="1694"/>
            <w:vAlign w:val="center"/>
            <w:shd w:fill="146B4A"/>
          </w:tcPr>
          <w:p>
            <w:pPr>
              <w:spacing w:after="30" w:before="30"/>
            </w:pPr>
            <w:r>
              <w:rPr>
                <w:rFonts w:ascii="Aptos" w:hAnsi="Aptos"/>
                <w:b/>
                <w:color w:val="FFFFFF"/>
                <w:sz w:val="17"/>
              </w:rPr>
              <w:t>Status</w:t>
            </w:r>
          </w:p>
        </w:tc>
      </w:tr>
      <w:tr>
        <w:tc>
          <w:tcPr>
            <w:tcW w:type="dxa" w:w="1694"/>
            <w:vAlign w:val="center"/>
          </w:tcPr>
          <w:p>
            <w:pPr>
              <w:spacing w:after="30" w:before="30"/>
            </w:pPr>
            <w:r>
              <w:rPr>
                <w:rFonts w:ascii="Aptos" w:hAnsi="Aptos"/>
                <w:sz w:val="17"/>
              </w:rPr>
              <w:t>1</w:t>
            </w:r>
          </w:p>
        </w:tc>
        <w:tc>
          <w:tcPr>
            <w:tcW w:type="dxa" w:w="1694"/>
            <w:vAlign w:val="center"/>
          </w:tcPr>
          <w:p>
            <w:pPr>
              <w:spacing w:after="30" w:before="30"/>
            </w:pPr>
            <w:r>
              <w:rPr>
                <w:rFonts w:ascii="Aptos" w:hAnsi="Aptos"/>
                <w:sz w:val="17"/>
              </w:rPr>
              <w:t>Ricky Snell</w:t>
            </w:r>
          </w:p>
        </w:tc>
        <w:tc>
          <w:tcPr>
            <w:tcW w:type="dxa" w:w="1694"/>
            <w:vAlign w:val="center"/>
          </w:tcPr>
          <w:p>
            <w:pPr>
              <w:spacing w:after="30" w:before="30"/>
            </w:pPr>
            <w:r>
              <w:rPr>
                <w:rFonts w:ascii="Aptos" w:hAnsi="Aptos"/>
                <w:sz w:val="17"/>
              </w:rPr>
              <w:t>34</w:t>
            </w:r>
          </w:p>
        </w:tc>
        <w:tc>
          <w:tcPr>
            <w:tcW w:type="dxa" w:w="1694"/>
            <w:vAlign w:val="center"/>
          </w:tcPr>
          <w:p>
            <w:pPr>
              <w:spacing w:after="30" w:before="30"/>
            </w:pPr>
            <w:r>
              <w:rPr>
                <w:rFonts w:ascii="Aptos" w:hAnsi="Aptos"/>
                <w:sz w:val="17"/>
              </w:rPr>
              <w:t>20</w:t>
            </w:r>
          </w:p>
        </w:tc>
        <w:tc>
          <w:tcPr>
            <w:tcW w:type="dxa" w:w="1694"/>
            <w:vAlign w:val="center"/>
          </w:tcPr>
          <w:p>
            <w:pPr>
              <w:spacing w:after="30" w:before="30"/>
            </w:pPr>
            <w:r>
              <w:rPr>
                <w:rFonts w:ascii="Aptos" w:hAnsi="Aptos"/>
                <w:sz w:val="17"/>
              </w:rPr>
              <w:t>1,246</w:t>
            </w:r>
          </w:p>
        </w:tc>
        <w:tc>
          <w:tcPr>
            <w:tcW w:type="dxa" w:w="1694"/>
            <w:vAlign w:val="center"/>
          </w:tcPr>
          <w:p>
            <w:pPr>
              <w:spacing w:after="30" w:before="30"/>
            </w:pPr>
            <w:r>
              <w:rPr>
                <w:rFonts w:ascii="Aptos" w:hAnsi="Aptos"/>
                <w:sz w:val="17"/>
              </w:rPr>
              <w:t>Champion</w:t>
            </w:r>
          </w:p>
        </w:tc>
      </w:tr>
      <w:tr>
        <w:tc>
          <w:tcPr>
            <w:tcW w:type="dxa" w:w="1694"/>
            <w:vAlign w:val="center"/>
            <w:shd w:fill="F8FAF9"/>
          </w:tcPr>
          <w:p>
            <w:pPr>
              <w:spacing w:after="30" w:before="30"/>
            </w:pPr>
            <w:r>
              <w:rPr>
                <w:rFonts w:ascii="Aptos" w:hAnsi="Aptos"/>
                <w:sz w:val="17"/>
              </w:rPr>
              <w:t>2</w:t>
            </w:r>
          </w:p>
        </w:tc>
        <w:tc>
          <w:tcPr>
            <w:tcW w:type="dxa" w:w="1694"/>
            <w:vAlign w:val="center"/>
            <w:shd w:fill="F8FAF9"/>
          </w:tcPr>
          <w:p>
            <w:pPr>
              <w:spacing w:after="30" w:before="30"/>
            </w:pPr>
            <w:r>
              <w:rPr>
                <w:rFonts w:ascii="Aptos" w:hAnsi="Aptos"/>
                <w:sz w:val="17"/>
              </w:rPr>
              <w:t>Player B</w:t>
            </w:r>
          </w:p>
        </w:tc>
        <w:tc>
          <w:tcPr>
            <w:tcW w:type="dxa" w:w="1694"/>
            <w:vAlign w:val="center"/>
            <w:shd w:fill="F8FAF9"/>
          </w:tcPr>
          <w:p>
            <w:pPr>
              <w:spacing w:after="30" w:before="30"/>
            </w:pPr>
            <w:r>
              <w:rPr>
                <w:rFonts w:ascii="Aptos" w:hAnsi="Aptos"/>
                <w:sz w:val="17"/>
              </w:rPr>
              <w:t>30</w:t>
            </w:r>
          </w:p>
        </w:tc>
        <w:tc>
          <w:tcPr>
            <w:tcW w:type="dxa" w:w="1694"/>
            <w:vAlign w:val="center"/>
            <w:shd w:fill="F8FAF9"/>
          </w:tcPr>
          <w:p>
            <w:pPr>
              <w:spacing w:after="30" w:before="30"/>
            </w:pPr>
            <w:r>
              <w:rPr>
                <w:rFonts w:ascii="Aptos" w:hAnsi="Aptos"/>
                <w:sz w:val="17"/>
              </w:rPr>
              <w:t>20</w:t>
            </w:r>
          </w:p>
        </w:tc>
        <w:tc>
          <w:tcPr>
            <w:tcW w:type="dxa" w:w="1694"/>
            <w:vAlign w:val="center"/>
            <w:shd w:fill="F8FAF9"/>
          </w:tcPr>
          <w:p>
            <w:pPr>
              <w:spacing w:after="30" w:before="30"/>
            </w:pPr>
            <w:r>
              <w:rPr>
                <w:rFonts w:ascii="Aptos" w:hAnsi="Aptos"/>
                <w:sz w:val="17"/>
              </w:rPr>
              <w:t>1,221</w:t>
            </w:r>
          </w:p>
        </w:tc>
        <w:tc>
          <w:tcPr>
            <w:tcW w:type="dxa" w:w="1694"/>
            <w:vAlign w:val="center"/>
            <w:shd w:fill="F8FAF9"/>
          </w:tcPr>
          <w:p>
            <w:pPr>
              <w:spacing w:after="30" w:before="30"/>
            </w:pPr>
            <w:r>
              <w:rPr>
                <w:rFonts w:ascii="Aptos" w:hAnsi="Aptos"/>
                <w:sz w:val="17"/>
              </w:rPr>
              <w:t>Promotion</w:t>
            </w:r>
          </w:p>
        </w:tc>
      </w:tr>
      <w:tr>
        <w:tc>
          <w:tcPr>
            <w:tcW w:type="dxa" w:w="1694"/>
            <w:vAlign w:val="center"/>
          </w:tcPr>
          <w:p>
            <w:pPr>
              <w:spacing w:after="30" w:before="30"/>
            </w:pPr>
            <w:r>
              <w:rPr>
                <w:rFonts w:ascii="Aptos" w:hAnsi="Aptos"/>
                <w:sz w:val="17"/>
              </w:rPr>
              <w:t>3</w:t>
            </w:r>
          </w:p>
        </w:tc>
        <w:tc>
          <w:tcPr>
            <w:tcW w:type="dxa" w:w="1694"/>
            <w:vAlign w:val="center"/>
          </w:tcPr>
          <w:p>
            <w:pPr>
              <w:spacing w:after="30" w:before="30"/>
            </w:pPr>
            <w:r>
              <w:rPr>
                <w:rFonts w:ascii="Aptos" w:hAnsi="Aptos"/>
                <w:sz w:val="17"/>
              </w:rPr>
              <w:t>Player C</w:t>
            </w:r>
          </w:p>
        </w:tc>
        <w:tc>
          <w:tcPr>
            <w:tcW w:type="dxa" w:w="1694"/>
            <w:vAlign w:val="center"/>
          </w:tcPr>
          <w:p>
            <w:pPr>
              <w:spacing w:after="30" w:before="30"/>
            </w:pPr>
            <w:r>
              <w:rPr>
                <w:rFonts w:ascii="Aptos" w:hAnsi="Aptos"/>
                <w:sz w:val="17"/>
              </w:rPr>
              <w:t>29</w:t>
            </w:r>
          </w:p>
        </w:tc>
        <w:tc>
          <w:tcPr>
            <w:tcW w:type="dxa" w:w="1694"/>
            <w:vAlign w:val="center"/>
          </w:tcPr>
          <w:p>
            <w:pPr>
              <w:spacing w:after="30" w:before="30"/>
            </w:pPr>
            <w:r>
              <w:rPr>
                <w:rFonts w:ascii="Aptos" w:hAnsi="Aptos"/>
                <w:sz w:val="17"/>
              </w:rPr>
              <w:t>20</w:t>
            </w:r>
          </w:p>
        </w:tc>
        <w:tc>
          <w:tcPr>
            <w:tcW w:type="dxa" w:w="1694"/>
            <w:vAlign w:val="center"/>
          </w:tcPr>
          <w:p>
            <w:pPr>
              <w:spacing w:after="30" w:before="30"/>
            </w:pPr>
            <w:r>
              <w:rPr>
                <w:rFonts w:ascii="Aptos" w:hAnsi="Aptos"/>
                <w:sz w:val="17"/>
              </w:rPr>
              <w:t>1,198</w:t>
            </w:r>
          </w:p>
        </w:tc>
        <w:tc>
          <w:tcPr>
            <w:tcW w:type="dxa" w:w="1694"/>
            <w:vAlign w:val="center"/>
          </w:tcPr>
          <w:p>
            <w:pPr>
              <w:spacing w:after="30" w:before="30"/>
            </w:pPr>
            <w:r>
              <w:rPr>
                <w:rFonts w:ascii="Aptos" w:hAnsi="Aptos"/>
                <w:sz w:val="17"/>
              </w:rPr>
              <w:t>Promotion</w:t>
            </w:r>
          </w:p>
        </w:tc>
      </w:tr>
      <w:tr>
        <w:tc>
          <w:tcPr>
            <w:tcW w:type="dxa" w:w="1694"/>
            <w:vAlign w:val="center"/>
            <w:shd w:fill="F8FAF9"/>
          </w:tcPr>
          <w:p>
            <w:pPr>
              <w:spacing w:after="30" w:before="30"/>
            </w:pPr>
            <w:r>
              <w:rPr>
                <w:rFonts w:ascii="Aptos" w:hAnsi="Aptos"/>
                <w:sz w:val="17"/>
              </w:rPr>
              <w:t>4</w:t>
            </w:r>
          </w:p>
        </w:tc>
        <w:tc>
          <w:tcPr>
            <w:tcW w:type="dxa" w:w="1694"/>
            <w:vAlign w:val="center"/>
            <w:shd w:fill="F8FAF9"/>
          </w:tcPr>
          <w:p>
            <w:pPr>
              <w:spacing w:after="30" w:before="30"/>
            </w:pPr>
            <w:r>
              <w:rPr>
                <w:rFonts w:ascii="Aptos" w:hAnsi="Aptos"/>
                <w:sz w:val="17"/>
              </w:rPr>
              <w:t>Player D</w:t>
            </w:r>
          </w:p>
        </w:tc>
        <w:tc>
          <w:tcPr>
            <w:tcW w:type="dxa" w:w="1694"/>
            <w:vAlign w:val="center"/>
            <w:shd w:fill="F8FAF9"/>
          </w:tcPr>
          <w:p>
            <w:pPr>
              <w:spacing w:after="30" w:before="30"/>
            </w:pPr>
            <w:r>
              <w:rPr>
                <w:rFonts w:ascii="Aptos" w:hAnsi="Aptos"/>
                <w:sz w:val="17"/>
              </w:rPr>
              <w:t>33</w:t>
            </w:r>
          </w:p>
        </w:tc>
        <w:tc>
          <w:tcPr>
            <w:tcW w:type="dxa" w:w="1694"/>
            <w:vAlign w:val="center"/>
            <w:shd w:fill="F8FAF9"/>
          </w:tcPr>
          <w:p>
            <w:pPr>
              <w:spacing w:after="30" w:before="30"/>
            </w:pPr>
            <w:r>
              <w:rPr>
                <w:rFonts w:ascii="Aptos" w:hAnsi="Aptos"/>
                <w:sz w:val="17"/>
              </w:rPr>
              <w:t>20</w:t>
            </w:r>
          </w:p>
        </w:tc>
        <w:tc>
          <w:tcPr>
            <w:tcW w:type="dxa" w:w="1694"/>
            <w:vAlign w:val="center"/>
            <w:shd w:fill="F8FAF9"/>
          </w:tcPr>
          <w:p>
            <w:pPr>
              <w:spacing w:after="30" w:before="30"/>
            </w:pPr>
            <w:r>
              <w:rPr>
                <w:rFonts w:ascii="Aptos" w:hAnsi="Aptos"/>
                <w:sz w:val="17"/>
              </w:rPr>
              <w:t>1,177</w:t>
            </w:r>
          </w:p>
        </w:tc>
        <w:tc>
          <w:tcPr>
            <w:tcW w:type="dxa" w:w="1694"/>
            <w:vAlign w:val="center"/>
            <w:shd w:fill="F8FAF9"/>
          </w:tcPr>
          <w:p>
            <w:pPr>
              <w:spacing w:after="30" w:before="30"/>
            </w:pPr>
            <w:r>
              <w:rPr>
                <w:rFonts w:ascii="Aptos" w:hAnsi="Aptos"/>
                <w:sz w:val="17"/>
              </w:rPr>
              <w:t>Safe</w:t>
            </w:r>
          </w:p>
        </w:tc>
      </w:tr>
      <w:tr>
        <w:tc>
          <w:tcPr>
            <w:tcW w:type="dxa" w:w="1694"/>
            <w:vAlign w:val="center"/>
          </w:tcPr>
          <w:p>
            <w:pPr>
              <w:spacing w:after="30" w:before="30"/>
            </w:pPr>
            <w:r>
              <w:rPr>
                <w:rFonts w:ascii="Aptos" w:hAnsi="Aptos"/>
                <w:sz w:val="17"/>
              </w:rPr>
              <w:t>18</w:t>
            </w:r>
          </w:p>
        </w:tc>
        <w:tc>
          <w:tcPr>
            <w:tcW w:type="dxa" w:w="1694"/>
            <w:vAlign w:val="center"/>
          </w:tcPr>
          <w:p>
            <w:pPr>
              <w:spacing w:after="30" w:before="30"/>
            </w:pPr>
            <w:r>
              <w:rPr>
                <w:rFonts w:ascii="Aptos" w:hAnsi="Aptos"/>
                <w:sz w:val="17"/>
              </w:rPr>
              <w:t>Player R</w:t>
            </w:r>
          </w:p>
        </w:tc>
        <w:tc>
          <w:tcPr>
            <w:tcW w:type="dxa" w:w="1694"/>
            <w:vAlign w:val="center"/>
          </w:tcPr>
          <w:p>
            <w:pPr>
              <w:spacing w:after="30" w:before="30"/>
            </w:pPr>
            <w:r>
              <w:rPr>
                <w:rFonts w:ascii="Aptos" w:hAnsi="Aptos"/>
                <w:sz w:val="17"/>
              </w:rPr>
              <w:t>25</w:t>
            </w:r>
          </w:p>
        </w:tc>
        <w:tc>
          <w:tcPr>
            <w:tcW w:type="dxa" w:w="1694"/>
            <w:vAlign w:val="center"/>
          </w:tcPr>
          <w:p>
            <w:pPr>
              <w:spacing w:after="30" w:before="30"/>
            </w:pPr>
            <w:r>
              <w:rPr>
                <w:rFonts w:ascii="Aptos" w:hAnsi="Aptos"/>
                <w:sz w:val="17"/>
              </w:rPr>
              <w:t>20</w:t>
            </w:r>
          </w:p>
        </w:tc>
        <w:tc>
          <w:tcPr>
            <w:tcW w:type="dxa" w:w="1694"/>
            <w:vAlign w:val="center"/>
          </w:tcPr>
          <w:p>
            <w:pPr>
              <w:spacing w:after="30" w:before="30"/>
            </w:pPr>
            <w:r>
              <w:rPr>
                <w:rFonts w:ascii="Aptos" w:hAnsi="Aptos"/>
                <w:sz w:val="17"/>
              </w:rPr>
              <w:t>894</w:t>
            </w:r>
          </w:p>
        </w:tc>
        <w:tc>
          <w:tcPr>
            <w:tcW w:type="dxa" w:w="1694"/>
            <w:vAlign w:val="center"/>
          </w:tcPr>
          <w:p>
            <w:pPr>
              <w:spacing w:after="30" w:before="30"/>
            </w:pPr>
            <w:r>
              <w:rPr>
                <w:rFonts w:ascii="Aptos" w:hAnsi="Aptos"/>
                <w:sz w:val="17"/>
              </w:rPr>
              <w:t>Relegation</w:t>
            </w:r>
          </w:p>
        </w:tc>
      </w:tr>
      <w:tr>
        <w:tc>
          <w:tcPr>
            <w:tcW w:type="dxa" w:w="1694"/>
            <w:vAlign w:val="center"/>
            <w:shd w:fill="F8FAF9"/>
          </w:tcPr>
          <w:p>
            <w:pPr>
              <w:spacing w:after="30" w:before="30"/>
            </w:pPr>
            <w:r>
              <w:rPr>
                <w:rFonts w:ascii="Aptos" w:hAnsi="Aptos"/>
                <w:sz w:val="17"/>
              </w:rPr>
              <w:t>19</w:t>
            </w:r>
          </w:p>
        </w:tc>
        <w:tc>
          <w:tcPr>
            <w:tcW w:type="dxa" w:w="1694"/>
            <w:vAlign w:val="center"/>
            <w:shd w:fill="F8FAF9"/>
          </w:tcPr>
          <w:p>
            <w:pPr>
              <w:spacing w:after="30" w:before="30"/>
            </w:pPr>
            <w:r>
              <w:rPr>
                <w:rFonts w:ascii="Aptos" w:hAnsi="Aptos"/>
                <w:sz w:val="17"/>
              </w:rPr>
              <w:t>Player S</w:t>
            </w:r>
          </w:p>
        </w:tc>
        <w:tc>
          <w:tcPr>
            <w:tcW w:type="dxa" w:w="1694"/>
            <w:vAlign w:val="center"/>
            <w:shd w:fill="F8FAF9"/>
          </w:tcPr>
          <w:p>
            <w:pPr>
              <w:spacing w:after="30" w:before="30"/>
            </w:pPr>
            <w:r>
              <w:rPr>
                <w:rFonts w:ascii="Aptos" w:hAnsi="Aptos"/>
                <w:sz w:val="17"/>
              </w:rPr>
              <w:t>31</w:t>
            </w:r>
          </w:p>
        </w:tc>
        <w:tc>
          <w:tcPr>
            <w:tcW w:type="dxa" w:w="1694"/>
            <w:vAlign w:val="center"/>
            <w:shd w:fill="F8FAF9"/>
          </w:tcPr>
          <w:p>
            <w:pPr>
              <w:spacing w:after="30" w:before="30"/>
            </w:pPr>
            <w:r>
              <w:rPr>
                <w:rFonts w:ascii="Aptos" w:hAnsi="Aptos"/>
                <w:sz w:val="17"/>
              </w:rPr>
              <w:t>20</w:t>
            </w:r>
          </w:p>
        </w:tc>
        <w:tc>
          <w:tcPr>
            <w:tcW w:type="dxa" w:w="1694"/>
            <w:vAlign w:val="center"/>
            <w:shd w:fill="F8FAF9"/>
          </w:tcPr>
          <w:p>
            <w:pPr>
              <w:spacing w:after="30" w:before="30"/>
            </w:pPr>
            <w:r>
              <w:rPr>
                <w:rFonts w:ascii="Aptos" w:hAnsi="Aptos"/>
                <w:sz w:val="17"/>
              </w:rPr>
              <w:t>873</w:t>
            </w:r>
          </w:p>
        </w:tc>
        <w:tc>
          <w:tcPr>
            <w:tcW w:type="dxa" w:w="1694"/>
            <w:vAlign w:val="center"/>
            <w:shd w:fill="F8FAF9"/>
          </w:tcPr>
          <w:p>
            <w:pPr>
              <w:spacing w:after="30" w:before="30"/>
            </w:pPr>
            <w:r>
              <w:rPr>
                <w:rFonts w:ascii="Aptos" w:hAnsi="Aptos"/>
                <w:sz w:val="17"/>
              </w:rPr>
              <w:t>Relegation</w:t>
            </w:r>
          </w:p>
        </w:tc>
      </w:tr>
      <w:tr>
        <w:tc>
          <w:tcPr>
            <w:tcW w:type="dxa" w:w="1694"/>
            <w:vAlign w:val="center"/>
          </w:tcPr>
          <w:p>
            <w:pPr>
              <w:spacing w:after="30" w:before="30"/>
            </w:pPr>
            <w:r>
              <w:rPr>
                <w:rFonts w:ascii="Aptos" w:hAnsi="Aptos"/>
                <w:sz w:val="17"/>
              </w:rPr>
              <w:t>20</w:t>
            </w:r>
          </w:p>
        </w:tc>
        <w:tc>
          <w:tcPr>
            <w:tcW w:type="dxa" w:w="1694"/>
            <w:vAlign w:val="center"/>
          </w:tcPr>
          <w:p>
            <w:pPr>
              <w:spacing w:after="30" w:before="30"/>
            </w:pPr>
            <w:r>
              <w:rPr>
                <w:rFonts w:ascii="Aptos" w:hAnsi="Aptos"/>
                <w:sz w:val="17"/>
              </w:rPr>
              <w:t>Player T</w:t>
            </w:r>
          </w:p>
        </w:tc>
        <w:tc>
          <w:tcPr>
            <w:tcW w:type="dxa" w:w="1694"/>
            <w:vAlign w:val="center"/>
          </w:tcPr>
          <w:p>
            <w:pPr>
              <w:spacing w:after="30" w:before="30"/>
            </w:pPr>
            <w:r>
              <w:rPr>
                <w:rFonts w:ascii="Aptos" w:hAnsi="Aptos"/>
                <w:sz w:val="17"/>
              </w:rPr>
              <w:t>22</w:t>
            </w:r>
          </w:p>
        </w:tc>
        <w:tc>
          <w:tcPr>
            <w:tcW w:type="dxa" w:w="1694"/>
            <w:vAlign w:val="center"/>
          </w:tcPr>
          <w:p>
            <w:pPr>
              <w:spacing w:after="30" w:before="30"/>
            </w:pPr>
            <w:r>
              <w:rPr>
                <w:rFonts w:ascii="Aptos" w:hAnsi="Aptos"/>
                <w:sz w:val="17"/>
              </w:rPr>
              <w:t>20</w:t>
            </w:r>
          </w:p>
        </w:tc>
        <w:tc>
          <w:tcPr>
            <w:tcW w:type="dxa" w:w="1694"/>
            <w:vAlign w:val="center"/>
          </w:tcPr>
          <w:p>
            <w:pPr>
              <w:spacing w:after="30" w:before="30"/>
            </w:pPr>
            <w:r>
              <w:rPr>
                <w:rFonts w:ascii="Aptos" w:hAnsi="Aptos"/>
                <w:sz w:val="17"/>
              </w:rPr>
              <w:t>841</w:t>
            </w:r>
          </w:p>
        </w:tc>
        <w:tc>
          <w:tcPr>
            <w:tcW w:type="dxa" w:w="1694"/>
            <w:vAlign w:val="center"/>
          </w:tcPr>
          <w:p>
            <w:pPr>
              <w:spacing w:after="30" w:before="30"/>
            </w:pPr>
            <w:r>
              <w:rPr>
                <w:rFonts w:ascii="Aptos" w:hAnsi="Aptos"/>
                <w:sz w:val="17"/>
              </w:rPr>
              <w:t>Relegation</w:t>
            </w:r>
          </w:p>
        </w:tc>
      </w:tr>
    </w:tbl>
    <w:p>
      <w:pPr>
        <w:pStyle w:val="Heading2"/>
        <w:keepNext/>
      </w:pPr>
      <w:r>
        <w:t>13.2 Qualification Display</w:t>
      </w:r>
    </w:p>
    <w:p>
      <w:pPr>
        <w:pStyle w:val="ListBullet"/>
        <w:spacing w:after="30"/>
      </w:pPr>
      <w:r>
        <w:t>Players appear in the live table from their first qualifying round.</w:t>
      </w:r>
    </w:p>
    <w:p>
      <w:pPr>
        <w:pStyle w:val="ListBullet"/>
        <w:spacing w:after="30"/>
      </w:pPr>
      <w:r>
        <w:t>Before 20 rounds they are marked PROVISIONAL.</w:t>
      </w:r>
    </w:p>
    <w:p>
      <w:pPr>
        <w:pStyle w:val="ListBullet"/>
        <w:spacing w:after="30"/>
      </w:pPr>
      <w:r>
        <w:t>At 20 verified qualifying rounds they become QUALIFIED.</w:t>
      </w:r>
    </w:p>
    <w:p>
      <w:pPr>
        <w:pStyle w:val="ListBullet"/>
        <w:spacing w:after="30"/>
      </w:pPr>
      <w:r>
        <w:t>At Season close a non-qualified player is marked DNQ.</w:t>
      </w:r>
    </w:p>
    <w:p>
      <w:pPr>
        <w:pStyle w:val="Heading2"/>
        <w:keepNext/>
      </w:pPr>
      <w:r>
        <w:t>13.3 Season Tiebreakers</w:t>
      </w:r>
    </w:p>
    <w:p>
      <w:pPr>
        <w:pStyle w:val="ListNumber"/>
        <w:spacing w:after="30"/>
      </w:pPr>
      <w:r>
        <w:t>Compare highest counting round.</w:t>
      </w:r>
    </w:p>
    <w:p>
      <w:pPr>
        <w:pStyle w:val="ListNumber"/>
        <w:spacing w:after="30"/>
      </w:pPr>
      <w:r>
        <w:t>If tied, compare second-highest counting round.</w:t>
      </w:r>
    </w:p>
    <w:p>
      <w:pPr>
        <w:pStyle w:val="ListNumber"/>
        <w:spacing w:after="30"/>
      </w:pPr>
      <w:r>
        <w:t>Continue through all 20 counting rounds.</w:t>
      </w:r>
    </w:p>
    <w:p>
      <w:pPr>
        <w:pStyle w:val="ListNumber"/>
        <w:spacing w:after="30"/>
      </w:pPr>
      <w:r>
        <w:t>If still tied, compare 21st-best non-counting score, then 22nd etc when available.</w:t>
      </w:r>
    </w:p>
    <w:p>
      <w:pPr>
        <w:pStyle w:val="ListNumber"/>
        <w:spacing w:after="30"/>
      </w:pPr>
      <w:r>
        <w:t>If still tied, highest total Major Final Round Points.</w:t>
      </w:r>
    </w:p>
    <w:p>
      <w:pPr>
        <w:pStyle w:val="ListNumber"/>
        <w:spacing w:after="30"/>
      </w:pPr>
      <w:r>
        <w:t>If still tied, most gross birdies or better in counting rounds.</w:t>
      </w:r>
    </w:p>
    <w:p>
      <w:pPr>
        <w:pStyle w:val="ListNumber"/>
        <w:spacing w:after="30"/>
      </w:pPr>
      <w:r>
        <w:t>If still tied, player who first achieved the final tied Season Points total.</w:t>
      </w:r>
    </w:p>
    <w:p>
      <w:pPr>
        <w:pStyle w:val="Heading1"/>
        <w:keepNext/>
      </w:pPr>
      <w:r>
        <w:t>14. Existing Titan AI News Engine Integration</w:t>
      </w:r>
    </w:p>
    <w:tbl>
      <w:tblPr>
        <w:tblW w:type="auto" w:w="0"/>
        <w:jc w:val="center"/>
        <w:tblLook w:firstColumn="1" w:firstRow="1" w:lastColumn="0" w:lastRow="0" w:noHBand="0" w:noVBand="1" w:val="04A0"/>
      </w:tblPr>
      <w:tblGrid>
        <w:gridCol w:w="10166"/>
      </w:tblGrid>
      <w:tr>
        <w:tc>
          <w:tcPr>
            <w:tcW w:type="dxa" w:w="10166"/>
            <w:shd w:fill="EAF4EF"/>
            <w:tcBorders>
              <w:top w:val="single" w:sz="8" w:color="146B4A"/>
              <w:left w:val="single" w:sz="8" w:color="146B4A"/>
              <w:bottom w:val="single" w:sz="8" w:color="146B4A"/>
              <w:right w:val="single" w:sz="8" w:color="146B4A"/>
            </w:tcBorders>
          </w:tcPr>
          <w:p>
            <w:r>
              <w:rPr>
                <w:b/>
                <w:color w:val="17312A"/>
                <w:sz w:val="21"/>
              </w:rPr>
              <w:t>DO NOT BUILD A SECOND NEWS ENGINE</w:t>
              <w:br/>
            </w:r>
            <w:r>
              <w:rPr>
                <w:sz w:val="18"/>
              </w:rPr>
              <w:t>Titan Season Mode must publish structured, authoritative events to the existing Titan AI News Engine. Season Mode calculates the facts. The existing News Engine decides which facts become stories and creates the editorial content.</w:t>
            </w:r>
          </w:p>
        </w:tc>
      </w:tr>
    </w:tbl>
    <w:p>
      <w:pPr>
        <w:pStyle w:val="Heading2"/>
        <w:keepNext/>
      </w:pPr>
      <w:r>
        <w:t>14.1 News-Relevant Season Events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46B4A"/>
          </w:tcPr>
          <w:p>
            <w:pPr>
              <w:spacing w:after="30" w:before="30"/>
            </w:pPr>
            <w:r>
              <w:rPr>
                <w:rFonts w:ascii="Aptos" w:hAnsi="Aptos"/>
                <w:b/>
                <w:color w:val="FFFFFF"/>
                <w:sz w:val="17"/>
              </w:rPr>
              <w:t>Event</w:t>
            </w:r>
          </w:p>
        </w:tc>
        <w:tc>
          <w:tcPr>
            <w:tcW w:type="dxa" w:w="3389"/>
            <w:vAlign w:val="center"/>
            <w:shd w:fill="146B4A"/>
          </w:tcPr>
          <w:p>
            <w:pPr>
              <w:spacing w:after="30" w:before="30"/>
            </w:pPr>
            <w:r>
              <w:rPr>
                <w:rFonts w:ascii="Aptos" w:hAnsi="Aptos"/>
                <w:b/>
                <w:color w:val="FFFFFF"/>
                <w:sz w:val="17"/>
              </w:rPr>
              <w:t>Event</w:t>
            </w:r>
          </w:p>
        </w:tc>
        <w:tc>
          <w:tcPr>
            <w:tcW w:type="dxa" w:w="3389"/>
            <w:vAlign w:val="center"/>
            <w:shd w:fill="146B4A"/>
          </w:tcPr>
          <w:p>
            <w:pPr>
              <w:spacing w:after="30" w:before="30"/>
            </w:pPr>
            <w:r>
              <w:rPr>
                <w:rFonts w:ascii="Aptos" w:hAnsi="Aptos"/>
                <w:b/>
                <w:color w:val="FFFFFF"/>
                <w:sz w:val="17"/>
              </w:rPr>
              <w:t>Event</w:t>
            </w:r>
          </w:p>
        </w:tc>
      </w:tr>
      <w:tr>
        <w:tc>
          <w:tcPr>
            <w:tcW w:type="dxa" w:w="3389"/>
            <w:vAlign w:val="center"/>
          </w:tcPr>
          <w:p>
            <w:pPr>
              <w:spacing w:after="30" w:before="30"/>
            </w:pPr>
            <w:r>
              <w:rPr>
                <w:rFonts w:ascii="Aptos" w:hAnsi="Aptos"/>
                <w:sz w:val="17"/>
              </w:rPr>
              <w:t>SEASON_STARTED</w:t>
            </w:r>
          </w:p>
        </w:tc>
        <w:tc>
          <w:tcPr>
            <w:tcW w:type="dxa" w:w="3389"/>
            <w:vAlign w:val="center"/>
          </w:tcPr>
          <w:p>
            <w:pPr>
              <w:spacing w:after="30" w:before="30"/>
            </w:pPr>
            <w:r>
              <w:rPr>
                <w:rFonts w:ascii="Aptos" w:hAnsi="Aptos"/>
                <w:sz w:val="17"/>
              </w:rPr>
              <w:t>PLAYER_JOINED_SEASON</w:t>
            </w:r>
          </w:p>
        </w:tc>
        <w:tc>
          <w:tcPr>
            <w:tcW w:type="dxa" w:w="3389"/>
            <w:vAlign w:val="center"/>
          </w:tcPr>
          <w:p>
            <w:pPr>
              <w:spacing w:after="30" w:before="30"/>
            </w:pPr>
            <w:r>
              <w:rPr>
                <w:rFonts w:ascii="Aptos" w:hAnsi="Aptos"/>
                <w:sz w:val="17"/>
              </w:rPr>
              <w:t>DIVISIONS_PUBLISHED</w:t>
            </w:r>
          </w:p>
        </w:tc>
      </w:tr>
      <w:tr>
        <w:tc>
          <w:tcPr>
            <w:tcW w:type="dxa" w:w="3389"/>
            <w:vAlign w:val="center"/>
            <w:shd w:fill="F8FAF9"/>
          </w:tcPr>
          <w:p>
            <w:pPr>
              <w:spacing w:after="30" w:before="30"/>
            </w:pPr>
            <w:r>
              <w:rPr>
                <w:rFonts w:ascii="Aptos" w:hAnsi="Aptos"/>
                <w:sz w:val="17"/>
              </w:rPr>
              <w:t>ROUND_VERIFIED</w:t>
            </w:r>
          </w:p>
        </w:tc>
        <w:tc>
          <w:tcPr>
            <w:tcW w:type="dxa" w:w="3389"/>
            <w:vAlign w:val="center"/>
            <w:shd w:fill="F8FAF9"/>
          </w:tcPr>
          <w:p>
            <w:pPr>
              <w:spacing w:after="30" w:before="30"/>
            </w:pPr>
            <w:r>
              <w:rPr>
                <w:rFonts w:ascii="Aptos" w:hAnsi="Aptos"/>
                <w:sz w:val="17"/>
              </w:rPr>
              <w:t>BEST_20_CHANGED</w:t>
            </w:r>
          </w:p>
        </w:tc>
        <w:tc>
          <w:tcPr>
            <w:tcW w:type="dxa" w:w="3389"/>
            <w:vAlign w:val="center"/>
            <w:shd w:fill="F8FAF9"/>
          </w:tcPr>
          <w:p>
            <w:pPr>
              <w:spacing w:after="30" w:before="30"/>
            </w:pPr>
            <w:r>
              <w:rPr>
                <w:rFonts w:ascii="Aptos" w:hAnsi="Aptos"/>
                <w:sz w:val="17"/>
              </w:rPr>
              <w:t>NEW_SEASON_BEST_SCORE</w:t>
            </w:r>
          </w:p>
        </w:tc>
      </w:tr>
      <w:tr>
        <w:tc>
          <w:tcPr>
            <w:tcW w:type="dxa" w:w="3389"/>
            <w:vAlign w:val="center"/>
          </w:tcPr>
          <w:p>
            <w:pPr>
              <w:spacing w:after="30" w:before="30"/>
            </w:pPr>
            <w:r>
              <w:rPr>
                <w:rFonts w:ascii="Aptos" w:hAnsi="Aptos"/>
                <w:sz w:val="17"/>
              </w:rPr>
              <w:t>LEAGUE_POSITION_CHANGED</w:t>
            </w:r>
          </w:p>
        </w:tc>
        <w:tc>
          <w:tcPr>
            <w:tcW w:type="dxa" w:w="3389"/>
            <w:vAlign w:val="center"/>
          </w:tcPr>
          <w:p>
            <w:pPr>
              <w:spacing w:after="30" w:before="30"/>
            </w:pPr>
            <w:r>
              <w:rPr>
                <w:rFonts w:ascii="Aptos" w:hAnsi="Aptos"/>
                <w:sz w:val="17"/>
              </w:rPr>
              <w:t>PLAYER_TOOK_LEAGUE_LEAD</w:t>
            </w:r>
          </w:p>
        </w:tc>
        <w:tc>
          <w:tcPr>
            <w:tcW w:type="dxa" w:w="3389"/>
            <w:vAlign w:val="center"/>
          </w:tcPr>
          <w:p>
            <w:pPr>
              <w:spacing w:after="30" w:before="30"/>
            </w:pPr>
            <w:r>
              <w:rPr>
                <w:rFonts w:ascii="Aptos" w:hAnsi="Aptos"/>
                <w:sz w:val="17"/>
              </w:rPr>
              <w:t>PLAYER_ENTERED_PROMOTION_ZONE</w:t>
            </w:r>
          </w:p>
        </w:tc>
      </w:tr>
      <w:tr>
        <w:tc>
          <w:tcPr>
            <w:tcW w:type="dxa" w:w="3389"/>
            <w:vAlign w:val="center"/>
            <w:shd w:fill="F8FAF9"/>
          </w:tcPr>
          <w:p>
            <w:pPr>
              <w:spacing w:after="30" w:before="30"/>
            </w:pPr>
            <w:r>
              <w:rPr>
                <w:rFonts w:ascii="Aptos" w:hAnsi="Aptos"/>
                <w:sz w:val="17"/>
              </w:rPr>
              <w:t>PLAYER_LEFT_PROMOTION_ZONE</w:t>
            </w:r>
          </w:p>
        </w:tc>
        <w:tc>
          <w:tcPr>
            <w:tcW w:type="dxa" w:w="3389"/>
            <w:vAlign w:val="center"/>
            <w:shd w:fill="F8FAF9"/>
          </w:tcPr>
          <w:p>
            <w:pPr>
              <w:spacing w:after="30" w:before="30"/>
            </w:pPr>
            <w:r>
              <w:rPr>
                <w:rFonts w:ascii="Aptos" w:hAnsi="Aptos"/>
                <w:sz w:val="17"/>
              </w:rPr>
              <w:t>PLAYER_ENTERED_RELEGATION_ZONE</w:t>
            </w:r>
          </w:p>
        </w:tc>
        <w:tc>
          <w:tcPr>
            <w:tcW w:type="dxa" w:w="3389"/>
            <w:vAlign w:val="center"/>
            <w:shd w:fill="F8FAF9"/>
          </w:tcPr>
          <w:p>
            <w:pPr>
              <w:spacing w:after="30" w:before="30"/>
            </w:pPr>
            <w:r>
              <w:rPr>
                <w:rFonts w:ascii="Aptos" w:hAnsi="Aptos"/>
                <w:sz w:val="17"/>
              </w:rPr>
              <w:t>PLAYER_ESCAPED_RELEGATION_ZONE</w:t>
            </w:r>
          </w:p>
        </w:tc>
      </w:tr>
      <w:tr>
        <w:tc>
          <w:tcPr>
            <w:tcW w:type="dxa" w:w="3389"/>
            <w:vAlign w:val="center"/>
          </w:tcPr>
          <w:p>
            <w:pPr>
              <w:spacing w:after="30" w:before="30"/>
            </w:pPr>
            <w:r>
              <w:rPr>
                <w:rFonts w:ascii="Aptos" w:hAnsi="Aptos"/>
                <w:sz w:val="17"/>
              </w:rPr>
              <w:t>PLAYER_QUALIFIED_20_ROUNDS</w:t>
            </w:r>
          </w:p>
        </w:tc>
        <w:tc>
          <w:tcPr>
            <w:tcW w:type="dxa" w:w="3389"/>
            <w:vAlign w:val="center"/>
          </w:tcPr>
          <w:p>
            <w:pPr>
              <w:spacing w:after="30" w:before="30"/>
            </w:pPr>
            <w:r>
              <w:rPr>
                <w:rFonts w:ascii="Aptos" w:hAnsi="Aptos"/>
                <w:sz w:val="17"/>
              </w:rPr>
              <w:t>MAJOR_ANNOUNCED</w:t>
            </w:r>
          </w:p>
        </w:tc>
        <w:tc>
          <w:tcPr>
            <w:tcW w:type="dxa" w:w="3389"/>
            <w:vAlign w:val="center"/>
          </w:tcPr>
          <w:p>
            <w:pPr>
              <w:spacing w:after="30" w:before="30"/>
            </w:pPr>
            <w:r>
              <w:rPr>
                <w:rFonts w:ascii="Aptos" w:hAnsi="Aptos"/>
                <w:sz w:val="17"/>
              </w:rPr>
              <w:t>MAJOR_STARTED</w:t>
            </w:r>
          </w:p>
        </w:tc>
      </w:tr>
      <w:tr>
        <w:tc>
          <w:tcPr>
            <w:tcW w:type="dxa" w:w="3389"/>
            <w:vAlign w:val="center"/>
            <w:shd w:fill="F8FAF9"/>
          </w:tcPr>
          <w:p>
            <w:pPr>
              <w:spacing w:after="30" w:before="30"/>
            </w:pPr>
            <w:r>
              <w:rPr>
                <w:rFonts w:ascii="Aptos" w:hAnsi="Aptos"/>
                <w:sz w:val="17"/>
              </w:rPr>
              <w:t>MAJOR_LEADER_CHANGED</w:t>
            </w:r>
          </w:p>
        </w:tc>
        <w:tc>
          <w:tcPr>
            <w:tcW w:type="dxa" w:w="3389"/>
            <w:vAlign w:val="center"/>
            <w:shd w:fill="F8FAF9"/>
          </w:tcPr>
          <w:p>
            <w:pPr>
              <w:spacing w:after="30" w:before="30"/>
            </w:pPr>
            <w:r>
              <w:rPr>
                <w:rFonts w:ascii="Aptos" w:hAnsi="Aptos"/>
                <w:sz w:val="17"/>
              </w:rPr>
              <w:t>MAJOR_FINISHED</w:t>
            </w:r>
          </w:p>
        </w:tc>
        <w:tc>
          <w:tcPr>
            <w:tcW w:type="dxa" w:w="3389"/>
            <w:vAlign w:val="center"/>
            <w:shd w:fill="F8FAF9"/>
          </w:tcPr>
          <w:p>
            <w:pPr>
              <w:spacing w:after="30" w:before="30"/>
            </w:pPr>
            <w:r>
              <w:rPr>
                <w:rFonts w:ascii="Aptos" w:hAnsi="Aptos"/>
                <w:sz w:val="17"/>
              </w:rPr>
              <w:t>MAJOR_WINNER_CONFIRMED</w:t>
            </w:r>
          </w:p>
        </w:tc>
      </w:tr>
      <w:tr>
        <w:tc>
          <w:tcPr>
            <w:tcW w:type="dxa" w:w="3389"/>
            <w:vAlign w:val="center"/>
          </w:tcPr>
          <w:p>
            <w:pPr>
              <w:spacing w:after="30" w:before="30"/>
            </w:pPr>
            <w:r>
              <w:rPr>
                <w:rFonts w:ascii="Aptos" w:hAnsi="Aptos"/>
                <w:sz w:val="17"/>
              </w:rPr>
              <w:t>SEASON_TITLE_CLINCHED</w:t>
            </w:r>
          </w:p>
        </w:tc>
        <w:tc>
          <w:tcPr>
            <w:tcW w:type="dxa" w:w="3389"/>
            <w:vAlign w:val="center"/>
          </w:tcPr>
          <w:p>
            <w:pPr>
              <w:spacing w:after="30" w:before="30"/>
            </w:pPr>
            <w:r>
              <w:rPr>
                <w:rFonts w:ascii="Aptos" w:hAnsi="Aptos"/>
                <w:sz w:val="17"/>
              </w:rPr>
              <w:t>PROMOTION_CONFIRMED</w:t>
            </w:r>
          </w:p>
        </w:tc>
        <w:tc>
          <w:tcPr>
            <w:tcW w:type="dxa" w:w="3389"/>
            <w:vAlign w:val="center"/>
          </w:tcPr>
          <w:p>
            <w:pPr>
              <w:spacing w:after="30" w:before="30"/>
            </w:pPr>
            <w:r>
              <w:rPr>
                <w:rFonts w:ascii="Aptos" w:hAnsi="Aptos"/>
                <w:sz w:val="17"/>
              </w:rPr>
              <w:t>RELEGATION_CONFIRMED</w:t>
            </w:r>
          </w:p>
        </w:tc>
      </w:tr>
      <w:tr>
        <w:tc>
          <w:tcPr>
            <w:tcW w:type="dxa" w:w="3389"/>
            <w:vAlign w:val="center"/>
            <w:shd w:fill="F8FAF9"/>
          </w:tcPr>
          <w:p>
            <w:pPr>
              <w:spacing w:after="30" w:before="30"/>
            </w:pPr>
            <w:r>
              <w:rPr>
                <w:rFonts w:ascii="Aptos" w:hAnsi="Aptos"/>
                <w:sz w:val="17"/>
              </w:rPr>
              <w:t>DIVISION_CHAMPION_CONFIRMED</w:t>
            </w:r>
          </w:p>
        </w:tc>
        <w:tc>
          <w:tcPr>
            <w:tcW w:type="dxa" w:w="3389"/>
            <w:vAlign w:val="center"/>
            <w:shd w:fill="F8FAF9"/>
          </w:tcPr>
          <w:p>
            <w:pPr>
              <w:spacing w:after="30" w:before="30"/>
            </w:pPr>
            <w:r>
              <w:rPr>
                <w:rFonts w:ascii="Aptos" w:hAnsi="Aptos"/>
                <w:sz w:val="17"/>
              </w:rPr>
              <w:t>SEASON_FINISHED</w:t>
            </w:r>
          </w:p>
        </w:tc>
        <w:tc>
          <w:tcPr>
            <w:tcW w:type="dxa" w:w="3389"/>
            <w:vAlign w:val="center"/>
            <w:shd w:fill="F8FAF9"/>
          </w:tcPr>
          <w:p>
            <w:pPr>
              <w:spacing w:after="30" w:before="30"/>
            </w:pPr>
          </w:p>
        </w:tc>
      </w:tr>
    </w:tbl>
    <w:p>
      <w:pPr>
        <w:pStyle w:val="Heading2"/>
        <w:keepNext/>
      </w:pPr>
      <w:r>
        <w:t>14.2 News Event Payload</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event_id</w:t>
              <w:br/>
              <w:t>event_type</w:t>
              <w:br/>
              <w:t>importance: LOW | NORMAL | HIGH | BREAKING</w:t>
              <w:br/>
              <w:t>season_id</w:t>
              <w:br/>
              <w:t>division_id</w:t>
              <w:br/>
              <w:t>player_id / affected_player_ids</w:t>
              <w:br/>
              <w:t>old_position / new_position</w:t>
              <w:br/>
              <w:t>old_season_points / new_season_points</w:t>
              <w:br/>
              <w:t>round_id / course / round_points</w:t>
              <w:br/>
              <w:t>best20_change</w:t>
              <w:br/>
              <w:t>promotion_relegation_context</w:t>
              <w:br/>
              <w:t>major_context</w:t>
              <w:br/>
              <w:t>occurred_at</w:t>
              <w:br/>
              <w:t>facts_version</w:t>
            </w:r>
          </w:p>
        </w:tc>
      </w:tr>
    </w:tbl>
    <w:p>
      <w:pPr>
        <w:pStyle w:val="Heading2"/>
        <w:keepNext/>
      </w:pPr>
      <w:r>
        <w:t>14.3 News Processing Order</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ROUND VERIFIED</w:t>
              <w:br/>
              <w:t>↓</w:t>
              <w:br/>
              <w:t>ROUND SCORED</w:t>
              <w:br/>
              <w:t>↓</w:t>
              <w:br/>
              <w:t>MAJOR ASSIGNMENT RESOLVED</w:t>
              <w:br/>
              <w:t>↓</w:t>
              <w:br/>
              <w:t>BEST 20 RECALCULATED</w:t>
              <w:br/>
              <w:t>↓</w:t>
              <w:br/>
              <w:t>LEAGUE RECALCULATED</w:t>
              <w:br/>
              <w:t>↓</w:t>
              <w:br/>
              <w:t>SEASON EVENTS CREATED</w:t>
              <w:br/>
              <w:t>↓</w:t>
              <w:br/>
              <w:t>EXISTING TITAN AI NEWS ENGINE</w:t>
            </w:r>
          </w:p>
        </w:tc>
      </w:tr>
    </w:tbl>
    <w:p>
      <w:pPr>
        <w:pStyle w:val="Heading2"/>
        <w:keepNext/>
      </w:pPr>
      <w:r>
        <w:t>14.4 News Integrity</w:t>
      </w:r>
    </w:p>
    <w:p>
      <w:pPr>
        <w:pStyle w:val="ListBullet"/>
        <w:spacing w:after="30"/>
      </w:pPr>
      <w:r>
        <w:t>News Engine receives calculated facts; it must not calculate league positions or Season Points itself.</w:t>
      </w:r>
    </w:p>
    <w:p>
      <w:pPr>
        <w:pStyle w:val="ListBullet"/>
        <w:spacing w:after="30"/>
      </w:pPr>
      <w:r>
        <w:t>Each event has a unique id to prevent duplicate stories after a recalculation.</w:t>
      </w:r>
    </w:p>
    <w:p>
      <w:pPr>
        <w:pStyle w:val="ListBullet"/>
        <w:spacing w:after="30"/>
      </w:pPr>
      <w:r>
        <w:t>If a round is corrected/voided and a previous story becomes wrong, Season Mode publishes a correction-impact event.</w:t>
      </w:r>
    </w:p>
    <w:p>
      <w:pPr>
        <w:pStyle w:val="ListBullet"/>
        <w:spacing w:after="30"/>
      </w:pPr>
      <w:r>
        <w:t>No invented quotes or fabricated player statements are required from Season Mode.</w:t>
      </w:r>
    </w:p>
    <w:p>
      <w:pPr>
        <w:pStyle w:val="Heading1"/>
        <w:keepNext/>
      </w:pPr>
      <w:r>
        <w:t>15. Notifications &amp; Player Engagement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46B4A"/>
          </w:tcPr>
          <w:p>
            <w:pPr>
              <w:spacing w:after="30" w:before="30"/>
            </w:pPr>
            <w:r>
              <w:rPr>
                <w:rFonts w:ascii="Aptos" w:hAnsi="Aptos"/>
                <w:b/>
                <w:color w:val="FFFFFF"/>
                <w:sz w:val="17"/>
              </w:rPr>
              <w:t>Rule</w:t>
            </w:r>
          </w:p>
        </w:tc>
        <w:tc>
          <w:tcPr>
            <w:tcW w:type="dxa" w:w="5083"/>
            <w:vAlign w:val="center"/>
            <w:shd w:fill="146B4A"/>
          </w:tcPr>
          <w:p>
            <w:pPr>
              <w:spacing w:after="30" w:before="30"/>
            </w:pPr>
            <w:r>
              <w:rPr>
                <w:rFonts w:ascii="Aptos" w:hAnsi="Aptos"/>
                <w:b/>
                <w:color w:val="FFFFFF"/>
                <w:sz w:val="17"/>
              </w:rPr>
              <w:t>Default</w:t>
            </w:r>
          </w:p>
        </w:tc>
      </w:tr>
      <w:tr>
        <w:tc>
          <w:tcPr>
            <w:tcW w:type="dxa" w:w="5083"/>
            <w:vAlign w:val="center"/>
          </w:tcPr>
          <w:p>
            <w:pPr>
              <w:spacing w:after="30" w:before="30"/>
            </w:pPr>
            <w:r>
              <w:rPr>
                <w:rFonts w:ascii="Aptos" w:hAnsi="Aptos"/>
                <w:sz w:val="17"/>
              </w:rPr>
              <w:t>Verification</w:t>
            </w:r>
          </w:p>
        </w:tc>
        <w:tc>
          <w:tcPr>
            <w:tcW w:type="dxa" w:w="5083"/>
            <w:vAlign w:val="center"/>
          </w:tcPr>
          <w:p>
            <w:pPr>
              <w:spacing w:after="30" w:before="30"/>
            </w:pPr>
            <w:r>
              <w:rPr>
                <w:rFonts w:ascii="Aptos" w:hAnsi="Aptos"/>
                <w:sz w:val="17"/>
              </w:rPr>
              <w:t>Your round is waiting for partner verification.</w:t>
            </w:r>
          </w:p>
        </w:tc>
      </w:tr>
      <w:tr>
        <w:tc>
          <w:tcPr>
            <w:tcW w:type="dxa" w:w="5083"/>
            <w:vAlign w:val="center"/>
            <w:shd w:fill="F8FAF9"/>
          </w:tcPr>
          <w:p>
            <w:pPr>
              <w:spacing w:after="30" w:before="30"/>
            </w:pPr>
            <w:r>
              <w:rPr>
                <w:rFonts w:ascii="Aptos" w:hAnsi="Aptos"/>
                <w:sz w:val="17"/>
              </w:rPr>
              <w:t>Counting score</w:t>
            </w:r>
          </w:p>
        </w:tc>
        <w:tc>
          <w:tcPr>
            <w:tcW w:type="dxa" w:w="5083"/>
            <w:vAlign w:val="center"/>
            <w:shd w:fill="F8FAF9"/>
          </w:tcPr>
          <w:p>
            <w:pPr>
              <w:spacing w:after="30" w:before="30"/>
            </w:pPr>
            <w:r>
              <w:rPr>
                <w:rFonts w:ascii="Aptos" w:hAnsi="Aptos"/>
                <w:sz w:val="17"/>
              </w:rPr>
              <w:t>Your latest round entered your Best 20.</w:t>
            </w:r>
          </w:p>
        </w:tc>
      </w:tr>
      <w:tr>
        <w:tc>
          <w:tcPr>
            <w:tcW w:type="dxa" w:w="5083"/>
            <w:vAlign w:val="center"/>
          </w:tcPr>
          <w:p>
            <w:pPr>
              <w:spacing w:after="30" w:before="30"/>
            </w:pPr>
            <w:r>
              <w:rPr>
                <w:rFonts w:ascii="Aptos" w:hAnsi="Aptos"/>
                <w:sz w:val="17"/>
              </w:rPr>
              <w:t>Position move</w:t>
            </w:r>
          </w:p>
        </w:tc>
        <w:tc>
          <w:tcPr>
            <w:tcW w:type="dxa" w:w="5083"/>
            <w:vAlign w:val="center"/>
          </w:tcPr>
          <w:p>
            <w:pPr>
              <w:spacing w:after="30" w:before="30"/>
            </w:pPr>
            <w:r>
              <w:rPr>
                <w:rFonts w:ascii="Aptos" w:hAnsi="Aptos"/>
                <w:sz w:val="17"/>
              </w:rPr>
              <w:t>You moved from 6th to 4th.</w:t>
            </w:r>
          </w:p>
        </w:tc>
      </w:tr>
      <w:tr>
        <w:tc>
          <w:tcPr>
            <w:tcW w:type="dxa" w:w="5083"/>
            <w:vAlign w:val="center"/>
            <w:shd w:fill="F8FAF9"/>
          </w:tcPr>
          <w:p>
            <w:pPr>
              <w:spacing w:after="30" w:before="30"/>
            </w:pPr>
            <w:r>
              <w:rPr>
                <w:rFonts w:ascii="Aptos" w:hAnsi="Aptos"/>
                <w:sz w:val="17"/>
              </w:rPr>
              <w:t>Promotion</w:t>
            </w:r>
          </w:p>
        </w:tc>
        <w:tc>
          <w:tcPr>
            <w:tcW w:type="dxa" w:w="5083"/>
            <w:vAlign w:val="center"/>
            <w:shd w:fill="F8FAF9"/>
          </w:tcPr>
          <w:p>
            <w:pPr>
              <w:spacing w:after="30" w:before="30"/>
            </w:pPr>
            <w:r>
              <w:rPr>
                <w:rFonts w:ascii="Aptos" w:hAnsi="Aptos"/>
                <w:sz w:val="17"/>
              </w:rPr>
              <w:t>You are now in the promotion places.</w:t>
            </w:r>
          </w:p>
        </w:tc>
      </w:tr>
      <w:tr>
        <w:tc>
          <w:tcPr>
            <w:tcW w:type="dxa" w:w="5083"/>
            <w:vAlign w:val="center"/>
          </w:tcPr>
          <w:p>
            <w:pPr>
              <w:spacing w:after="30" w:before="30"/>
            </w:pPr>
            <w:r>
              <w:rPr>
                <w:rFonts w:ascii="Aptos" w:hAnsi="Aptos"/>
                <w:sz w:val="17"/>
              </w:rPr>
              <w:t>Relegation</w:t>
            </w:r>
          </w:p>
        </w:tc>
        <w:tc>
          <w:tcPr>
            <w:tcW w:type="dxa" w:w="5083"/>
            <w:vAlign w:val="center"/>
          </w:tcPr>
          <w:p>
            <w:pPr>
              <w:spacing w:after="30" w:before="30"/>
            </w:pPr>
            <w:r>
              <w:rPr>
                <w:rFonts w:ascii="Aptos" w:hAnsi="Aptos"/>
                <w:sz w:val="17"/>
              </w:rPr>
              <w:t>You are 8 points above the relegation zone.</w:t>
            </w:r>
          </w:p>
        </w:tc>
      </w:tr>
      <w:tr>
        <w:tc>
          <w:tcPr>
            <w:tcW w:type="dxa" w:w="5083"/>
            <w:vAlign w:val="center"/>
            <w:shd w:fill="F8FAF9"/>
          </w:tcPr>
          <w:p>
            <w:pPr>
              <w:spacing w:after="30" w:before="30"/>
            </w:pPr>
            <w:r>
              <w:rPr>
                <w:rFonts w:ascii="Aptos" w:hAnsi="Aptos"/>
                <w:sz w:val="17"/>
              </w:rPr>
              <w:t>Qualification</w:t>
            </w:r>
          </w:p>
        </w:tc>
        <w:tc>
          <w:tcPr>
            <w:tcW w:type="dxa" w:w="5083"/>
            <w:vAlign w:val="center"/>
            <w:shd w:fill="F8FAF9"/>
          </w:tcPr>
          <w:p>
            <w:pPr>
              <w:spacing w:after="30" w:before="30"/>
            </w:pPr>
            <w:r>
              <w:rPr>
                <w:rFonts w:ascii="Aptos" w:hAnsi="Aptos"/>
                <w:sz w:val="17"/>
              </w:rPr>
              <w:t>You have completed 20/20 qualifying rounds.</w:t>
            </w:r>
          </w:p>
        </w:tc>
      </w:tr>
      <w:tr>
        <w:tc>
          <w:tcPr>
            <w:tcW w:type="dxa" w:w="5083"/>
            <w:vAlign w:val="center"/>
          </w:tcPr>
          <w:p>
            <w:pPr>
              <w:spacing w:after="30" w:before="30"/>
            </w:pPr>
            <w:r>
              <w:rPr>
                <w:rFonts w:ascii="Aptos" w:hAnsi="Aptos"/>
                <w:sz w:val="17"/>
              </w:rPr>
              <w:t>Major countdown</w:t>
            </w:r>
          </w:p>
        </w:tc>
        <w:tc>
          <w:tcPr>
            <w:tcW w:type="dxa" w:w="5083"/>
            <w:vAlign w:val="center"/>
          </w:tcPr>
          <w:p>
            <w:pPr>
              <w:spacing w:after="30" w:before="30"/>
            </w:pPr>
            <w:r>
              <w:rPr>
                <w:rFonts w:ascii="Aptos" w:hAnsi="Aptos"/>
                <w:sz w:val="17"/>
              </w:rPr>
              <w:t>Titan Open starts in 3 days.</w:t>
            </w:r>
          </w:p>
        </w:tc>
      </w:tr>
      <w:tr>
        <w:tc>
          <w:tcPr>
            <w:tcW w:type="dxa" w:w="5083"/>
            <w:vAlign w:val="center"/>
            <w:shd w:fill="F8FAF9"/>
          </w:tcPr>
          <w:p>
            <w:pPr>
              <w:spacing w:after="30" w:before="30"/>
            </w:pPr>
            <w:r>
              <w:rPr>
                <w:rFonts w:ascii="Aptos" w:hAnsi="Aptos"/>
                <w:sz w:val="17"/>
              </w:rPr>
              <w:t>Major result</w:t>
            </w:r>
          </w:p>
        </w:tc>
        <w:tc>
          <w:tcPr>
            <w:tcW w:type="dxa" w:w="5083"/>
            <w:vAlign w:val="center"/>
            <w:shd w:fill="F8FAF9"/>
          </w:tcPr>
          <w:p>
            <w:pPr>
              <w:spacing w:after="30" w:before="30"/>
            </w:pPr>
            <w:r>
              <w:rPr>
                <w:rFonts w:ascii="Aptos" w:hAnsi="Aptos"/>
                <w:sz w:val="17"/>
              </w:rPr>
              <w:t>Your Major score is now 96.</w:t>
            </w:r>
          </w:p>
        </w:tc>
      </w:tr>
      <w:tr>
        <w:tc>
          <w:tcPr>
            <w:tcW w:type="dxa" w:w="5083"/>
            <w:vAlign w:val="center"/>
          </w:tcPr>
          <w:p>
            <w:pPr>
              <w:spacing w:after="30" w:before="30"/>
            </w:pPr>
            <w:r>
              <w:rPr>
                <w:rFonts w:ascii="Aptos" w:hAnsi="Aptos"/>
                <w:sz w:val="17"/>
              </w:rPr>
              <w:t>Season result</w:t>
            </w:r>
          </w:p>
        </w:tc>
        <w:tc>
          <w:tcPr>
            <w:tcW w:type="dxa" w:w="5083"/>
            <w:vAlign w:val="center"/>
          </w:tcPr>
          <w:p>
            <w:pPr>
              <w:spacing w:after="30" w:before="30"/>
            </w:pPr>
            <w:r>
              <w:rPr>
                <w:rFonts w:ascii="Aptos" w:hAnsi="Aptos"/>
                <w:sz w:val="17"/>
              </w:rPr>
              <w:t>Promotion / relegation / champion confirmed.</w:t>
            </w:r>
          </w:p>
        </w:tc>
      </w:tr>
    </w:tbl>
    <w:p>
      <w:pPr>
        <w:pStyle w:val="Heading2"/>
        <w:keepNext/>
      </w:pPr>
      <w:r>
        <w:t>15.1 Next Score To Beat</w:t>
      </w:r>
    </w:p>
    <w:p>
      <w:r>
        <w:t>After a player has 20 counting rounds, the dashboard must prominently display the lowest current counting score. This becomes the immediate target for every future round.</w:t>
      </w:r>
    </w:p>
    <w:p>
      <w:pPr>
        <w:pStyle w:val="Heading1"/>
        <w:keepNext/>
      </w:pPr>
      <w:r>
        <w:t>16. Player UX &amp; Required Screens</w:t>
      </w:r>
    </w:p>
    <w:p>
      <w:pPr>
        <w:pStyle w:val="Heading2"/>
        <w:keepNext/>
      </w:pPr>
      <w:r>
        <w:t>16.1 Season Home</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TITAN PREMIER LEAGUE</w:t>
              <w:br/>
              <w:br/>
              <w:t>Position: 4th</w:t>
              <w:br/>
              <w:t>Season Points: 1,184</w:t>
              <w:br/>
              <w:t>Rounds Played: 31</w:t>
              <w:br/>
              <w:t>Counting: 20 / 20</w:t>
              <w:br/>
              <w:t>Next Score To Beat: 47</w:t>
              <w:br/>
              <w:t>Status: SAFE</w:t>
              <w:br/>
              <w:t>Next Major: TITAN OPEN – 6 DAYS</w:t>
            </w:r>
          </w:p>
        </w:tc>
      </w:tr>
    </w:tbl>
    <w:p>
      <w:pPr>
        <w:pStyle w:val="Heading2"/>
        <w:keepNext/>
      </w:pPr>
      <w:r>
        <w:t>16.2 Required Navigation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46B4A"/>
          </w:tcPr>
          <w:p>
            <w:pPr>
              <w:spacing w:after="30" w:before="30"/>
            </w:pPr>
            <w:r>
              <w:rPr>
                <w:rFonts w:ascii="Aptos" w:hAnsi="Aptos"/>
                <w:b/>
                <w:color w:val="FFFFFF"/>
                <w:sz w:val="17"/>
              </w:rPr>
              <w:t>Rule</w:t>
            </w:r>
          </w:p>
        </w:tc>
        <w:tc>
          <w:tcPr>
            <w:tcW w:type="dxa" w:w="5083"/>
            <w:vAlign w:val="center"/>
            <w:shd w:fill="146B4A"/>
          </w:tcPr>
          <w:p>
            <w:pPr>
              <w:spacing w:after="30" w:before="30"/>
            </w:pPr>
            <w:r>
              <w:rPr>
                <w:rFonts w:ascii="Aptos" w:hAnsi="Aptos"/>
                <w:b/>
                <w:color w:val="FFFFFF"/>
                <w:sz w:val="17"/>
              </w:rPr>
              <w:t>Default</w:t>
            </w:r>
          </w:p>
        </w:tc>
      </w:tr>
      <w:tr>
        <w:tc>
          <w:tcPr>
            <w:tcW w:type="dxa" w:w="5083"/>
            <w:vAlign w:val="center"/>
          </w:tcPr>
          <w:p>
            <w:pPr>
              <w:spacing w:after="30" w:before="30"/>
            </w:pPr>
            <w:r>
              <w:rPr>
                <w:rFonts w:ascii="Aptos" w:hAnsi="Aptos"/>
                <w:sz w:val="17"/>
              </w:rPr>
              <w:t>Overview</w:t>
            </w:r>
          </w:p>
        </w:tc>
        <w:tc>
          <w:tcPr>
            <w:tcW w:type="dxa" w:w="5083"/>
            <w:vAlign w:val="center"/>
          </w:tcPr>
          <w:p>
            <w:pPr>
              <w:spacing w:after="30" w:before="30"/>
            </w:pPr>
            <w:r>
              <w:rPr>
                <w:rFonts w:ascii="Aptos" w:hAnsi="Aptos"/>
                <w:sz w:val="17"/>
              </w:rPr>
              <w:t>Position, points, qualification, status, next target.</w:t>
            </w:r>
          </w:p>
        </w:tc>
      </w:tr>
      <w:tr>
        <w:tc>
          <w:tcPr>
            <w:tcW w:type="dxa" w:w="5083"/>
            <w:vAlign w:val="center"/>
            <w:shd w:fill="F8FAF9"/>
          </w:tcPr>
          <w:p>
            <w:pPr>
              <w:spacing w:after="30" w:before="30"/>
            </w:pPr>
            <w:r>
              <w:rPr>
                <w:rFonts w:ascii="Aptos" w:hAnsi="Aptos"/>
                <w:sz w:val="17"/>
              </w:rPr>
              <w:t>Table</w:t>
            </w:r>
          </w:p>
        </w:tc>
        <w:tc>
          <w:tcPr>
            <w:tcW w:type="dxa" w:w="5083"/>
            <w:vAlign w:val="center"/>
            <w:shd w:fill="F8FAF9"/>
          </w:tcPr>
          <w:p>
            <w:pPr>
              <w:spacing w:after="30" w:before="30"/>
            </w:pPr>
            <w:r>
              <w:rPr>
                <w:rFonts w:ascii="Aptos" w:hAnsi="Aptos"/>
                <w:sz w:val="17"/>
              </w:rPr>
              <w:t>Full football-style division table.</w:t>
            </w:r>
          </w:p>
        </w:tc>
      </w:tr>
      <w:tr>
        <w:tc>
          <w:tcPr>
            <w:tcW w:type="dxa" w:w="5083"/>
            <w:vAlign w:val="center"/>
          </w:tcPr>
          <w:p>
            <w:pPr>
              <w:spacing w:after="30" w:before="30"/>
            </w:pPr>
            <w:r>
              <w:rPr>
                <w:rFonts w:ascii="Aptos" w:hAnsi="Aptos"/>
                <w:sz w:val="17"/>
              </w:rPr>
              <w:t>My Rounds</w:t>
            </w:r>
          </w:p>
        </w:tc>
        <w:tc>
          <w:tcPr>
            <w:tcW w:type="dxa" w:w="5083"/>
            <w:vAlign w:val="center"/>
          </w:tcPr>
          <w:p>
            <w:pPr>
              <w:spacing w:after="30" w:before="30"/>
            </w:pPr>
            <w:r>
              <w:rPr>
                <w:rFonts w:ascii="Aptos" w:hAnsi="Aptos"/>
                <w:sz w:val="17"/>
              </w:rPr>
              <w:t>All qualifying/non-counting/pending rounds.</w:t>
            </w:r>
          </w:p>
        </w:tc>
      </w:tr>
      <w:tr>
        <w:tc>
          <w:tcPr>
            <w:tcW w:type="dxa" w:w="5083"/>
            <w:vAlign w:val="center"/>
            <w:shd w:fill="F8FAF9"/>
          </w:tcPr>
          <w:p>
            <w:pPr>
              <w:spacing w:after="30" w:before="30"/>
            </w:pPr>
            <w:r>
              <w:rPr>
                <w:rFonts w:ascii="Aptos" w:hAnsi="Aptos"/>
                <w:sz w:val="17"/>
              </w:rPr>
              <w:t>Best 20</w:t>
            </w:r>
          </w:p>
        </w:tc>
        <w:tc>
          <w:tcPr>
            <w:tcW w:type="dxa" w:w="5083"/>
            <w:vAlign w:val="center"/>
            <w:shd w:fill="F8FAF9"/>
          </w:tcPr>
          <w:p>
            <w:pPr>
              <w:spacing w:after="30" w:before="30"/>
            </w:pPr>
            <w:r>
              <w:rPr>
                <w:rFonts w:ascii="Aptos" w:hAnsi="Aptos"/>
                <w:sz w:val="17"/>
              </w:rPr>
              <w:t>Current counting scores and score to beat.</w:t>
            </w:r>
          </w:p>
        </w:tc>
      </w:tr>
      <w:tr>
        <w:tc>
          <w:tcPr>
            <w:tcW w:type="dxa" w:w="5083"/>
            <w:vAlign w:val="center"/>
          </w:tcPr>
          <w:p>
            <w:pPr>
              <w:spacing w:after="30" w:before="30"/>
            </w:pPr>
            <w:r>
              <w:rPr>
                <w:rFonts w:ascii="Aptos" w:hAnsi="Aptos"/>
                <w:sz w:val="17"/>
              </w:rPr>
              <w:t>Majors</w:t>
            </w:r>
          </w:p>
        </w:tc>
        <w:tc>
          <w:tcPr>
            <w:tcW w:type="dxa" w:w="5083"/>
            <w:vAlign w:val="center"/>
          </w:tcPr>
          <w:p>
            <w:pPr>
              <w:spacing w:after="30" w:before="30"/>
            </w:pPr>
            <w:r>
              <w:rPr>
                <w:rFonts w:ascii="Aptos" w:hAnsi="Aptos"/>
                <w:sz w:val="17"/>
              </w:rPr>
              <w:t>Major calendar, results and leaderboards.</w:t>
            </w:r>
          </w:p>
        </w:tc>
      </w:tr>
      <w:tr>
        <w:tc>
          <w:tcPr>
            <w:tcW w:type="dxa" w:w="5083"/>
            <w:vAlign w:val="center"/>
            <w:shd w:fill="F8FAF9"/>
          </w:tcPr>
          <w:p>
            <w:pPr>
              <w:spacing w:after="30" w:before="30"/>
            </w:pPr>
            <w:r>
              <w:rPr>
                <w:rFonts w:ascii="Aptos" w:hAnsi="Aptos"/>
                <w:sz w:val="17"/>
              </w:rPr>
              <w:t>News</w:t>
            </w:r>
          </w:p>
        </w:tc>
        <w:tc>
          <w:tcPr>
            <w:tcW w:type="dxa" w:w="5083"/>
            <w:vAlign w:val="center"/>
            <w:shd w:fill="F8FAF9"/>
          </w:tcPr>
          <w:p>
            <w:pPr>
              <w:spacing w:after="30" w:before="30"/>
            </w:pPr>
            <w:r>
              <w:rPr>
                <w:rFonts w:ascii="Aptos" w:hAnsi="Aptos"/>
                <w:sz w:val="17"/>
              </w:rPr>
              <w:t>Existing Titan news filtered to Season/division/player context.</w:t>
            </w:r>
          </w:p>
        </w:tc>
      </w:tr>
      <w:tr>
        <w:tc>
          <w:tcPr>
            <w:tcW w:type="dxa" w:w="5083"/>
            <w:vAlign w:val="center"/>
          </w:tcPr>
          <w:p>
            <w:pPr>
              <w:spacing w:after="30" w:before="30"/>
            </w:pPr>
            <w:r>
              <w:rPr>
                <w:rFonts w:ascii="Aptos" w:hAnsi="Aptos"/>
                <w:sz w:val="17"/>
              </w:rPr>
              <w:t>History</w:t>
            </w:r>
          </w:p>
        </w:tc>
        <w:tc>
          <w:tcPr>
            <w:tcW w:type="dxa" w:w="5083"/>
            <w:vAlign w:val="center"/>
          </w:tcPr>
          <w:p>
            <w:pPr>
              <w:spacing w:after="30" w:before="30"/>
            </w:pPr>
            <w:r>
              <w:rPr>
                <w:rFonts w:ascii="Aptos" w:hAnsi="Aptos"/>
                <w:sz w:val="17"/>
              </w:rPr>
              <w:t>Previous seasons, promotions, relegations, titles.</w:t>
            </w:r>
          </w:p>
        </w:tc>
      </w:tr>
    </w:tbl>
    <w:p>
      <w:pPr>
        <w:pStyle w:val="Heading2"/>
        <w:keepNext/>
      </w:pPr>
      <w:r>
        <w:t>16.3 Round Start / Entry</w:t>
      </w:r>
    </w:p>
    <w:p>
      <w:pPr>
        <w:pStyle w:val="ListNumber"/>
        <w:spacing w:after="30"/>
      </w:pPr>
      <w:r>
        <w:t>Select Play Titan Season Round.</w:t>
      </w:r>
    </w:p>
    <w:p>
      <w:pPr>
        <w:pStyle w:val="ListNumber"/>
        <w:spacing w:after="30"/>
      </w:pPr>
      <w:r>
        <w:t>Select course, layout and tee.</w:t>
      </w:r>
    </w:p>
    <w:p>
      <w:pPr>
        <w:pStyle w:val="ListNumber"/>
        <w:spacing w:after="30"/>
      </w:pPr>
      <w:r>
        <w:t>Titan shows Par, Rating, Slope, Handicap Index and calculated Season Playing Handicap.</w:t>
      </w:r>
    </w:p>
    <w:p>
      <w:pPr>
        <w:pStyle w:val="ListNumber"/>
        <w:spacing w:after="30"/>
      </w:pPr>
      <w:r>
        <w:t>Select playing partner(s).</w:t>
      </w:r>
    </w:p>
    <w:p>
      <w:pPr>
        <w:pStyle w:val="ListNumber"/>
        <w:spacing w:after="30"/>
      </w:pPr>
      <w:r>
        <w:t>Record gross scores hole-by-hole.</w:t>
      </w:r>
    </w:p>
    <w:p>
      <w:pPr>
        <w:pStyle w:val="ListNumber"/>
        <w:spacing w:after="30"/>
      </w:pPr>
      <w:r>
        <w:t>Show provisional Stableford/Titan score during entry if desired.</w:t>
      </w:r>
    </w:p>
    <w:p>
      <w:pPr>
        <w:pStyle w:val="ListNumber"/>
        <w:spacing w:after="30"/>
      </w:pPr>
      <w:r>
        <w:t>Submit.</w:t>
      </w:r>
    </w:p>
    <w:p>
      <w:pPr>
        <w:pStyle w:val="ListNumber"/>
        <w:spacing w:after="30"/>
      </w:pPr>
      <w:r>
        <w:t>Partner verifies.</w:t>
      </w:r>
    </w:p>
    <w:p>
      <w:pPr>
        <w:pStyle w:val="ListNumber"/>
        <w:spacing w:after="30"/>
      </w:pPr>
      <w:r>
        <w:t>Server calculates final result and league impact.</w:t>
      </w:r>
    </w:p>
    <w:p>
      <w:pPr>
        <w:pStyle w:val="Heading2"/>
        <w:keepNext/>
      </w:pPr>
      <w:r>
        <w:t>16.4 Post-Round Impact Screen</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ROUND VERIFIED</w:t>
              <w:br/>
              <w:br/>
              <w:t>Stableford: 38</w:t>
              <w:br/>
              <w:t>Performance Bonus: +14</w:t>
              <w:br/>
              <w:t>Gross Achievement Bonus: +5</w:t>
              <w:br/>
              <w:t>Titan Round Points: 57</w:t>
              <w:br/>
              <w:br/>
              <w:t>Entered Best 20: YES</w:t>
              <w:br/>
              <w:t>Score dropped: 44</w:t>
              <w:br/>
              <w:t>Season improvement: +13</w:t>
              <w:br/>
              <w:t>New position: 4th (▲2)</w:t>
            </w:r>
          </w:p>
        </w:tc>
      </w:tr>
    </w:tbl>
    <w:p>
      <w:pPr>
        <w:pStyle w:val="Heading1"/>
        <w:keepNext/>
      </w:pPr>
      <w:r>
        <w:t>17. Admin Control Panel</w:t>
      </w:r>
    </w:p>
    <w:p>
      <w:pPr>
        <w:pStyle w:val="Heading2"/>
        <w:keepNext/>
      </w:pPr>
      <w:r>
        <w:t>17.1 Season Setup</w:t>
      </w:r>
    </w:p>
    <w:p>
      <w:pPr>
        <w:pStyle w:val="ListBullet"/>
        <w:spacing w:after="30"/>
      </w:pPr>
      <w:r>
        <w:t>Create/edit Season while DRAFT.</w:t>
      </w:r>
    </w:p>
    <w:p>
      <w:pPr>
        <w:pStyle w:val="ListBullet"/>
        <w:spacing w:after="30"/>
      </w:pPr>
      <w:r>
        <w:t>Dates and timezone.</w:t>
      </w:r>
    </w:p>
    <w:p>
      <w:pPr>
        <w:pStyle w:val="ListBullet"/>
        <w:spacing w:after="30"/>
      </w:pPr>
      <w:r>
        <w:t>Registration rules.</w:t>
      </w:r>
    </w:p>
    <w:p>
      <w:pPr>
        <w:pStyle w:val="ListBullet"/>
        <w:spacing w:after="30"/>
      </w:pPr>
      <w:r>
        <w:t>Join PIN / regenerate / disable.</w:t>
      </w:r>
    </w:p>
    <w:p>
      <w:pPr>
        <w:pStyle w:val="ListBullet"/>
        <w:spacing w:after="30"/>
      </w:pPr>
      <w:r>
        <w:t>Division names/order/sizes.</w:t>
      </w:r>
    </w:p>
    <w:p>
      <w:pPr>
        <w:pStyle w:val="ListBullet"/>
        <w:spacing w:after="30"/>
      </w:pPr>
      <w:r>
        <w:t>Promotion/relegation places.</w:t>
      </w:r>
    </w:p>
    <w:p>
      <w:pPr>
        <w:pStyle w:val="ListBullet"/>
        <w:spacing w:after="30"/>
      </w:pPr>
      <w:r>
        <w:t>Qualification and Best-X settings.</w:t>
      </w:r>
    </w:p>
    <w:p>
      <w:pPr>
        <w:pStyle w:val="ListBullet"/>
        <w:spacing w:after="30"/>
      </w:pPr>
      <w:r>
        <w:t>Stableford handicap allowance.</w:t>
      </w:r>
    </w:p>
    <w:p>
      <w:pPr>
        <w:pStyle w:val="ListBullet"/>
        <w:spacing w:after="30"/>
      </w:pPr>
      <w:r>
        <w:t>Titan scoring profile.</w:t>
      </w:r>
    </w:p>
    <w:p>
      <w:pPr>
        <w:pStyle w:val="ListBullet"/>
        <w:spacing w:after="30"/>
      </w:pPr>
      <w:r>
        <w:t>Four Majors.</w:t>
      </w:r>
    </w:p>
    <w:p>
      <w:pPr>
        <w:pStyle w:val="Heading2"/>
        <w:keepNext/>
      </w:pPr>
      <w:r>
        <w:t>17.2 Player Management</w:t>
      </w:r>
    </w:p>
    <w:p>
      <w:pPr>
        <w:pStyle w:val="ListBullet"/>
        <w:spacing w:after="30"/>
      </w:pPr>
      <w:r>
        <w:t>Approve/decline join requests.</w:t>
      </w:r>
    </w:p>
    <w:p>
      <w:pPr>
        <w:pStyle w:val="ListBullet"/>
        <w:spacing w:after="30"/>
      </w:pPr>
      <w:r>
        <w:t>View Season Entry Handicap.</w:t>
      </w:r>
    </w:p>
    <w:p>
      <w:pPr>
        <w:pStyle w:val="ListBullet"/>
        <w:spacing w:after="30"/>
      </w:pPr>
      <w:r>
        <w:t>Preview division assignment.</w:t>
      </w:r>
    </w:p>
    <w:p>
      <w:pPr>
        <w:pStyle w:val="ListBullet"/>
        <w:spacing w:after="30"/>
      </w:pPr>
      <w:r>
        <w:t>Manual override before publication with audit reason.</w:t>
      </w:r>
    </w:p>
    <w:p>
      <w:pPr>
        <w:pStyle w:val="ListBullet"/>
        <w:spacing w:after="30"/>
      </w:pPr>
      <w:r>
        <w:t>Remove/withdraw player.</w:t>
      </w:r>
    </w:p>
    <w:p>
      <w:pPr>
        <w:pStyle w:val="ListBullet"/>
        <w:spacing w:after="30"/>
      </w:pPr>
      <w:r>
        <w:t>Mark special entry status if required.</w:t>
      </w:r>
    </w:p>
    <w:p>
      <w:pPr>
        <w:pStyle w:val="Heading2"/>
        <w:keepNext/>
      </w:pPr>
      <w:r>
        <w:t>17.3 Round Management</w:t>
      </w:r>
    </w:p>
    <w:p>
      <w:pPr>
        <w:pStyle w:val="ListBullet"/>
        <w:spacing w:after="30"/>
      </w:pPr>
      <w:r>
        <w:t>Search/view round.</w:t>
      </w:r>
    </w:p>
    <w:p>
      <w:pPr>
        <w:pStyle w:val="ListBullet"/>
        <w:spacing w:after="30"/>
      </w:pPr>
      <w:r>
        <w:t>Inspect hole-by-hole score.</w:t>
      </w:r>
    </w:p>
    <w:p>
      <w:pPr>
        <w:pStyle w:val="ListBullet"/>
        <w:spacing w:after="30"/>
      </w:pPr>
      <w:r>
        <w:t>View verifier and verification version.</w:t>
      </w:r>
    </w:p>
    <w:p>
      <w:pPr>
        <w:pStyle w:val="ListBullet"/>
        <w:spacing w:after="30"/>
      </w:pPr>
      <w:r>
        <w:t>Resolve dispute.</w:t>
      </w:r>
    </w:p>
    <w:p>
      <w:pPr>
        <w:pStyle w:val="ListBullet"/>
        <w:spacing w:after="30"/>
      </w:pPr>
      <w:r>
        <w:t>Correct data with audit trail.</w:t>
      </w:r>
    </w:p>
    <w:p>
      <w:pPr>
        <w:pStyle w:val="ListBullet"/>
        <w:spacing w:after="30"/>
      </w:pPr>
      <w:r>
        <w:t>Void/reinstate with reason.</w:t>
      </w:r>
    </w:p>
    <w:p>
      <w:pPr>
        <w:pStyle w:val="Heading2"/>
        <w:keepNext/>
      </w:pPr>
      <w:r>
        <w:t>17.4 Season Close Preview</w:t>
      </w:r>
    </w:p>
    <w:p>
      <w:pPr>
        <w:pStyle w:val="ListBullet"/>
        <w:spacing w:after="30"/>
      </w:pPr>
      <w:r>
        <w:t>Final table preview.</w:t>
      </w:r>
    </w:p>
    <w:p>
      <w:pPr>
        <w:pStyle w:val="ListBullet"/>
        <w:spacing w:after="30"/>
      </w:pPr>
      <w:r>
        <w:t>DNQ list.</w:t>
      </w:r>
    </w:p>
    <w:p>
      <w:pPr>
        <w:pStyle w:val="ListBullet"/>
        <w:spacing w:after="30"/>
      </w:pPr>
      <w:r>
        <w:t>Champion preview.</w:t>
      </w:r>
    </w:p>
    <w:p>
      <w:pPr>
        <w:pStyle w:val="ListBullet"/>
        <w:spacing w:after="30"/>
      </w:pPr>
      <w:r>
        <w:t>Promotions/relegations.</w:t>
      </w:r>
    </w:p>
    <w:p>
      <w:pPr>
        <w:pStyle w:val="ListBullet"/>
        <w:spacing w:after="30"/>
      </w:pPr>
      <w:r>
        <w:t>Major winners.</w:t>
      </w:r>
    </w:p>
    <w:p>
      <w:pPr>
        <w:pStyle w:val="ListBullet"/>
        <w:spacing w:after="30"/>
      </w:pPr>
      <w:r>
        <w:t>Outstanding verification/disputes.</w:t>
      </w:r>
    </w:p>
    <w:p>
      <w:pPr>
        <w:pStyle w:val="ListBullet"/>
        <w:spacing w:after="30"/>
      </w:pPr>
      <w:r>
        <w:t>Next-season provisional division assignments.</w:t>
      </w:r>
    </w:p>
    <w:p>
      <w:pPr>
        <w:pStyle w:val="Heading1"/>
        <w:keepNext/>
      </w:pPr>
      <w:r>
        <w:t>18. Data Model</w:t>
      </w:r>
    </w:p>
    <w:p>
      <w:pPr>
        <w:pStyle w:val="Heading2"/>
        <w:keepNext/>
      </w:pPr>
      <w:r>
        <w:t>18.1 Season</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season_id</w:t>
              <w:br/>
              <w:t>name</w:t>
              <w:br/>
              <w:t>season_year</w:t>
              <w:br/>
              <w:t>timezone</w:t>
              <w:br/>
              <w:t>registration_open_at</w:t>
              <w:br/>
              <w:t>registration_close_at</w:t>
              <w:br/>
              <w:t>start_at</w:t>
              <w:br/>
              <w:t>end_at</w:t>
              <w:br/>
              <w:t>verification_grace_minutes</w:t>
              <w:br/>
              <w:t>minimum_qualifying_rounds</w:t>
              <w:br/>
              <w:t>counting_round_limit</w:t>
              <w:br/>
              <w:t>status</w:t>
              <w:br/>
              <w:t>scoring_profile_id</w:t>
              <w:br/>
              <w:t>handicap_profile_id</w:t>
              <w:br/>
              <w:t>join_policy_id</w:t>
              <w:br/>
              <w:t>created_at</w:t>
              <w:br/>
              <w:t>locked_at</w:t>
            </w:r>
          </w:p>
        </w:tc>
      </w:tr>
    </w:tbl>
    <w:p>
      <w:pPr>
        <w:pStyle w:val="Heading2"/>
        <w:keepNext/>
      </w:pPr>
      <w:r>
        <w:t>18.2 Division</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division_id</w:t>
              <w:br/>
              <w:t>season_id</w:t>
              <w:br/>
              <w:t>name</w:t>
              <w:br/>
              <w:t>display_order</w:t>
              <w:br/>
              <w:t>target_player_count</w:t>
              <w:br/>
              <w:t>promotion_places</w:t>
              <w:br/>
              <w:t>relegation_places</w:t>
              <w:br/>
              <w:t>status</w:t>
            </w:r>
          </w:p>
        </w:tc>
      </w:tr>
    </w:tbl>
    <w:p>
      <w:pPr>
        <w:pStyle w:val="Heading2"/>
        <w:keepNext/>
      </w:pPr>
      <w:r>
        <w:t>18.3 Season Entry</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season_entry_id</w:t>
              <w:br/>
              <w:t>season_id</w:t>
              <w:br/>
              <w:t>division_id</w:t>
              <w:br/>
              <w:t>player_id</w:t>
              <w:br/>
              <w:t>entry_handicap_index</w:t>
              <w:br/>
              <w:t>join_status</w:t>
              <w:br/>
              <w:t>qualification_status</w:t>
              <w:br/>
              <w:t>qualifying_rounds_count</w:t>
              <w:br/>
              <w:t>counting_rounds_count</w:t>
              <w:br/>
              <w:t>season_points</w:t>
              <w:br/>
              <w:t>current_position</w:t>
              <w:br/>
              <w:t>previous_position</w:t>
              <w:br/>
              <w:t>movement_status</w:t>
              <w:br/>
              <w:t>created_at</w:t>
            </w:r>
          </w:p>
        </w:tc>
      </w:tr>
    </w:tbl>
    <w:p>
      <w:pPr>
        <w:pStyle w:val="Heading2"/>
        <w:keepNext/>
      </w:pPr>
      <w:r>
        <w:t>18.4 Round</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round_id</w:t>
              <w:br/>
              <w:t>season_id</w:t>
              <w:br/>
              <w:t>season_entry_id</w:t>
              <w:br/>
              <w:t>course_id</w:t>
              <w:br/>
              <w:t>layout_id</w:t>
              <w:br/>
              <w:t>tee_id</w:t>
              <w:br/>
              <w:t>played_at</w:t>
              <w:br/>
              <w:t>submitted_at</w:t>
              <w:br/>
              <w:t>verified_at</w:t>
              <w:br/>
              <w:t>handicap_index_snapshot</w:t>
              <w:br/>
              <w:t>course_handicap_snapshot</w:t>
              <w:br/>
              <w:t>handicap_allowance_percent</w:t>
              <w:br/>
              <w:t>playing_handicap_snapshot</w:t>
              <w:br/>
              <w:t>stableford_total</w:t>
              <w:br/>
              <w:t>performance_bonus</w:t>
              <w:br/>
              <w:t>gross_achievement_bonus</w:t>
              <w:br/>
              <w:t>base_titan_round_points</w:t>
              <w:br/>
              <w:t>major_id</w:t>
              <w:br/>
              <w:t>major_multiplier</w:t>
              <w:br/>
              <w:t>final_round_points</w:t>
              <w:br/>
              <w:t>status</w:t>
              <w:br/>
              <w:t>is_qualifying</w:t>
              <w:br/>
              <w:t>is_counting</w:t>
              <w:br/>
              <w:t>score_version</w:t>
              <w:br/>
              <w:t>scoring_rules_version</w:t>
            </w:r>
          </w:p>
        </w:tc>
      </w:tr>
    </w:tbl>
    <w:p>
      <w:pPr>
        <w:pStyle w:val="Heading2"/>
        <w:keepNext/>
      </w:pPr>
      <w:r>
        <w:t>18.5 Hole Score</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hole_score_id</w:t>
              <w:br/>
              <w:t>round_id</w:t>
              <w:br/>
              <w:t>hole_number</w:t>
              <w:br/>
              <w:t>par</w:t>
              <w:br/>
              <w:t>stroke_index</w:t>
              <w:br/>
              <w:t>gross_score</w:t>
              <w:br/>
              <w:t>handicap_strokes_received</w:t>
              <w:br/>
              <w:t>net_score</w:t>
              <w:br/>
              <w:t>net_relative_to_par</w:t>
              <w:br/>
              <w:t>stableford_points</w:t>
              <w:br/>
              <w:t>gross_relative_to_par</w:t>
              <w:br/>
              <w:t>gross_achievement_type</w:t>
              <w:br/>
              <w:t>gross_bonus_points</w:t>
            </w:r>
          </w:p>
        </w:tc>
      </w:tr>
    </w:tbl>
    <w:p>
      <w:pPr>
        <w:pStyle w:val="Heading2"/>
        <w:keepNext/>
      </w:pPr>
      <w:r>
        <w:t>18.6 Major</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major_id</w:t>
              <w:br/>
              <w:t>season_id</w:t>
              <w:br/>
              <w:t>sequence</w:t>
              <w:br/>
              <w:t>name</w:t>
              <w:br/>
              <w:t>start_at</w:t>
              <w:br/>
              <w:t>end_at</w:t>
              <w:br/>
              <w:t>multiplier</w:t>
              <w:br/>
              <w:t>status</w:t>
              <w:br/>
              <w:t>image_ref</w:t>
              <w:br/>
              <w:t>description</w:t>
            </w:r>
          </w:p>
        </w:tc>
      </w:tr>
    </w:tbl>
    <w:p>
      <w:pPr>
        <w:pStyle w:val="Heading2"/>
        <w:keepNext/>
      </w:pPr>
      <w:r>
        <w:t>18.7 Verification</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verification_id</w:t>
              <w:br/>
              <w:t>round_id</w:t>
              <w:br/>
              <w:t>verifier_player_id</w:t>
              <w:br/>
              <w:t>score_version</w:t>
              <w:br/>
              <w:t>status</w:t>
              <w:br/>
              <w:t>verified_at</w:t>
              <w:br/>
              <w:t>dispute_reason</w:t>
            </w:r>
          </w:p>
        </w:tc>
      </w:tr>
    </w:tbl>
    <w:p>
      <w:pPr>
        <w:pStyle w:val="Heading2"/>
        <w:keepNext/>
      </w:pPr>
      <w:r>
        <w:t>18.8 Join Request</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join_request_id</w:t>
              <w:br/>
              <w:t>season_id</w:t>
              <w:br/>
              <w:t>player_id</w:t>
              <w:br/>
              <w:t>join_token_or_pin_reference</w:t>
              <w:br/>
              <w:t>status</w:t>
              <w:br/>
              <w:t>requested_at</w:t>
              <w:br/>
              <w:t>decided_at</w:t>
              <w:br/>
              <w:t>decided_by</w:t>
            </w:r>
          </w:p>
        </w:tc>
      </w:tr>
    </w:tbl>
    <w:p>
      <w:pPr>
        <w:pStyle w:val="Heading1"/>
        <w:keepNext/>
      </w:pPr>
      <w:r>
        <w:t>19. Services &amp; Backend Architecture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46B4A"/>
          </w:tcPr>
          <w:p>
            <w:pPr>
              <w:spacing w:after="30" w:before="30"/>
            </w:pPr>
            <w:r>
              <w:rPr>
                <w:rFonts w:ascii="Aptos" w:hAnsi="Aptos"/>
                <w:b/>
                <w:color w:val="FFFFFF"/>
                <w:sz w:val="17"/>
              </w:rPr>
              <w:t>Service</w:t>
            </w:r>
          </w:p>
        </w:tc>
        <w:tc>
          <w:tcPr>
            <w:tcW w:type="dxa" w:w="5083"/>
            <w:vAlign w:val="center"/>
            <w:shd w:fill="146B4A"/>
          </w:tcPr>
          <w:p>
            <w:pPr>
              <w:spacing w:after="30" w:before="30"/>
            </w:pPr>
            <w:r>
              <w:rPr>
                <w:rFonts w:ascii="Aptos" w:hAnsi="Aptos"/>
                <w:b/>
                <w:color w:val="FFFFFF"/>
                <w:sz w:val="17"/>
              </w:rPr>
              <w:t>Responsibility</w:t>
            </w:r>
          </w:p>
        </w:tc>
      </w:tr>
      <w:tr>
        <w:tc>
          <w:tcPr>
            <w:tcW w:type="dxa" w:w="5083"/>
            <w:vAlign w:val="center"/>
          </w:tcPr>
          <w:p>
            <w:pPr>
              <w:spacing w:after="30" w:before="30"/>
            </w:pPr>
            <w:r>
              <w:rPr>
                <w:rFonts w:ascii="Aptos" w:hAnsi="Aptos"/>
                <w:sz w:val="17"/>
              </w:rPr>
              <w:t>Season Service</w:t>
            </w:r>
          </w:p>
        </w:tc>
        <w:tc>
          <w:tcPr>
            <w:tcW w:type="dxa" w:w="5083"/>
            <w:vAlign w:val="center"/>
          </w:tcPr>
          <w:p>
            <w:pPr>
              <w:spacing w:after="30" w:before="30"/>
            </w:pPr>
            <w:r>
              <w:rPr>
                <w:rFonts w:ascii="Aptos" w:hAnsi="Aptos"/>
                <w:sz w:val="17"/>
              </w:rPr>
              <w:t>Season lifecycle and configuration.</w:t>
            </w:r>
          </w:p>
        </w:tc>
      </w:tr>
      <w:tr>
        <w:tc>
          <w:tcPr>
            <w:tcW w:type="dxa" w:w="5083"/>
            <w:vAlign w:val="center"/>
            <w:shd w:fill="F8FAF9"/>
          </w:tcPr>
          <w:p>
            <w:pPr>
              <w:spacing w:after="30" w:before="30"/>
            </w:pPr>
            <w:r>
              <w:rPr>
                <w:rFonts w:ascii="Aptos" w:hAnsi="Aptos"/>
                <w:sz w:val="17"/>
              </w:rPr>
              <w:t>Join Service</w:t>
            </w:r>
          </w:p>
        </w:tc>
        <w:tc>
          <w:tcPr>
            <w:tcW w:type="dxa" w:w="5083"/>
            <w:vAlign w:val="center"/>
            <w:shd w:fill="F8FAF9"/>
          </w:tcPr>
          <w:p>
            <w:pPr>
              <w:spacing w:after="30" w:before="30"/>
            </w:pPr>
            <w:r>
              <w:rPr>
                <w:rFonts w:ascii="Aptos" w:hAnsi="Aptos"/>
                <w:sz w:val="17"/>
              </w:rPr>
              <w:t>PIN/deep-link/QR join requests and approval.</w:t>
            </w:r>
          </w:p>
        </w:tc>
      </w:tr>
      <w:tr>
        <w:tc>
          <w:tcPr>
            <w:tcW w:type="dxa" w:w="5083"/>
            <w:vAlign w:val="center"/>
          </w:tcPr>
          <w:p>
            <w:pPr>
              <w:spacing w:after="30" w:before="30"/>
            </w:pPr>
            <w:r>
              <w:rPr>
                <w:rFonts w:ascii="Aptos" w:hAnsi="Aptos"/>
                <w:sz w:val="17"/>
              </w:rPr>
              <w:t>Division Service</w:t>
            </w:r>
          </w:p>
        </w:tc>
        <w:tc>
          <w:tcPr>
            <w:tcW w:type="dxa" w:w="5083"/>
            <w:vAlign w:val="center"/>
          </w:tcPr>
          <w:p>
            <w:pPr>
              <w:spacing w:after="30" w:before="30"/>
            </w:pPr>
            <w:r>
              <w:rPr>
                <w:rFonts w:ascii="Aptos" w:hAnsi="Aptos"/>
                <w:sz w:val="17"/>
              </w:rPr>
              <w:t>Initial placement and next-season assignment.</w:t>
            </w:r>
          </w:p>
        </w:tc>
      </w:tr>
      <w:tr>
        <w:tc>
          <w:tcPr>
            <w:tcW w:type="dxa" w:w="5083"/>
            <w:vAlign w:val="center"/>
            <w:shd w:fill="F8FAF9"/>
          </w:tcPr>
          <w:p>
            <w:pPr>
              <w:spacing w:after="30" w:before="30"/>
            </w:pPr>
            <w:r>
              <w:rPr>
                <w:rFonts w:ascii="Aptos" w:hAnsi="Aptos"/>
                <w:sz w:val="17"/>
              </w:rPr>
              <w:t>Handicap Service</w:t>
            </w:r>
          </w:p>
        </w:tc>
        <w:tc>
          <w:tcPr>
            <w:tcW w:type="dxa" w:w="5083"/>
            <w:vAlign w:val="center"/>
            <w:shd w:fill="F8FAF9"/>
          </w:tcPr>
          <w:p>
            <w:pPr>
              <w:spacing w:after="30" w:before="30"/>
            </w:pPr>
            <w:r>
              <w:rPr>
                <w:rFonts w:ascii="Aptos" w:hAnsi="Aptos"/>
                <w:sz w:val="17"/>
              </w:rPr>
              <w:t>Course/Playing Handicap and stroke allocation.</w:t>
            </w:r>
          </w:p>
        </w:tc>
      </w:tr>
      <w:tr>
        <w:tc>
          <w:tcPr>
            <w:tcW w:type="dxa" w:w="5083"/>
            <w:vAlign w:val="center"/>
          </w:tcPr>
          <w:p>
            <w:pPr>
              <w:spacing w:after="30" w:before="30"/>
            </w:pPr>
            <w:r>
              <w:rPr>
                <w:rFonts w:ascii="Aptos" w:hAnsi="Aptos"/>
                <w:sz w:val="17"/>
              </w:rPr>
              <w:t>Round Service</w:t>
            </w:r>
          </w:p>
        </w:tc>
        <w:tc>
          <w:tcPr>
            <w:tcW w:type="dxa" w:w="5083"/>
            <w:vAlign w:val="center"/>
          </w:tcPr>
          <w:p>
            <w:pPr>
              <w:spacing w:after="30" w:before="30"/>
            </w:pPr>
            <w:r>
              <w:rPr>
                <w:rFonts w:ascii="Aptos" w:hAnsi="Aptos"/>
                <w:sz w:val="17"/>
              </w:rPr>
              <w:t>Round lifecycle and raw score storage.</w:t>
            </w:r>
          </w:p>
        </w:tc>
      </w:tr>
      <w:tr>
        <w:tc>
          <w:tcPr>
            <w:tcW w:type="dxa" w:w="5083"/>
            <w:vAlign w:val="center"/>
            <w:shd w:fill="F8FAF9"/>
          </w:tcPr>
          <w:p>
            <w:pPr>
              <w:spacing w:after="30" w:before="30"/>
            </w:pPr>
            <w:r>
              <w:rPr>
                <w:rFonts w:ascii="Aptos" w:hAnsi="Aptos"/>
                <w:sz w:val="17"/>
              </w:rPr>
              <w:t>Verification Service</w:t>
            </w:r>
          </w:p>
        </w:tc>
        <w:tc>
          <w:tcPr>
            <w:tcW w:type="dxa" w:w="5083"/>
            <w:vAlign w:val="center"/>
            <w:shd w:fill="F8FAF9"/>
          </w:tcPr>
          <w:p>
            <w:pPr>
              <w:spacing w:after="30" w:before="30"/>
            </w:pPr>
            <w:r>
              <w:rPr>
                <w:rFonts w:ascii="Aptos" w:hAnsi="Aptos"/>
                <w:sz w:val="17"/>
              </w:rPr>
              <w:t>Partner verification and score-version validity.</w:t>
            </w:r>
          </w:p>
        </w:tc>
      </w:tr>
      <w:tr>
        <w:tc>
          <w:tcPr>
            <w:tcW w:type="dxa" w:w="5083"/>
            <w:vAlign w:val="center"/>
          </w:tcPr>
          <w:p>
            <w:pPr>
              <w:spacing w:after="30" w:before="30"/>
            </w:pPr>
            <w:r>
              <w:rPr>
                <w:rFonts w:ascii="Aptos" w:hAnsi="Aptos"/>
                <w:sz w:val="17"/>
              </w:rPr>
              <w:t>Stableford Service</w:t>
            </w:r>
          </w:p>
        </w:tc>
        <w:tc>
          <w:tcPr>
            <w:tcW w:type="dxa" w:w="5083"/>
            <w:vAlign w:val="center"/>
          </w:tcPr>
          <w:p>
            <w:pPr>
              <w:spacing w:after="30" w:before="30"/>
            </w:pPr>
            <w:r>
              <w:rPr>
                <w:rFonts w:ascii="Aptos" w:hAnsi="Aptos"/>
                <w:sz w:val="17"/>
              </w:rPr>
              <w:t>Hole and 18-hole Stableford calculation.</w:t>
            </w:r>
          </w:p>
        </w:tc>
      </w:tr>
      <w:tr>
        <w:tc>
          <w:tcPr>
            <w:tcW w:type="dxa" w:w="5083"/>
            <w:vAlign w:val="center"/>
            <w:shd w:fill="F8FAF9"/>
          </w:tcPr>
          <w:p>
            <w:pPr>
              <w:spacing w:after="30" w:before="30"/>
            </w:pPr>
            <w:r>
              <w:rPr>
                <w:rFonts w:ascii="Aptos" w:hAnsi="Aptos"/>
                <w:sz w:val="17"/>
              </w:rPr>
              <w:t>Titan Scoring Engine</w:t>
            </w:r>
          </w:p>
        </w:tc>
        <w:tc>
          <w:tcPr>
            <w:tcW w:type="dxa" w:w="5083"/>
            <w:vAlign w:val="center"/>
            <w:shd w:fill="F8FAF9"/>
          </w:tcPr>
          <w:p>
            <w:pPr>
              <w:spacing w:after="30" w:before="30"/>
            </w:pPr>
            <w:r>
              <w:rPr>
                <w:rFonts w:ascii="Aptos" w:hAnsi="Aptos"/>
                <w:sz w:val="17"/>
              </w:rPr>
              <w:t>Performance/gross bonuses and final round points.</w:t>
            </w:r>
          </w:p>
        </w:tc>
      </w:tr>
      <w:tr>
        <w:tc>
          <w:tcPr>
            <w:tcW w:type="dxa" w:w="5083"/>
            <w:vAlign w:val="center"/>
          </w:tcPr>
          <w:p>
            <w:pPr>
              <w:spacing w:after="30" w:before="30"/>
            </w:pPr>
            <w:r>
              <w:rPr>
                <w:rFonts w:ascii="Aptos" w:hAnsi="Aptos"/>
                <w:sz w:val="17"/>
              </w:rPr>
              <w:t>Major Service</w:t>
            </w:r>
          </w:p>
        </w:tc>
        <w:tc>
          <w:tcPr>
            <w:tcW w:type="dxa" w:w="5083"/>
            <w:vAlign w:val="center"/>
          </w:tcPr>
          <w:p>
            <w:pPr>
              <w:spacing w:after="30" w:before="30"/>
            </w:pPr>
            <w:r>
              <w:rPr>
                <w:rFonts w:ascii="Aptos" w:hAnsi="Aptos"/>
                <w:sz w:val="17"/>
              </w:rPr>
              <w:t>Major eligibility, reassignment and Major leaderboard.</w:t>
            </w:r>
          </w:p>
        </w:tc>
      </w:tr>
      <w:tr>
        <w:tc>
          <w:tcPr>
            <w:tcW w:type="dxa" w:w="5083"/>
            <w:vAlign w:val="center"/>
            <w:shd w:fill="F8FAF9"/>
          </w:tcPr>
          <w:p>
            <w:pPr>
              <w:spacing w:after="30" w:before="30"/>
            </w:pPr>
            <w:r>
              <w:rPr>
                <w:rFonts w:ascii="Aptos" w:hAnsi="Aptos"/>
                <w:sz w:val="17"/>
              </w:rPr>
              <w:t>Best20 Service</w:t>
            </w:r>
          </w:p>
        </w:tc>
        <w:tc>
          <w:tcPr>
            <w:tcW w:type="dxa" w:w="5083"/>
            <w:vAlign w:val="center"/>
            <w:shd w:fill="F8FAF9"/>
          </w:tcPr>
          <w:p>
            <w:pPr>
              <w:spacing w:after="30" w:before="30"/>
            </w:pPr>
            <w:r>
              <w:rPr>
                <w:rFonts w:ascii="Aptos" w:hAnsi="Aptos"/>
                <w:sz w:val="17"/>
              </w:rPr>
              <w:t>Counting-round selection and Season Points.</w:t>
            </w:r>
          </w:p>
        </w:tc>
      </w:tr>
      <w:tr>
        <w:tc>
          <w:tcPr>
            <w:tcW w:type="dxa" w:w="5083"/>
            <w:vAlign w:val="center"/>
          </w:tcPr>
          <w:p>
            <w:pPr>
              <w:spacing w:after="30" w:before="30"/>
            </w:pPr>
            <w:r>
              <w:rPr>
                <w:rFonts w:ascii="Aptos" w:hAnsi="Aptos"/>
                <w:sz w:val="17"/>
              </w:rPr>
              <w:t>Leaderboard Service</w:t>
            </w:r>
          </w:p>
        </w:tc>
        <w:tc>
          <w:tcPr>
            <w:tcW w:type="dxa" w:w="5083"/>
            <w:vAlign w:val="center"/>
          </w:tcPr>
          <w:p>
            <w:pPr>
              <w:spacing w:after="30" w:before="30"/>
            </w:pPr>
            <w:r>
              <w:rPr>
                <w:rFonts w:ascii="Aptos" w:hAnsi="Aptos"/>
                <w:sz w:val="17"/>
              </w:rPr>
              <w:t>League ranking, gaps and status zones.</w:t>
            </w:r>
          </w:p>
        </w:tc>
      </w:tr>
      <w:tr>
        <w:tc>
          <w:tcPr>
            <w:tcW w:type="dxa" w:w="5083"/>
            <w:vAlign w:val="center"/>
            <w:shd w:fill="F8FAF9"/>
          </w:tcPr>
          <w:p>
            <w:pPr>
              <w:spacing w:after="30" w:before="30"/>
            </w:pPr>
            <w:r>
              <w:rPr>
                <w:rFonts w:ascii="Aptos" w:hAnsi="Aptos"/>
                <w:sz w:val="17"/>
              </w:rPr>
              <w:t>Movement Service</w:t>
            </w:r>
          </w:p>
        </w:tc>
        <w:tc>
          <w:tcPr>
            <w:tcW w:type="dxa" w:w="5083"/>
            <w:vAlign w:val="center"/>
            <w:shd w:fill="F8FAF9"/>
          </w:tcPr>
          <w:p>
            <w:pPr>
              <w:spacing w:after="30" w:before="30"/>
            </w:pPr>
            <w:r>
              <w:rPr>
                <w:rFonts w:ascii="Aptos" w:hAnsi="Aptos"/>
                <w:sz w:val="17"/>
              </w:rPr>
              <w:t>Promotion/relegation/next-season assignment.</w:t>
            </w:r>
          </w:p>
        </w:tc>
      </w:tr>
      <w:tr>
        <w:tc>
          <w:tcPr>
            <w:tcW w:type="dxa" w:w="5083"/>
            <w:vAlign w:val="center"/>
          </w:tcPr>
          <w:p>
            <w:pPr>
              <w:spacing w:after="30" w:before="30"/>
            </w:pPr>
            <w:r>
              <w:rPr>
                <w:rFonts w:ascii="Aptos" w:hAnsi="Aptos"/>
                <w:sz w:val="17"/>
              </w:rPr>
              <w:t>Event Service</w:t>
            </w:r>
          </w:p>
        </w:tc>
        <w:tc>
          <w:tcPr>
            <w:tcW w:type="dxa" w:w="5083"/>
            <w:vAlign w:val="center"/>
          </w:tcPr>
          <w:p>
            <w:pPr>
              <w:spacing w:after="30" w:before="30"/>
            </w:pPr>
            <w:r>
              <w:rPr>
                <w:rFonts w:ascii="Aptos" w:hAnsi="Aptos"/>
                <w:sz w:val="17"/>
              </w:rPr>
              <w:t>Authoritative Season events for news/notifications.</w:t>
            </w:r>
          </w:p>
        </w:tc>
      </w:tr>
      <w:tr>
        <w:tc>
          <w:tcPr>
            <w:tcW w:type="dxa" w:w="5083"/>
            <w:vAlign w:val="center"/>
            <w:shd w:fill="F8FAF9"/>
          </w:tcPr>
          <w:p>
            <w:pPr>
              <w:spacing w:after="30" w:before="30"/>
            </w:pPr>
            <w:r>
              <w:rPr>
                <w:rFonts w:ascii="Aptos" w:hAnsi="Aptos"/>
                <w:sz w:val="17"/>
              </w:rPr>
              <w:t>Notification Service</w:t>
            </w:r>
          </w:p>
        </w:tc>
        <w:tc>
          <w:tcPr>
            <w:tcW w:type="dxa" w:w="5083"/>
            <w:vAlign w:val="center"/>
            <w:shd w:fill="F8FAF9"/>
          </w:tcPr>
          <w:p>
            <w:pPr>
              <w:spacing w:after="30" w:before="30"/>
            </w:pPr>
            <w:r>
              <w:rPr>
                <w:rFonts w:ascii="Aptos" w:hAnsi="Aptos"/>
                <w:sz w:val="17"/>
              </w:rPr>
              <w:t>Player alerts.</w:t>
            </w:r>
          </w:p>
        </w:tc>
      </w:tr>
      <w:tr>
        <w:tc>
          <w:tcPr>
            <w:tcW w:type="dxa" w:w="5083"/>
            <w:vAlign w:val="center"/>
          </w:tcPr>
          <w:p>
            <w:pPr>
              <w:spacing w:after="30" w:before="30"/>
            </w:pPr>
            <w:r>
              <w:rPr>
                <w:rFonts w:ascii="Aptos" w:hAnsi="Aptos"/>
                <w:sz w:val="17"/>
              </w:rPr>
              <w:t>History Service</w:t>
            </w:r>
          </w:p>
        </w:tc>
        <w:tc>
          <w:tcPr>
            <w:tcW w:type="dxa" w:w="5083"/>
            <w:vAlign w:val="center"/>
          </w:tcPr>
          <w:p>
            <w:pPr>
              <w:spacing w:after="30" w:before="30"/>
            </w:pPr>
            <w:r>
              <w:rPr>
                <w:rFonts w:ascii="Aptos" w:hAnsi="Aptos"/>
                <w:sz w:val="17"/>
              </w:rPr>
              <w:t>Locked Season history and trophy records.</w:t>
            </w:r>
          </w:p>
        </w:tc>
      </w:tr>
    </w:tbl>
    <w:p>
      <w:pPr>
        <w:pStyle w:val="Heading2"/>
        <w:keepNext/>
      </w:pPr>
      <w:r>
        <w:t>19.1 Server Authority</w:t>
      </w:r>
    </w:p>
    <w:tbl>
      <w:tblPr>
        <w:tblW w:type="auto" w:w="0"/>
        <w:jc w:val="center"/>
        <w:tblLook w:firstColumn="1" w:firstRow="1" w:lastColumn="0" w:lastRow="0" w:noHBand="0" w:noVBand="1" w:val="04A0"/>
      </w:tblPr>
      <w:tblGrid>
        <w:gridCol w:w="10166"/>
      </w:tblGrid>
      <w:tr>
        <w:tc>
          <w:tcPr>
            <w:tcW w:type="dxa" w:w="10166"/>
            <w:shd w:fill="EAF4EF"/>
            <w:tcBorders>
              <w:top w:val="single" w:sz="8" w:color="146B4A"/>
              <w:left w:val="single" w:sz="8" w:color="146B4A"/>
              <w:bottom w:val="single" w:sz="8" w:color="146B4A"/>
              <w:right w:val="single" w:sz="8" w:color="146B4A"/>
            </w:tcBorders>
          </w:tcPr>
          <w:p>
            <w:r>
              <w:rPr>
                <w:b/>
                <w:color w:val="17312A"/>
                <w:sz w:val="21"/>
              </w:rPr>
              <w:t>THE CLIENT IS NEVER AUTHORITATIVE FOR SEASON RESULTS</w:t>
              <w:br/>
            </w:r>
            <w:r>
              <w:rPr>
                <w:sz w:val="18"/>
              </w:rPr>
              <w:t>Mobile/web clients may show provisional calculations, but official Stableford, Titan Round Points, Best 20, Major assignment, league position, promotion and relegation are calculated server-side.</w:t>
            </w:r>
          </w:p>
        </w:tc>
      </w:tr>
    </w:tbl>
    <w:p>
      <w:pPr>
        <w:pStyle w:val="Heading1"/>
        <w:keepNext/>
      </w:pPr>
      <w:r>
        <w:t>20. Event Model &amp; Recalculation</w:t>
      </w:r>
    </w:p>
    <w:p>
      <w:pPr>
        <w:pStyle w:val="Heading2"/>
        <w:keepNext/>
      </w:pPr>
      <w:r>
        <w:t>20.1 Core Events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46B4A"/>
          </w:tcPr>
          <w:p>
            <w:pPr>
              <w:spacing w:after="30" w:before="30"/>
            </w:pPr>
            <w:r>
              <w:rPr>
                <w:rFonts w:ascii="Aptos" w:hAnsi="Aptos"/>
                <w:b/>
                <w:color w:val="FFFFFF"/>
                <w:sz w:val="17"/>
              </w:rPr>
              <w:t>Event</w:t>
            </w:r>
          </w:p>
        </w:tc>
        <w:tc>
          <w:tcPr>
            <w:tcW w:type="dxa" w:w="3389"/>
            <w:vAlign w:val="center"/>
            <w:shd w:fill="146B4A"/>
          </w:tcPr>
          <w:p>
            <w:pPr>
              <w:spacing w:after="30" w:before="30"/>
            </w:pPr>
            <w:r>
              <w:rPr>
                <w:rFonts w:ascii="Aptos" w:hAnsi="Aptos"/>
                <w:b/>
                <w:color w:val="FFFFFF"/>
                <w:sz w:val="17"/>
              </w:rPr>
              <w:t>Event</w:t>
            </w:r>
          </w:p>
        </w:tc>
        <w:tc>
          <w:tcPr>
            <w:tcW w:type="dxa" w:w="3389"/>
            <w:vAlign w:val="center"/>
            <w:shd w:fill="146B4A"/>
          </w:tcPr>
          <w:p>
            <w:pPr>
              <w:spacing w:after="30" w:before="30"/>
            </w:pPr>
            <w:r>
              <w:rPr>
                <w:rFonts w:ascii="Aptos" w:hAnsi="Aptos"/>
                <w:b/>
                <w:color w:val="FFFFFF"/>
                <w:sz w:val="17"/>
              </w:rPr>
              <w:t>Event</w:t>
            </w:r>
          </w:p>
        </w:tc>
      </w:tr>
      <w:tr>
        <w:tc>
          <w:tcPr>
            <w:tcW w:type="dxa" w:w="3389"/>
            <w:vAlign w:val="center"/>
          </w:tcPr>
          <w:p>
            <w:pPr>
              <w:spacing w:after="30" w:before="30"/>
            </w:pPr>
            <w:r>
              <w:rPr>
                <w:rFonts w:ascii="Aptos" w:hAnsi="Aptos"/>
                <w:sz w:val="17"/>
              </w:rPr>
              <w:t>SEASON_CREATED</w:t>
            </w:r>
          </w:p>
        </w:tc>
        <w:tc>
          <w:tcPr>
            <w:tcW w:type="dxa" w:w="3389"/>
            <w:vAlign w:val="center"/>
          </w:tcPr>
          <w:p>
            <w:pPr>
              <w:spacing w:after="30" w:before="30"/>
            </w:pPr>
            <w:r>
              <w:rPr>
                <w:rFonts w:ascii="Aptos" w:hAnsi="Aptos"/>
                <w:sz w:val="17"/>
              </w:rPr>
              <w:t>REGISTRATION_OPENED</w:t>
            </w:r>
          </w:p>
        </w:tc>
        <w:tc>
          <w:tcPr>
            <w:tcW w:type="dxa" w:w="3389"/>
            <w:vAlign w:val="center"/>
          </w:tcPr>
          <w:p>
            <w:pPr>
              <w:spacing w:after="30" w:before="30"/>
            </w:pPr>
            <w:r>
              <w:rPr>
                <w:rFonts w:ascii="Aptos" w:hAnsi="Aptos"/>
                <w:sz w:val="17"/>
              </w:rPr>
              <w:t>JOIN_REQUESTED</w:t>
            </w:r>
          </w:p>
        </w:tc>
      </w:tr>
      <w:tr>
        <w:tc>
          <w:tcPr>
            <w:tcW w:type="dxa" w:w="3389"/>
            <w:vAlign w:val="center"/>
            <w:shd w:fill="F8FAF9"/>
          </w:tcPr>
          <w:p>
            <w:pPr>
              <w:spacing w:after="30" w:before="30"/>
            </w:pPr>
            <w:r>
              <w:rPr>
                <w:rFonts w:ascii="Aptos" w:hAnsi="Aptos"/>
                <w:sz w:val="17"/>
              </w:rPr>
              <w:t>PLAYER_APPROVED</w:t>
            </w:r>
          </w:p>
        </w:tc>
        <w:tc>
          <w:tcPr>
            <w:tcW w:type="dxa" w:w="3389"/>
            <w:vAlign w:val="center"/>
            <w:shd w:fill="F8FAF9"/>
          </w:tcPr>
          <w:p>
            <w:pPr>
              <w:spacing w:after="30" w:before="30"/>
            </w:pPr>
            <w:r>
              <w:rPr>
                <w:rFonts w:ascii="Aptos" w:hAnsi="Aptos"/>
                <w:sz w:val="17"/>
              </w:rPr>
              <w:t>DIVISIONS_PUBLISHED</w:t>
            </w:r>
          </w:p>
        </w:tc>
        <w:tc>
          <w:tcPr>
            <w:tcW w:type="dxa" w:w="3389"/>
            <w:vAlign w:val="center"/>
            <w:shd w:fill="F8FAF9"/>
          </w:tcPr>
          <w:p>
            <w:pPr>
              <w:spacing w:after="30" w:before="30"/>
            </w:pPr>
            <w:r>
              <w:rPr>
                <w:rFonts w:ascii="Aptos" w:hAnsi="Aptos"/>
                <w:sz w:val="17"/>
              </w:rPr>
              <w:t>SEASON_STARTED</w:t>
            </w:r>
          </w:p>
        </w:tc>
      </w:tr>
      <w:tr>
        <w:tc>
          <w:tcPr>
            <w:tcW w:type="dxa" w:w="3389"/>
            <w:vAlign w:val="center"/>
          </w:tcPr>
          <w:p>
            <w:pPr>
              <w:spacing w:after="30" w:before="30"/>
            </w:pPr>
            <w:r>
              <w:rPr>
                <w:rFonts w:ascii="Aptos" w:hAnsi="Aptos"/>
                <w:sz w:val="17"/>
              </w:rPr>
              <w:t>ROUND_STARTED</w:t>
            </w:r>
          </w:p>
        </w:tc>
        <w:tc>
          <w:tcPr>
            <w:tcW w:type="dxa" w:w="3389"/>
            <w:vAlign w:val="center"/>
          </w:tcPr>
          <w:p>
            <w:pPr>
              <w:spacing w:after="30" w:before="30"/>
            </w:pPr>
            <w:r>
              <w:rPr>
                <w:rFonts w:ascii="Aptos" w:hAnsi="Aptos"/>
                <w:sz w:val="17"/>
              </w:rPr>
              <w:t>ROUND_SUBMITTED</w:t>
            </w:r>
          </w:p>
        </w:tc>
        <w:tc>
          <w:tcPr>
            <w:tcW w:type="dxa" w:w="3389"/>
            <w:vAlign w:val="center"/>
          </w:tcPr>
          <w:p>
            <w:pPr>
              <w:spacing w:after="30" w:before="30"/>
            </w:pPr>
            <w:r>
              <w:rPr>
                <w:rFonts w:ascii="Aptos" w:hAnsi="Aptos"/>
                <w:sz w:val="17"/>
              </w:rPr>
              <w:t>ROUND_VERIFIED</w:t>
            </w:r>
          </w:p>
        </w:tc>
      </w:tr>
      <w:tr>
        <w:tc>
          <w:tcPr>
            <w:tcW w:type="dxa" w:w="3389"/>
            <w:vAlign w:val="center"/>
            <w:shd w:fill="F8FAF9"/>
          </w:tcPr>
          <w:p>
            <w:pPr>
              <w:spacing w:after="30" w:before="30"/>
            </w:pPr>
            <w:r>
              <w:rPr>
                <w:rFonts w:ascii="Aptos" w:hAnsi="Aptos"/>
                <w:sz w:val="17"/>
              </w:rPr>
              <w:t>ROUND_DISPUTED</w:t>
            </w:r>
          </w:p>
        </w:tc>
        <w:tc>
          <w:tcPr>
            <w:tcW w:type="dxa" w:w="3389"/>
            <w:vAlign w:val="center"/>
            <w:shd w:fill="F8FAF9"/>
          </w:tcPr>
          <w:p>
            <w:pPr>
              <w:spacing w:after="30" w:before="30"/>
            </w:pPr>
            <w:r>
              <w:rPr>
                <w:rFonts w:ascii="Aptos" w:hAnsi="Aptos"/>
                <w:sz w:val="17"/>
              </w:rPr>
              <w:t>ROUND_VOIDED</w:t>
            </w:r>
          </w:p>
        </w:tc>
        <w:tc>
          <w:tcPr>
            <w:tcW w:type="dxa" w:w="3389"/>
            <w:vAlign w:val="center"/>
            <w:shd w:fill="F8FAF9"/>
          </w:tcPr>
          <w:p>
            <w:pPr>
              <w:spacing w:after="30" w:before="30"/>
            </w:pPr>
            <w:r>
              <w:rPr>
                <w:rFonts w:ascii="Aptos" w:hAnsi="Aptos"/>
                <w:sz w:val="17"/>
              </w:rPr>
              <w:t>ROUND_SCORED</w:t>
            </w:r>
          </w:p>
        </w:tc>
      </w:tr>
      <w:tr>
        <w:tc>
          <w:tcPr>
            <w:tcW w:type="dxa" w:w="3389"/>
            <w:vAlign w:val="center"/>
          </w:tcPr>
          <w:p>
            <w:pPr>
              <w:spacing w:after="30" w:before="30"/>
            </w:pPr>
            <w:r>
              <w:rPr>
                <w:rFonts w:ascii="Aptos" w:hAnsi="Aptos"/>
                <w:sz w:val="17"/>
              </w:rPr>
              <w:t>MAJOR_ROUND_ASSIGNED</w:t>
            </w:r>
          </w:p>
        </w:tc>
        <w:tc>
          <w:tcPr>
            <w:tcW w:type="dxa" w:w="3389"/>
            <w:vAlign w:val="center"/>
          </w:tcPr>
          <w:p>
            <w:pPr>
              <w:spacing w:after="30" w:before="30"/>
            </w:pPr>
            <w:r>
              <w:rPr>
                <w:rFonts w:ascii="Aptos" w:hAnsi="Aptos"/>
                <w:sz w:val="17"/>
              </w:rPr>
              <w:t>BEST_20_CHANGED</w:t>
            </w:r>
          </w:p>
        </w:tc>
        <w:tc>
          <w:tcPr>
            <w:tcW w:type="dxa" w:w="3389"/>
            <w:vAlign w:val="center"/>
          </w:tcPr>
          <w:p>
            <w:pPr>
              <w:spacing w:after="30" w:before="30"/>
            </w:pPr>
            <w:r>
              <w:rPr>
                <w:rFonts w:ascii="Aptos" w:hAnsi="Aptos"/>
                <w:sz w:val="17"/>
              </w:rPr>
              <w:t>LEAGUE_POSITION_CHANGED</w:t>
            </w:r>
          </w:p>
        </w:tc>
      </w:tr>
      <w:tr>
        <w:tc>
          <w:tcPr>
            <w:tcW w:type="dxa" w:w="3389"/>
            <w:vAlign w:val="center"/>
            <w:shd w:fill="F8FAF9"/>
          </w:tcPr>
          <w:p>
            <w:pPr>
              <w:spacing w:after="30" w:before="30"/>
            </w:pPr>
            <w:r>
              <w:rPr>
                <w:rFonts w:ascii="Aptos" w:hAnsi="Aptos"/>
                <w:sz w:val="17"/>
              </w:rPr>
              <w:t>PLAYER_QUALIFIED</w:t>
            </w:r>
          </w:p>
        </w:tc>
        <w:tc>
          <w:tcPr>
            <w:tcW w:type="dxa" w:w="3389"/>
            <w:vAlign w:val="center"/>
            <w:shd w:fill="F8FAF9"/>
          </w:tcPr>
          <w:p>
            <w:pPr>
              <w:spacing w:after="30" w:before="30"/>
            </w:pPr>
            <w:r>
              <w:rPr>
                <w:rFonts w:ascii="Aptos" w:hAnsi="Aptos"/>
                <w:sz w:val="17"/>
              </w:rPr>
              <w:t>PROMOTION_STATUS_CHANGED</w:t>
            </w:r>
          </w:p>
        </w:tc>
        <w:tc>
          <w:tcPr>
            <w:tcW w:type="dxa" w:w="3389"/>
            <w:vAlign w:val="center"/>
            <w:shd w:fill="F8FAF9"/>
          </w:tcPr>
          <w:p>
            <w:pPr>
              <w:spacing w:after="30" w:before="30"/>
            </w:pPr>
            <w:r>
              <w:rPr>
                <w:rFonts w:ascii="Aptos" w:hAnsi="Aptos"/>
                <w:sz w:val="17"/>
              </w:rPr>
              <w:t>RELEGATION_STATUS_CHANGED</w:t>
            </w:r>
          </w:p>
        </w:tc>
      </w:tr>
      <w:tr>
        <w:tc>
          <w:tcPr>
            <w:tcW w:type="dxa" w:w="3389"/>
            <w:vAlign w:val="center"/>
          </w:tcPr>
          <w:p>
            <w:pPr>
              <w:spacing w:after="30" w:before="30"/>
            </w:pPr>
            <w:r>
              <w:rPr>
                <w:rFonts w:ascii="Aptos" w:hAnsi="Aptos"/>
                <w:sz w:val="17"/>
              </w:rPr>
              <w:t>MAJOR_STARTED</w:t>
            </w:r>
          </w:p>
        </w:tc>
        <w:tc>
          <w:tcPr>
            <w:tcW w:type="dxa" w:w="3389"/>
            <w:vAlign w:val="center"/>
          </w:tcPr>
          <w:p>
            <w:pPr>
              <w:spacing w:after="30" w:before="30"/>
            </w:pPr>
            <w:r>
              <w:rPr>
                <w:rFonts w:ascii="Aptos" w:hAnsi="Aptos"/>
                <w:sz w:val="17"/>
              </w:rPr>
              <w:t>MAJOR_FINISHED</w:t>
            </w:r>
          </w:p>
        </w:tc>
        <w:tc>
          <w:tcPr>
            <w:tcW w:type="dxa" w:w="3389"/>
            <w:vAlign w:val="center"/>
          </w:tcPr>
          <w:p>
            <w:pPr>
              <w:spacing w:after="30" w:before="30"/>
            </w:pPr>
            <w:r>
              <w:rPr>
                <w:rFonts w:ascii="Aptos" w:hAnsi="Aptos"/>
                <w:sz w:val="17"/>
              </w:rPr>
              <w:t>SEASON_ENDED</w:t>
            </w:r>
          </w:p>
        </w:tc>
      </w:tr>
      <w:tr>
        <w:tc>
          <w:tcPr>
            <w:tcW w:type="dxa" w:w="3389"/>
            <w:vAlign w:val="center"/>
            <w:shd w:fill="F8FAF9"/>
          </w:tcPr>
          <w:p>
            <w:pPr>
              <w:spacing w:after="30" w:before="30"/>
            </w:pPr>
            <w:r>
              <w:rPr>
                <w:rFonts w:ascii="Aptos" w:hAnsi="Aptos"/>
                <w:sz w:val="17"/>
              </w:rPr>
              <w:t>SEASON_LOCKED</w:t>
            </w:r>
          </w:p>
        </w:tc>
        <w:tc>
          <w:tcPr>
            <w:tcW w:type="dxa" w:w="3389"/>
            <w:vAlign w:val="center"/>
            <w:shd w:fill="F8FAF9"/>
          </w:tcPr>
          <w:p>
            <w:pPr>
              <w:spacing w:after="30" w:before="30"/>
            </w:pPr>
            <w:r>
              <w:rPr>
                <w:rFonts w:ascii="Aptos" w:hAnsi="Aptos"/>
                <w:sz w:val="17"/>
              </w:rPr>
              <w:t>CHAMPION_CONFIRMED</w:t>
            </w:r>
          </w:p>
        </w:tc>
        <w:tc>
          <w:tcPr>
            <w:tcW w:type="dxa" w:w="3389"/>
            <w:vAlign w:val="center"/>
            <w:shd w:fill="F8FAF9"/>
          </w:tcPr>
          <w:p>
            <w:pPr>
              <w:spacing w:after="30" w:before="30"/>
            </w:pPr>
            <w:r>
              <w:rPr>
                <w:rFonts w:ascii="Aptos" w:hAnsi="Aptos"/>
                <w:sz w:val="17"/>
              </w:rPr>
              <w:t>PLAYER_PROMOTED</w:t>
            </w:r>
          </w:p>
        </w:tc>
      </w:tr>
      <w:tr>
        <w:tc>
          <w:tcPr>
            <w:tcW w:type="dxa" w:w="3389"/>
            <w:vAlign w:val="center"/>
          </w:tcPr>
          <w:p>
            <w:pPr>
              <w:spacing w:after="30" w:before="30"/>
            </w:pPr>
            <w:r>
              <w:rPr>
                <w:rFonts w:ascii="Aptos" w:hAnsi="Aptos"/>
                <w:sz w:val="17"/>
              </w:rPr>
              <w:t>PLAYER_RELEGATED</w:t>
            </w:r>
          </w:p>
        </w:tc>
        <w:tc>
          <w:tcPr>
            <w:tcW w:type="dxa" w:w="3389"/>
            <w:vAlign w:val="center"/>
          </w:tcPr>
          <w:p>
            <w:pPr>
              <w:spacing w:after="30" w:before="30"/>
            </w:pPr>
            <w:r>
              <w:rPr>
                <w:rFonts w:ascii="Aptos" w:hAnsi="Aptos"/>
                <w:sz w:val="17"/>
              </w:rPr>
              <w:t>NEXT_SEASON_ASSIGNMENT_CREATED</w:t>
            </w:r>
          </w:p>
        </w:tc>
        <w:tc>
          <w:tcPr>
            <w:tcW w:type="dxa" w:w="3389"/>
            <w:vAlign w:val="center"/>
          </w:tcPr>
          <w:p>
            <w:pPr>
              <w:spacing w:after="30" w:before="30"/>
            </w:pPr>
          </w:p>
        </w:tc>
      </w:tr>
    </w:tbl>
    <w:p>
      <w:pPr>
        <w:pStyle w:val="Heading2"/>
        <w:keepNext/>
      </w:pPr>
      <w:r>
        <w:t>20.2 Recalculation Must Be Idempotent</w:t>
      </w:r>
    </w:p>
    <w:p>
      <w:r>
        <w:t>Running the same calculation repeatedly against the same source data must produce the same final result and must not create duplicate news/notification events.</w:t>
      </w:r>
    </w:p>
    <w:p>
      <w:pPr>
        <w:pStyle w:val="Heading2"/>
        <w:keepNext/>
      </w:pPr>
      <w:r>
        <w:t>20.3 Calculation Dependency Order</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VALIDATE RAW ROUND</w:t>
              <w:br/>
              <w:t>→ CALCULATE HANDICAP/STROKES</w:t>
              <w:br/>
              <w:t>→ CALCULATE HOLE STABLEFORD</w:t>
              <w:br/>
              <w:t>→ CALCULATE 18-HOLE STABLEFORD</w:t>
              <w:br/>
              <w:t>→ CALCULATE TITAN BONUSES</w:t>
              <w:br/>
              <w:t>→ RESOLVE MAJOR ROUND</w:t>
              <w:br/>
              <w:t>→ CALCULATE FINAL ROUND POINTS</w:t>
              <w:br/>
              <w:t>→ RECALCULATE BEST 20</w:t>
              <w:br/>
              <w:t>→ RECALCULATE LEAGUE</w:t>
              <w:br/>
              <w:t>→ CALCULATE ZONE/STATUS CHANGES</w:t>
              <w:br/>
              <w:t>→ EMIT EVENTS</w:t>
              <w:br/>
              <w:t>→ NEWS + NOTIFICATIONS</w:t>
            </w:r>
          </w:p>
        </w:tc>
      </w:tr>
    </w:tbl>
    <w:p>
      <w:pPr>
        <w:pStyle w:val="Heading1"/>
        <w:keepNext/>
      </w:pPr>
      <w:r>
        <w:t>21. Season Close &amp; Rollover</w:t>
      </w:r>
    </w:p>
    <w:p>
      <w:pPr>
        <w:pStyle w:val="Heading2"/>
        <w:keepNext/>
      </w:pPr>
      <w:r>
        <w:t>21.1 Automatic Close</w:t>
      </w:r>
    </w:p>
    <w:p>
      <w:pPr>
        <w:pStyle w:val="ListNumber"/>
        <w:spacing w:after="30"/>
      </w:pPr>
      <w:r>
        <w:t>At Season end, prevent new Season rounds from starting.</w:t>
      </w:r>
    </w:p>
    <w:p>
      <w:pPr>
        <w:pStyle w:val="ListNumber"/>
        <w:spacing w:after="30"/>
      </w:pPr>
      <w:r>
        <w:t>Move Season into VERIFICATION_GRACE.</w:t>
      </w:r>
    </w:p>
    <w:p>
      <w:pPr>
        <w:pStyle w:val="ListNumber"/>
        <w:spacing w:after="30"/>
      </w:pPr>
      <w:r>
        <w:t>Allow rounds played before end time to be verified within the configured grace period.</w:t>
      </w:r>
    </w:p>
    <w:p>
      <w:pPr>
        <w:pStyle w:val="ListNumber"/>
        <w:spacing w:after="30"/>
      </w:pPr>
      <w:r>
        <w:t>Resolve outstanding Major reassignment.</w:t>
      </w:r>
    </w:p>
    <w:p>
      <w:pPr>
        <w:pStyle w:val="ListNumber"/>
        <w:spacing w:after="30"/>
      </w:pPr>
      <w:r>
        <w:t>Recalculate every Best 20.</w:t>
      </w:r>
    </w:p>
    <w:p>
      <w:pPr>
        <w:pStyle w:val="ListNumber"/>
        <w:spacing w:after="30"/>
      </w:pPr>
      <w:r>
        <w:t>Apply qualification status.</w:t>
      </w:r>
    </w:p>
    <w:p>
      <w:pPr>
        <w:pStyle w:val="ListNumber"/>
        <w:spacing w:after="30"/>
      </w:pPr>
      <w:r>
        <w:t>Produce final league tables.</w:t>
      </w:r>
    </w:p>
    <w:p>
      <w:pPr>
        <w:pStyle w:val="ListNumber"/>
        <w:spacing w:after="30"/>
      </w:pPr>
      <w:r>
        <w:t>Apply tiebreakers.</w:t>
      </w:r>
    </w:p>
    <w:p>
      <w:pPr>
        <w:pStyle w:val="ListNumber"/>
        <w:spacing w:after="30"/>
      </w:pPr>
      <w:r>
        <w:t>Confirm champions.</w:t>
      </w:r>
    </w:p>
    <w:p>
      <w:pPr>
        <w:pStyle w:val="ListNumber"/>
        <w:spacing w:after="30"/>
      </w:pPr>
      <w:r>
        <w:t>Confirm promotions and relegations.</w:t>
      </w:r>
    </w:p>
    <w:p>
      <w:pPr>
        <w:pStyle w:val="ListNumber"/>
        <w:spacing w:after="30"/>
      </w:pPr>
      <w:r>
        <w:t>Emit final Season events to the existing News Engine.</w:t>
      </w:r>
    </w:p>
    <w:p>
      <w:pPr>
        <w:pStyle w:val="ListNumber"/>
        <w:spacing w:after="30"/>
      </w:pPr>
      <w:r>
        <w:t>Lock scoring inputs/results.</w:t>
      </w:r>
    </w:p>
    <w:p>
      <w:pPr>
        <w:pStyle w:val="ListNumber"/>
        <w:spacing w:after="30"/>
      </w:pPr>
      <w:r>
        <w:t>Create next-season provisional assignments.</w:t>
      </w:r>
    </w:p>
    <w:p>
      <w:pPr>
        <w:pStyle w:val="Heading2"/>
        <w:keepNext/>
      </w:pPr>
      <w:r>
        <w:t>21.2 Historical Integrity</w:t>
      </w:r>
    </w:p>
    <w:p>
      <w:pPr>
        <w:pStyle w:val="ListBullet"/>
        <w:spacing w:after="30"/>
      </w:pPr>
      <w:r>
        <w:t>Previous Season Points remain permanently reproducible.</w:t>
      </w:r>
    </w:p>
    <w:p>
      <w:pPr>
        <w:pStyle w:val="ListBullet"/>
        <w:spacing w:after="30"/>
      </w:pPr>
      <w:r>
        <w:t>Previous scoring profiles remain versioned and immutable.</w:t>
      </w:r>
    </w:p>
    <w:p>
      <w:pPr>
        <w:pStyle w:val="ListBullet"/>
        <w:spacing w:after="30"/>
      </w:pPr>
      <w:r>
        <w:t>Historical handicap snapshots are retained.</w:t>
      </w:r>
    </w:p>
    <w:p>
      <w:pPr>
        <w:pStyle w:val="ListBullet"/>
        <w:spacing w:after="30"/>
      </w:pPr>
      <w:r>
        <w:t>Promotion/relegation history is permanent.</w:t>
      </w:r>
    </w:p>
    <w:p>
      <w:pPr>
        <w:pStyle w:val="ListBullet"/>
        <w:spacing w:after="30"/>
      </w:pPr>
      <w:r>
        <w:t>Major winners and division champions feed the player's trophy/history views.</w:t>
      </w:r>
    </w:p>
    <w:p>
      <w:pPr>
        <w:pStyle w:val="Heading1"/>
        <w:keepNext/>
      </w:pPr>
      <w:r>
        <w:t>22. Edge Cases &amp; Failure Conditions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46B4A"/>
          </w:tcPr>
          <w:p>
            <w:pPr>
              <w:spacing w:after="30" w:before="30"/>
            </w:pPr>
            <w:r>
              <w:rPr>
                <w:rFonts w:ascii="Aptos" w:hAnsi="Aptos"/>
                <w:b/>
                <w:color w:val="FFFFFF"/>
                <w:sz w:val="17"/>
              </w:rPr>
              <w:t>Scenario</w:t>
            </w:r>
          </w:p>
        </w:tc>
        <w:tc>
          <w:tcPr>
            <w:tcW w:type="dxa" w:w="5083"/>
            <w:vAlign w:val="center"/>
            <w:shd w:fill="146B4A"/>
          </w:tcPr>
          <w:p>
            <w:pPr>
              <w:spacing w:after="30" w:before="30"/>
            </w:pPr>
            <w:r>
              <w:rPr>
                <w:rFonts w:ascii="Aptos" w:hAnsi="Aptos"/>
                <w:b/>
                <w:color w:val="FFFFFF"/>
                <w:sz w:val="17"/>
              </w:rPr>
              <w:t>Required behaviour</w:t>
            </w:r>
          </w:p>
        </w:tc>
      </w:tr>
      <w:tr>
        <w:tc>
          <w:tcPr>
            <w:tcW w:type="dxa" w:w="5083"/>
            <w:vAlign w:val="center"/>
          </w:tcPr>
          <w:p>
            <w:pPr>
              <w:spacing w:after="30" w:before="30"/>
            </w:pPr>
            <w:r>
              <w:rPr>
                <w:rFonts w:ascii="Aptos" w:hAnsi="Aptos"/>
                <w:sz w:val="17"/>
              </w:rPr>
              <w:t>Solo round</w:t>
            </w:r>
          </w:p>
        </w:tc>
        <w:tc>
          <w:tcPr>
            <w:tcW w:type="dxa" w:w="5083"/>
            <w:vAlign w:val="center"/>
          </w:tcPr>
          <w:p>
            <w:pPr>
              <w:spacing w:after="30" w:before="30"/>
            </w:pPr>
            <w:r>
              <w:rPr>
                <w:rFonts w:ascii="Aptos" w:hAnsi="Aptos"/>
                <w:sz w:val="17"/>
              </w:rPr>
              <w:t>Reject as Season qualifier.</w:t>
            </w:r>
          </w:p>
        </w:tc>
      </w:tr>
      <w:tr>
        <w:tc>
          <w:tcPr>
            <w:tcW w:type="dxa" w:w="5083"/>
            <w:vAlign w:val="center"/>
            <w:shd w:fill="F8FAF9"/>
          </w:tcPr>
          <w:p>
            <w:pPr>
              <w:spacing w:after="30" w:before="30"/>
            </w:pPr>
            <w:r>
              <w:rPr>
                <w:rFonts w:ascii="Aptos" w:hAnsi="Aptos"/>
                <w:sz w:val="17"/>
              </w:rPr>
              <w:t>17 holes only</w:t>
            </w:r>
          </w:p>
        </w:tc>
        <w:tc>
          <w:tcPr>
            <w:tcW w:type="dxa" w:w="5083"/>
            <w:vAlign w:val="center"/>
            <w:shd w:fill="F8FAF9"/>
          </w:tcPr>
          <w:p>
            <w:pPr>
              <w:spacing w:after="30" w:before="30"/>
            </w:pPr>
            <w:r>
              <w:rPr>
                <w:rFonts w:ascii="Aptos" w:hAnsi="Aptos"/>
                <w:sz w:val="17"/>
              </w:rPr>
              <w:t>Reject / incomplete.</w:t>
            </w:r>
          </w:p>
        </w:tc>
      </w:tr>
      <w:tr>
        <w:tc>
          <w:tcPr>
            <w:tcW w:type="dxa" w:w="5083"/>
            <w:vAlign w:val="center"/>
          </w:tcPr>
          <w:p>
            <w:pPr>
              <w:spacing w:after="30" w:before="30"/>
            </w:pPr>
            <w:r>
              <w:rPr>
                <w:rFonts w:ascii="Aptos" w:hAnsi="Aptos"/>
                <w:sz w:val="17"/>
              </w:rPr>
              <w:t>Missing gross score</w:t>
            </w:r>
          </w:p>
        </w:tc>
        <w:tc>
          <w:tcPr>
            <w:tcW w:type="dxa" w:w="5083"/>
            <w:vAlign w:val="center"/>
          </w:tcPr>
          <w:p>
            <w:pPr>
              <w:spacing w:after="30" w:before="30"/>
            </w:pPr>
            <w:r>
              <w:rPr>
                <w:rFonts w:ascii="Aptos" w:hAnsi="Aptos"/>
                <w:sz w:val="17"/>
              </w:rPr>
              <w:t>Reject / incomplete.</w:t>
            </w:r>
          </w:p>
        </w:tc>
      </w:tr>
      <w:tr>
        <w:tc>
          <w:tcPr>
            <w:tcW w:type="dxa" w:w="5083"/>
            <w:vAlign w:val="center"/>
            <w:shd w:fill="F8FAF9"/>
          </w:tcPr>
          <w:p>
            <w:pPr>
              <w:spacing w:after="30" w:before="30"/>
            </w:pPr>
            <w:r>
              <w:rPr>
                <w:rFonts w:ascii="Aptos" w:hAnsi="Aptos"/>
                <w:sz w:val="17"/>
              </w:rPr>
              <w:t>Unknown tee or incomplete tee data</w:t>
            </w:r>
          </w:p>
        </w:tc>
        <w:tc>
          <w:tcPr>
            <w:tcW w:type="dxa" w:w="5083"/>
            <w:vAlign w:val="center"/>
            <w:shd w:fill="F8FAF9"/>
          </w:tcPr>
          <w:p>
            <w:pPr>
              <w:spacing w:after="30" w:before="30"/>
            </w:pPr>
            <w:r>
              <w:rPr>
                <w:rFonts w:ascii="Aptos" w:hAnsi="Aptos"/>
                <w:sz w:val="17"/>
              </w:rPr>
              <w:t>Cannot start/submit qualifying round.</w:t>
            </w:r>
          </w:p>
        </w:tc>
      </w:tr>
      <w:tr>
        <w:tc>
          <w:tcPr>
            <w:tcW w:type="dxa" w:w="5083"/>
            <w:vAlign w:val="center"/>
          </w:tcPr>
          <w:p>
            <w:pPr>
              <w:spacing w:after="30" w:before="30"/>
            </w:pPr>
            <w:r>
              <w:rPr>
                <w:rFonts w:ascii="Aptos" w:hAnsi="Aptos"/>
                <w:sz w:val="17"/>
              </w:rPr>
              <w:t>No Stroke Index</w:t>
            </w:r>
          </w:p>
        </w:tc>
        <w:tc>
          <w:tcPr>
            <w:tcW w:type="dxa" w:w="5083"/>
            <w:vAlign w:val="center"/>
          </w:tcPr>
          <w:p>
            <w:pPr>
              <w:spacing w:after="30" w:before="30"/>
            </w:pPr>
            <w:r>
              <w:rPr>
                <w:rFonts w:ascii="Aptos" w:hAnsi="Aptos"/>
                <w:sz w:val="17"/>
              </w:rPr>
              <w:t>Cannot calculate Stableford; reject until corrected.</w:t>
            </w:r>
          </w:p>
        </w:tc>
      </w:tr>
      <w:tr>
        <w:tc>
          <w:tcPr>
            <w:tcW w:type="dxa" w:w="5083"/>
            <w:vAlign w:val="center"/>
            <w:shd w:fill="F8FAF9"/>
          </w:tcPr>
          <w:p>
            <w:pPr>
              <w:spacing w:after="30" w:before="30"/>
            </w:pPr>
            <w:r>
              <w:rPr>
                <w:rFonts w:ascii="Aptos" w:hAnsi="Aptos"/>
                <w:sz w:val="17"/>
              </w:rPr>
              <w:t>No handicap snapshot</w:t>
            </w:r>
          </w:p>
        </w:tc>
        <w:tc>
          <w:tcPr>
            <w:tcW w:type="dxa" w:w="5083"/>
            <w:vAlign w:val="center"/>
            <w:shd w:fill="F8FAF9"/>
          </w:tcPr>
          <w:p>
            <w:pPr>
              <w:spacing w:after="30" w:before="30"/>
            </w:pPr>
            <w:r>
              <w:rPr>
                <w:rFonts w:ascii="Aptos" w:hAnsi="Aptos"/>
                <w:sz w:val="17"/>
              </w:rPr>
              <w:t>Cannot score; hold in error state.</w:t>
            </w:r>
          </w:p>
        </w:tc>
      </w:tr>
      <w:tr>
        <w:tc>
          <w:tcPr>
            <w:tcW w:type="dxa" w:w="5083"/>
            <w:vAlign w:val="center"/>
          </w:tcPr>
          <w:p>
            <w:pPr>
              <w:spacing w:after="30" w:before="30"/>
            </w:pPr>
            <w:r>
              <w:rPr>
                <w:rFonts w:ascii="Aptos" w:hAnsi="Aptos"/>
                <w:sz w:val="17"/>
              </w:rPr>
              <w:t>Partner refuses verification</w:t>
            </w:r>
          </w:p>
        </w:tc>
        <w:tc>
          <w:tcPr>
            <w:tcW w:type="dxa" w:w="5083"/>
            <w:vAlign w:val="center"/>
          </w:tcPr>
          <w:p>
            <w:pPr>
              <w:spacing w:after="30" w:before="30"/>
            </w:pPr>
            <w:r>
              <w:rPr>
                <w:rFonts w:ascii="Aptos" w:hAnsi="Aptos"/>
                <w:sz w:val="17"/>
              </w:rPr>
              <w:t>Round remains non-counting.</w:t>
            </w:r>
          </w:p>
        </w:tc>
      </w:tr>
      <w:tr>
        <w:tc>
          <w:tcPr>
            <w:tcW w:type="dxa" w:w="5083"/>
            <w:vAlign w:val="center"/>
            <w:shd w:fill="F8FAF9"/>
          </w:tcPr>
          <w:p>
            <w:pPr>
              <w:spacing w:after="30" w:before="30"/>
            </w:pPr>
            <w:r>
              <w:rPr>
                <w:rFonts w:ascii="Aptos" w:hAnsi="Aptos"/>
                <w:sz w:val="17"/>
              </w:rPr>
              <w:t>Partner disputes</w:t>
            </w:r>
          </w:p>
        </w:tc>
        <w:tc>
          <w:tcPr>
            <w:tcW w:type="dxa" w:w="5083"/>
            <w:vAlign w:val="center"/>
            <w:shd w:fill="F8FAF9"/>
          </w:tcPr>
          <w:p>
            <w:pPr>
              <w:spacing w:after="30" w:before="30"/>
            </w:pPr>
            <w:r>
              <w:rPr>
                <w:rFonts w:ascii="Aptos" w:hAnsi="Aptos"/>
                <w:sz w:val="17"/>
              </w:rPr>
              <w:t>DISPUTED; admin resolution required.</w:t>
            </w:r>
          </w:p>
        </w:tc>
      </w:tr>
      <w:tr>
        <w:tc>
          <w:tcPr>
            <w:tcW w:type="dxa" w:w="5083"/>
            <w:vAlign w:val="center"/>
          </w:tcPr>
          <w:p>
            <w:pPr>
              <w:spacing w:after="30" w:before="30"/>
            </w:pPr>
            <w:r>
              <w:rPr>
                <w:rFonts w:ascii="Aptos" w:hAnsi="Aptos"/>
                <w:sz w:val="17"/>
              </w:rPr>
              <w:t>Score edited after verification</w:t>
            </w:r>
          </w:p>
        </w:tc>
        <w:tc>
          <w:tcPr>
            <w:tcW w:type="dxa" w:w="5083"/>
            <w:vAlign w:val="center"/>
          </w:tcPr>
          <w:p>
            <w:pPr>
              <w:spacing w:after="30" w:before="30"/>
            </w:pPr>
            <w:r>
              <w:rPr>
                <w:rFonts w:ascii="Aptos" w:hAnsi="Aptos"/>
                <w:sz w:val="17"/>
              </w:rPr>
              <w:t>Verification invalidated; reverify.</w:t>
            </w:r>
          </w:p>
        </w:tc>
      </w:tr>
      <w:tr>
        <w:tc>
          <w:tcPr>
            <w:tcW w:type="dxa" w:w="5083"/>
            <w:vAlign w:val="center"/>
            <w:shd w:fill="F8FAF9"/>
          </w:tcPr>
          <w:p>
            <w:pPr>
              <w:spacing w:after="30" w:before="30"/>
            </w:pPr>
            <w:r>
              <w:rPr>
                <w:rFonts w:ascii="Aptos" w:hAnsi="Aptos"/>
                <w:sz w:val="17"/>
              </w:rPr>
              <w:t>Round after Season end</w:t>
            </w:r>
          </w:p>
        </w:tc>
        <w:tc>
          <w:tcPr>
            <w:tcW w:type="dxa" w:w="5083"/>
            <w:vAlign w:val="center"/>
            <w:shd w:fill="F8FAF9"/>
          </w:tcPr>
          <w:p>
            <w:pPr>
              <w:spacing w:after="30" w:before="30"/>
            </w:pPr>
            <w:r>
              <w:rPr>
                <w:rFonts w:ascii="Aptos" w:hAnsi="Aptos"/>
                <w:sz w:val="17"/>
              </w:rPr>
              <w:t>Not Season eligible.</w:t>
            </w:r>
          </w:p>
        </w:tc>
      </w:tr>
      <w:tr>
        <w:tc>
          <w:tcPr>
            <w:tcW w:type="dxa" w:w="5083"/>
            <w:vAlign w:val="center"/>
          </w:tcPr>
          <w:p>
            <w:pPr>
              <w:spacing w:after="30" w:before="30"/>
            </w:pPr>
            <w:r>
              <w:rPr>
                <w:rFonts w:ascii="Aptos" w:hAnsi="Aptos"/>
                <w:sz w:val="17"/>
              </w:rPr>
              <w:t>Round before end, verified during grace</w:t>
            </w:r>
          </w:p>
        </w:tc>
        <w:tc>
          <w:tcPr>
            <w:tcW w:type="dxa" w:w="5083"/>
            <w:vAlign w:val="center"/>
          </w:tcPr>
          <w:p>
            <w:pPr>
              <w:spacing w:after="30" w:before="30"/>
            </w:pPr>
            <w:r>
              <w:rPr>
                <w:rFonts w:ascii="Aptos" w:hAnsi="Aptos"/>
                <w:sz w:val="17"/>
              </w:rPr>
              <w:t>Eligible.</w:t>
            </w:r>
          </w:p>
        </w:tc>
      </w:tr>
      <w:tr>
        <w:tc>
          <w:tcPr>
            <w:tcW w:type="dxa" w:w="5083"/>
            <w:vAlign w:val="center"/>
            <w:shd w:fill="F8FAF9"/>
          </w:tcPr>
          <w:p>
            <w:pPr>
              <w:spacing w:after="30" w:before="30"/>
            </w:pPr>
            <w:r>
              <w:rPr>
                <w:rFonts w:ascii="Aptos" w:hAnsi="Aptos"/>
                <w:sz w:val="17"/>
              </w:rPr>
              <w:t>Major better round arrives later</w:t>
            </w:r>
          </w:p>
        </w:tc>
        <w:tc>
          <w:tcPr>
            <w:tcW w:type="dxa" w:w="5083"/>
            <w:vAlign w:val="center"/>
            <w:shd w:fill="F8FAF9"/>
          </w:tcPr>
          <w:p>
            <w:pPr>
              <w:spacing w:after="30" w:before="30"/>
            </w:pPr>
            <w:r>
              <w:rPr>
                <w:rFonts w:ascii="Aptos" w:hAnsi="Aptos"/>
                <w:sz w:val="17"/>
              </w:rPr>
              <w:t>Reassign multiplier and recalculate.</w:t>
            </w:r>
          </w:p>
        </w:tc>
      </w:tr>
      <w:tr>
        <w:tc>
          <w:tcPr>
            <w:tcW w:type="dxa" w:w="5083"/>
            <w:vAlign w:val="center"/>
          </w:tcPr>
          <w:p>
            <w:pPr>
              <w:spacing w:after="30" w:before="30"/>
            </w:pPr>
            <w:r>
              <w:rPr>
                <w:rFonts w:ascii="Aptos" w:hAnsi="Aptos"/>
                <w:sz w:val="17"/>
              </w:rPr>
              <w:t>Admin voids a counting round</w:t>
            </w:r>
          </w:p>
        </w:tc>
        <w:tc>
          <w:tcPr>
            <w:tcW w:type="dxa" w:w="5083"/>
            <w:vAlign w:val="center"/>
          </w:tcPr>
          <w:p>
            <w:pPr>
              <w:spacing w:after="30" w:before="30"/>
            </w:pPr>
            <w:r>
              <w:rPr>
                <w:rFonts w:ascii="Aptos" w:hAnsi="Aptos"/>
                <w:sz w:val="17"/>
              </w:rPr>
              <w:t>Rebuild Best 20 and league automatically.</w:t>
            </w:r>
          </w:p>
        </w:tc>
      </w:tr>
      <w:tr>
        <w:tc>
          <w:tcPr>
            <w:tcW w:type="dxa" w:w="5083"/>
            <w:vAlign w:val="center"/>
            <w:shd w:fill="F8FAF9"/>
          </w:tcPr>
          <w:p>
            <w:pPr>
              <w:spacing w:after="30" w:before="30"/>
            </w:pPr>
            <w:r>
              <w:rPr>
                <w:rFonts w:ascii="Aptos" w:hAnsi="Aptos"/>
                <w:sz w:val="17"/>
              </w:rPr>
              <w:t>Player has 19 rounds at close</w:t>
            </w:r>
          </w:p>
        </w:tc>
        <w:tc>
          <w:tcPr>
            <w:tcW w:type="dxa" w:w="5083"/>
            <w:vAlign w:val="center"/>
            <w:shd w:fill="F8FAF9"/>
          </w:tcPr>
          <w:p>
            <w:pPr>
              <w:spacing w:after="30" w:before="30"/>
            </w:pPr>
            <w:r>
              <w:rPr>
                <w:rFonts w:ascii="Aptos" w:hAnsi="Aptos"/>
                <w:sz w:val="17"/>
              </w:rPr>
              <w:t>DNQ.</w:t>
            </w:r>
          </w:p>
        </w:tc>
      </w:tr>
      <w:tr>
        <w:tc>
          <w:tcPr>
            <w:tcW w:type="dxa" w:w="5083"/>
            <w:vAlign w:val="center"/>
          </w:tcPr>
          <w:p>
            <w:pPr>
              <w:spacing w:after="30" w:before="30"/>
            </w:pPr>
            <w:r>
              <w:rPr>
                <w:rFonts w:ascii="Aptos" w:hAnsi="Aptos"/>
                <w:sz w:val="17"/>
              </w:rPr>
              <w:t>Player changes handicap</w:t>
            </w:r>
          </w:p>
        </w:tc>
        <w:tc>
          <w:tcPr>
            <w:tcW w:type="dxa" w:w="5083"/>
            <w:vAlign w:val="center"/>
          </w:tcPr>
          <w:p>
            <w:pPr>
              <w:spacing w:after="30" w:before="30"/>
            </w:pPr>
            <w:r>
              <w:rPr>
                <w:rFonts w:ascii="Aptos" w:hAnsi="Aptos"/>
                <w:sz w:val="17"/>
              </w:rPr>
              <w:t>New rounds use new snapshot; division unchanged.</w:t>
            </w:r>
          </w:p>
        </w:tc>
      </w:tr>
      <w:tr>
        <w:tc>
          <w:tcPr>
            <w:tcW w:type="dxa" w:w="5083"/>
            <w:vAlign w:val="center"/>
            <w:shd w:fill="F8FAF9"/>
          </w:tcPr>
          <w:p>
            <w:pPr>
              <w:spacing w:after="30" w:before="30"/>
            </w:pPr>
            <w:r>
              <w:rPr>
                <w:rFonts w:ascii="Aptos" w:hAnsi="Aptos"/>
                <w:sz w:val="17"/>
              </w:rPr>
              <w:t>Scoring rules changed for future Season</w:t>
            </w:r>
          </w:p>
        </w:tc>
        <w:tc>
          <w:tcPr>
            <w:tcW w:type="dxa" w:w="5083"/>
            <w:vAlign w:val="center"/>
            <w:shd w:fill="F8FAF9"/>
          </w:tcPr>
          <w:p>
            <w:pPr>
              <w:spacing w:after="30" w:before="30"/>
            </w:pPr>
            <w:r>
              <w:rPr>
                <w:rFonts w:ascii="Aptos" w:hAnsi="Aptos"/>
                <w:sz w:val="17"/>
              </w:rPr>
              <w:t>Historical Season unaffected.</w:t>
            </w:r>
          </w:p>
        </w:tc>
      </w:tr>
      <w:tr>
        <w:tc>
          <w:tcPr>
            <w:tcW w:type="dxa" w:w="5083"/>
            <w:vAlign w:val="center"/>
          </w:tcPr>
          <w:p>
            <w:pPr>
              <w:spacing w:after="30" w:before="30"/>
            </w:pPr>
            <w:r>
              <w:rPr>
                <w:rFonts w:ascii="Aptos" w:hAnsi="Aptos"/>
                <w:sz w:val="17"/>
              </w:rPr>
              <w:t>Duplicate event processing</w:t>
            </w:r>
          </w:p>
        </w:tc>
        <w:tc>
          <w:tcPr>
            <w:tcW w:type="dxa" w:w="5083"/>
            <w:vAlign w:val="center"/>
          </w:tcPr>
          <w:p>
            <w:pPr>
              <w:spacing w:after="30" w:before="30"/>
            </w:pPr>
            <w:r>
              <w:rPr>
                <w:rFonts w:ascii="Aptos" w:hAnsi="Aptos"/>
                <w:sz w:val="17"/>
              </w:rPr>
              <w:t>No duplicate story/notification due to event idempotency.</w:t>
            </w:r>
          </w:p>
        </w:tc>
      </w:tr>
    </w:tbl>
    <w:p>
      <w:pPr>
        <w:pStyle w:val="Heading1"/>
        <w:keepNext/>
      </w:pPr>
      <w:r>
        <w:t>23. Acceptance Tests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46B4A"/>
          </w:tcPr>
          <w:p>
            <w:pPr>
              <w:spacing w:after="30" w:before="30"/>
            </w:pPr>
            <w:r>
              <w:rPr>
                <w:rFonts w:ascii="Aptos" w:hAnsi="Aptos"/>
                <w:b/>
                <w:color w:val="FFFFFF"/>
                <w:sz w:val="17"/>
              </w:rPr>
              <w:t>Test</w:t>
            </w:r>
          </w:p>
        </w:tc>
        <w:tc>
          <w:tcPr>
            <w:tcW w:type="dxa" w:w="3389"/>
            <w:vAlign w:val="center"/>
            <w:shd w:fill="146B4A"/>
          </w:tcPr>
          <w:p>
            <w:pPr>
              <w:spacing w:after="30" w:before="30"/>
            </w:pPr>
            <w:r>
              <w:rPr>
                <w:rFonts w:ascii="Aptos" w:hAnsi="Aptos"/>
                <w:b/>
                <w:color w:val="FFFFFF"/>
                <w:sz w:val="17"/>
              </w:rPr>
              <w:t>Expected Result</w:t>
            </w:r>
          </w:p>
        </w:tc>
        <w:tc>
          <w:tcPr>
            <w:tcW w:type="dxa" w:w="3389"/>
            <w:vAlign w:val="center"/>
            <w:shd w:fill="146B4A"/>
          </w:tcPr>
          <w:p>
            <w:pPr>
              <w:spacing w:after="30" w:before="30"/>
            </w:pPr>
            <w:r>
              <w:rPr>
                <w:rFonts w:ascii="Aptos" w:hAnsi="Aptos"/>
                <w:b/>
                <w:color w:val="FFFFFF"/>
                <w:sz w:val="17"/>
              </w:rPr>
              <w:t>Pass Criteria</w:t>
            </w:r>
          </w:p>
        </w:tc>
      </w:tr>
      <w:tr>
        <w:tc>
          <w:tcPr>
            <w:tcW w:type="dxa" w:w="3389"/>
            <w:vAlign w:val="center"/>
          </w:tcPr>
          <w:p>
            <w:pPr>
              <w:spacing w:after="30" w:before="30"/>
            </w:pPr>
            <w:r>
              <w:rPr>
                <w:rFonts w:ascii="Aptos" w:hAnsi="Aptos"/>
                <w:sz w:val="17"/>
              </w:rPr>
              <w:t>Join PIN</w:t>
            </w:r>
          </w:p>
        </w:tc>
        <w:tc>
          <w:tcPr>
            <w:tcW w:type="dxa" w:w="3389"/>
            <w:vAlign w:val="center"/>
          </w:tcPr>
          <w:p>
            <w:pPr>
              <w:spacing w:after="30" w:before="30"/>
            </w:pPr>
            <w:r>
              <w:rPr>
                <w:rFonts w:ascii="Aptos" w:hAnsi="Aptos"/>
                <w:sz w:val="17"/>
              </w:rPr>
              <w:t>Valid PIN creates join request; wrong PIN does not expose Season data beyond safe error state.</w:t>
            </w:r>
          </w:p>
        </w:tc>
        <w:tc>
          <w:tcPr>
            <w:tcW w:type="dxa" w:w="3389"/>
            <w:vAlign w:val="center"/>
          </w:tcPr>
          <w:p>
            <w:pPr>
              <w:spacing w:after="30" w:before="30"/>
            </w:pPr>
            <w:r>
              <w:rPr>
                <w:rFonts w:ascii="Aptos" w:hAnsi="Aptos"/>
                <w:sz w:val="17"/>
              </w:rPr>
              <w:t>Automated + integration test</w:t>
            </w:r>
          </w:p>
        </w:tc>
      </w:tr>
      <w:tr>
        <w:tc>
          <w:tcPr>
            <w:tcW w:type="dxa" w:w="3389"/>
            <w:vAlign w:val="center"/>
            <w:shd w:fill="F8FAF9"/>
          </w:tcPr>
          <w:p>
            <w:pPr>
              <w:spacing w:after="30" w:before="30"/>
            </w:pPr>
            <w:r>
              <w:rPr>
                <w:rFonts w:ascii="Aptos" w:hAnsi="Aptos"/>
                <w:sz w:val="17"/>
              </w:rPr>
              <w:t>Admin approval</w:t>
            </w:r>
          </w:p>
        </w:tc>
        <w:tc>
          <w:tcPr>
            <w:tcW w:type="dxa" w:w="3389"/>
            <w:vAlign w:val="center"/>
            <w:shd w:fill="F8FAF9"/>
          </w:tcPr>
          <w:p>
            <w:pPr>
              <w:spacing w:after="30" w:before="30"/>
            </w:pPr>
            <w:r>
              <w:rPr>
                <w:rFonts w:ascii="Aptos" w:hAnsi="Aptos"/>
                <w:sz w:val="17"/>
              </w:rPr>
              <w:t>Player is not entered into division build until approved.</w:t>
            </w:r>
          </w:p>
        </w:tc>
        <w:tc>
          <w:tcPr>
            <w:tcW w:type="dxa" w:w="3389"/>
            <w:vAlign w:val="center"/>
            <w:shd w:fill="F8FAF9"/>
          </w:tcPr>
          <w:p>
            <w:pPr>
              <w:spacing w:after="30" w:before="30"/>
            </w:pPr>
            <w:r>
              <w:rPr>
                <w:rFonts w:ascii="Aptos" w:hAnsi="Aptos"/>
                <w:sz w:val="17"/>
              </w:rPr>
              <w:t>Automated + integration test</w:t>
            </w:r>
          </w:p>
        </w:tc>
      </w:tr>
      <w:tr>
        <w:tc>
          <w:tcPr>
            <w:tcW w:type="dxa" w:w="3389"/>
            <w:vAlign w:val="center"/>
          </w:tcPr>
          <w:p>
            <w:pPr>
              <w:spacing w:after="30" w:before="30"/>
            </w:pPr>
            <w:r>
              <w:rPr>
                <w:rFonts w:ascii="Aptos" w:hAnsi="Aptos"/>
                <w:sz w:val="17"/>
              </w:rPr>
              <w:t>Division seeding</w:t>
            </w:r>
          </w:p>
        </w:tc>
        <w:tc>
          <w:tcPr>
            <w:tcW w:type="dxa" w:w="3389"/>
            <w:vAlign w:val="center"/>
          </w:tcPr>
          <w:p>
            <w:pPr>
              <w:spacing w:after="30" w:before="30"/>
            </w:pPr>
            <w:r>
              <w:rPr>
                <w:rFonts w:ascii="Aptos" w:hAnsi="Aptos"/>
                <w:sz w:val="17"/>
              </w:rPr>
              <w:t>Approved players sort by Entry Handicap and fill divisions in correct order.</w:t>
            </w:r>
          </w:p>
        </w:tc>
        <w:tc>
          <w:tcPr>
            <w:tcW w:type="dxa" w:w="3389"/>
            <w:vAlign w:val="center"/>
          </w:tcPr>
          <w:p>
            <w:pPr>
              <w:spacing w:after="30" w:before="30"/>
            </w:pPr>
            <w:r>
              <w:rPr>
                <w:rFonts w:ascii="Aptos" w:hAnsi="Aptos"/>
                <w:sz w:val="17"/>
              </w:rPr>
              <w:t>Automated + integration test</w:t>
            </w:r>
          </w:p>
        </w:tc>
      </w:tr>
      <w:tr>
        <w:tc>
          <w:tcPr>
            <w:tcW w:type="dxa" w:w="3389"/>
            <w:vAlign w:val="center"/>
            <w:shd w:fill="F8FAF9"/>
          </w:tcPr>
          <w:p>
            <w:pPr>
              <w:spacing w:after="30" w:before="30"/>
            </w:pPr>
            <w:r>
              <w:rPr>
                <w:rFonts w:ascii="Aptos" w:hAnsi="Aptos"/>
                <w:sz w:val="17"/>
              </w:rPr>
              <w:t>No mid-season move</w:t>
            </w:r>
          </w:p>
        </w:tc>
        <w:tc>
          <w:tcPr>
            <w:tcW w:type="dxa" w:w="3389"/>
            <w:vAlign w:val="center"/>
            <w:shd w:fill="F8FAF9"/>
          </w:tcPr>
          <w:p>
            <w:pPr>
              <w:spacing w:after="30" w:before="30"/>
            </w:pPr>
            <w:r>
              <w:rPr>
                <w:rFonts w:ascii="Aptos" w:hAnsi="Aptos"/>
                <w:sz w:val="17"/>
              </w:rPr>
              <w:t>Handicap change does not move division.</w:t>
            </w:r>
          </w:p>
        </w:tc>
        <w:tc>
          <w:tcPr>
            <w:tcW w:type="dxa" w:w="3389"/>
            <w:vAlign w:val="center"/>
            <w:shd w:fill="F8FAF9"/>
          </w:tcPr>
          <w:p>
            <w:pPr>
              <w:spacing w:after="30" w:before="30"/>
            </w:pPr>
            <w:r>
              <w:rPr>
                <w:rFonts w:ascii="Aptos" w:hAnsi="Aptos"/>
                <w:sz w:val="17"/>
              </w:rPr>
              <w:t>Automated + integration test</w:t>
            </w:r>
          </w:p>
        </w:tc>
      </w:tr>
      <w:tr>
        <w:tc>
          <w:tcPr>
            <w:tcW w:type="dxa" w:w="3389"/>
            <w:vAlign w:val="center"/>
          </w:tcPr>
          <w:p>
            <w:pPr>
              <w:spacing w:after="30" w:before="30"/>
            </w:pPr>
            <w:r>
              <w:rPr>
                <w:rFonts w:ascii="Aptos" w:hAnsi="Aptos"/>
                <w:sz w:val="17"/>
              </w:rPr>
              <w:t>Solo round</w:t>
            </w:r>
          </w:p>
        </w:tc>
        <w:tc>
          <w:tcPr>
            <w:tcW w:type="dxa" w:w="3389"/>
            <w:vAlign w:val="center"/>
          </w:tcPr>
          <w:p>
            <w:pPr>
              <w:spacing w:after="30" w:before="30"/>
            </w:pPr>
            <w:r>
              <w:rPr>
                <w:rFonts w:ascii="Aptos" w:hAnsi="Aptos"/>
                <w:sz w:val="17"/>
              </w:rPr>
              <w:t>Not eligible.</w:t>
            </w:r>
          </w:p>
        </w:tc>
        <w:tc>
          <w:tcPr>
            <w:tcW w:type="dxa" w:w="3389"/>
            <w:vAlign w:val="center"/>
          </w:tcPr>
          <w:p>
            <w:pPr>
              <w:spacing w:after="30" w:before="30"/>
            </w:pPr>
            <w:r>
              <w:rPr>
                <w:rFonts w:ascii="Aptos" w:hAnsi="Aptos"/>
                <w:sz w:val="17"/>
              </w:rPr>
              <w:t>Automated + integration test</w:t>
            </w:r>
          </w:p>
        </w:tc>
      </w:tr>
      <w:tr>
        <w:tc>
          <w:tcPr>
            <w:tcW w:type="dxa" w:w="3389"/>
            <w:vAlign w:val="center"/>
            <w:shd w:fill="F8FAF9"/>
          </w:tcPr>
          <w:p>
            <w:pPr>
              <w:spacing w:after="30" w:before="30"/>
            </w:pPr>
            <w:r>
              <w:rPr>
                <w:rFonts w:ascii="Aptos" w:hAnsi="Aptos"/>
                <w:sz w:val="17"/>
              </w:rPr>
              <w:t>2-ball verified</w:t>
            </w:r>
          </w:p>
        </w:tc>
        <w:tc>
          <w:tcPr>
            <w:tcW w:type="dxa" w:w="3389"/>
            <w:vAlign w:val="center"/>
            <w:shd w:fill="F8FAF9"/>
          </w:tcPr>
          <w:p>
            <w:pPr>
              <w:spacing w:after="30" w:before="30"/>
            </w:pPr>
            <w:r>
              <w:rPr>
                <w:rFonts w:ascii="Aptos" w:hAnsi="Aptos"/>
                <w:sz w:val="17"/>
              </w:rPr>
              <w:t>Eligible and scores after partner verification.</w:t>
            </w:r>
          </w:p>
        </w:tc>
        <w:tc>
          <w:tcPr>
            <w:tcW w:type="dxa" w:w="3389"/>
            <w:vAlign w:val="center"/>
            <w:shd w:fill="F8FAF9"/>
          </w:tcPr>
          <w:p>
            <w:pPr>
              <w:spacing w:after="30" w:before="30"/>
            </w:pPr>
            <w:r>
              <w:rPr>
                <w:rFonts w:ascii="Aptos" w:hAnsi="Aptos"/>
                <w:sz w:val="17"/>
              </w:rPr>
              <w:t>Automated + integration test</w:t>
            </w:r>
          </w:p>
        </w:tc>
      </w:tr>
      <w:tr>
        <w:tc>
          <w:tcPr>
            <w:tcW w:type="dxa" w:w="3389"/>
            <w:vAlign w:val="center"/>
          </w:tcPr>
          <w:p>
            <w:pPr>
              <w:spacing w:after="30" w:before="30"/>
            </w:pPr>
            <w:r>
              <w:rPr>
                <w:rFonts w:ascii="Aptos" w:hAnsi="Aptos"/>
                <w:sz w:val="17"/>
              </w:rPr>
              <w:t>Stableford 36</w:t>
            </w:r>
          </w:p>
        </w:tc>
        <w:tc>
          <w:tcPr>
            <w:tcW w:type="dxa" w:w="3389"/>
            <w:vAlign w:val="center"/>
          </w:tcPr>
          <w:p>
            <w:pPr>
              <w:spacing w:after="30" w:before="30"/>
            </w:pPr>
            <w:r>
              <w:rPr>
                <w:rFonts w:ascii="Aptos" w:hAnsi="Aptos"/>
                <w:sz w:val="17"/>
              </w:rPr>
              <w:t>Performance Bonus = +10.</w:t>
            </w:r>
          </w:p>
        </w:tc>
        <w:tc>
          <w:tcPr>
            <w:tcW w:type="dxa" w:w="3389"/>
            <w:vAlign w:val="center"/>
          </w:tcPr>
          <w:p>
            <w:pPr>
              <w:spacing w:after="30" w:before="30"/>
            </w:pPr>
            <w:r>
              <w:rPr>
                <w:rFonts w:ascii="Aptos" w:hAnsi="Aptos"/>
                <w:sz w:val="17"/>
              </w:rPr>
              <w:t>Automated + integration test</w:t>
            </w:r>
          </w:p>
        </w:tc>
      </w:tr>
      <w:tr>
        <w:tc>
          <w:tcPr>
            <w:tcW w:type="dxa" w:w="3389"/>
            <w:vAlign w:val="center"/>
            <w:shd w:fill="F8FAF9"/>
          </w:tcPr>
          <w:p>
            <w:pPr>
              <w:spacing w:after="30" w:before="30"/>
            </w:pPr>
            <w:r>
              <w:rPr>
                <w:rFonts w:ascii="Aptos" w:hAnsi="Aptos"/>
                <w:sz w:val="17"/>
              </w:rPr>
              <w:t>Stableford 40</w:t>
            </w:r>
          </w:p>
        </w:tc>
        <w:tc>
          <w:tcPr>
            <w:tcW w:type="dxa" w:w="3389"/>
            <w:vAlign w:val="center"/>
            <w:shd w:fill="F8FAF9"/>
          </w:tcPr>
          <w:p>
            <w:pPr>
              <w:spacing w:after="30" w:before="30"/>
            </w:pPr>
            <w:r>
              <w:rPr>
                <w:rFonts w:ascii="Aptos" w:hAnsi="Aptos"/>
                <w:sz w:val="17"/>
              </w:rPr>
              <w:t>Performance Bonus = +18.</w:t>
            </w:r>
          </w:p>
        </w:tc>
        <w:tc>
          <w:tcPr>
            <w:tcW w:type="dxa" w:w="3389"/>
            <w:vAlign w:val="center"/>
            <w:shd w:fill="F8FAF9"/>
          </w:tcPr>
          <w:p>
            <w:pPr>
              <w:spacing w:after="30" w:before="30"/>
            </w:pPr>
            <w:r>
              <w:rPr>
                <w:rFonts w:ascii="Aptos" w:hAnsi="Aptos"/>
                <w:sz w:val="17"/>
              </w:rPr>
              <w:t>Automated + integration test</w:t>
            </w:r>
          </w:p>
        </w:tc>
      </w:tr>
      <w:tr>
        <w:tc>
          <w:tcPr>
            <w:tcW w:type="dxa" w:w="3389"/>
            <w:vAlign w:val="center"/>
          </w:tcPr>
          <w:p>
            <w:pPr>
              <w:spacing w:after="30" w:before="30"/>
            </w:pPr>
            <w:r>
              <w:rPr>
                <w:rFonts w:ascii="Aptos" w:hAnsi="Aptos"/>
                <w:sz w:val="17"/>
              </w:rPr>
              <w:t>Gross birdie</w:t>
            </w:r>
          </w:p>
        </w:tc>
        <w:tc>
          <w:tcPr>
            <w:tcW w:type="dxa" w:w="3389"/>
            <w:vAlign w:val="center"/>
          </w:tcPr>
          <w:p>
            <w:pPr>
              <w:spacing w:after="30" w:before="30"/>
            </w:pPr>
            <w:r>
              <w:rPr>
                <w:rFonts w:ascii="Aptos" w:hAnsi="Aptos"/>
                <w:sz w:val="17"/>
              </w:rPr>
              <w:t>Default gross bonus = +5.</w:t>
            </w:r>
          </w:p>
        </w:tc>
        <w:tc>
          <w:tcPr>
            <w:tcW w:type="dxa" w:w="3389"/>
            <w:vAlign w:val="center"/>
          </w:tcPr>
          <w:p>
            <w:pPr>
              <w:spacing w:after="30" w:before="30"/>
            </w:pPr>
            <w:r>
              <w:rPr>
                <w:rFonts w:ascii="Aptos" w:hAnsi="Aptos"/>
                <w:sz w:val="17"/>
              </w:rPr>
              <w:t>Automated + integration test</w:t>
            </w:r>
          </w:p>
        </w:tc>
      </w:tr>
      <w:tr>
        <w:tc>
          <w:tcPr>
            <w:tcW w:type="dxa" w:w="3389"/>
            <w:vAlign w:val="center"/>
            <w:shd w:fill="F8FAF9"/>
          </w:tcPr>
          <w:p>
            <w:pPr>
              <w:spacing w:after="30" w:before="30"/>
            </w:pPr>
            <w:r>
              <w:rPr>
                <w:rFonts w:ascii="Aptos" w:hAnsi="Aptos"/>
                <w:sz w:val="17"/>
              </w:rPr>
              <w:t>Gross eagle</w:t>
            </w:r>
          </w:p>
        </w:tc>
        <w:tc>
          <w:tcPr>
            <w:tcW w:type="dxa" w:w="3389"/>
            <w:vAlign w:val="center"/>
            <w:shd w:fill="F8FAF9"/>
          </w:tcPr>
          <w:p>
            <w:pPr>
              <w:spacing w:after="30" w:before="30"/>
            </w:pPr>
            <w:r>
              <w:rPr>
                <w:rFonts w:ascii="Aptos" w:hAnsi="Aptos"/>
                <w:sz w:val="17"/>
              </w:rPr>
              <w:t>Default gross bonus = +10.</w:t>
            </w:r>
          </w:p>
        </w:tc>
        <w:tc>
          <w:tcPr>
            <w:tcW w:type="dxa" w:w="3389"/>
            <w:vAlign w:val="center"/>
            <w:shd w:fill="F8FAF9"/>
          </w:tcPr>
          <w:p>
            <w:pPr>
              <w:spacing w:after="30" w:before="30"/>
            </w:pPr>
            <w:r>
              <w:rPr>
                <w:rFonts w:ascii="Aptos" w:hAnsi="Aptos"/>
                <w:sz w:val="17"/>
              </w:rPr>
              <w:t>Automated + integration test</w:t>
            </w:r>
          </w:p>
        </w:tc>
      </w:tr>
      <w:tr>
        <w:tc>
          <w:tcPr>
            <w:tcW w:type="dxa" w:w="3389"/>
            <w:vAlign w:val="center"/>
          </w:tcPr>
          <w:p>
            <w:pPr>
              <w:spacing w:after="30" w:before="30"/>
            </w:pPr>
            <w:r>
              <w:rPr>
                <w:rFonts w:ascii="Aptos" w:hAnsi="Aptos"/>
                <w:sz w:val="17"/>
              </w:rPr>
              <w:t>HIO</w:t>
            </w:r>
          </w:p>
        </w:tc>
        <w:tc>
          <w:tcPr>
            <w:tcW w:type="dxa" w:w="3389"/>
            <w:vAlign w:val="center"/>
          </w:tcPr>
          <w:p>
            <w:pPr>
              <w:spacing w:after="30" w:before="30"/>
            </w:pPr>
            <w:r>
              <w:rPr>
                <w:rFonts w:ascii="Aptos" w:hAnsi="Aptos"/>
                <w:sz w:val="17"/>
              </w:rPr>
              <w:t>Apply relative-to-par bonus plus +10 HIO extra.</w:t>
            </w:r>
          </w:p>
        </w:tc>
        <w:tc>
          <w:tcPr>
            <w:tcW w:type="dxa" w:w="3389"/>
            <w:vAlign w:val="center"/>
          </w:tcPr>
          <w:p>
            <w:pPr>
              <w:spacing w:after="30" w:before="30"/>
            </w:pPr>
            <w:r>
              <w:rPr>
                <w:rFonts w:ascii="Aptos" w:hAnsi="Aptos"/>
                <w:sz w:val="17"/>
              </w:rPr>
              <w:t>Automated + integration test</w:t>
            </w:r>
          </w:p>
        </w:tc>
      </w:tr>
      <w:tr>
        <w:tc>
          <w:tcPr>
            <w:tcW w:type="dxa" w:w="3389"/>
            <w:vAlign w:val="center"/>
            <w:shd w:fill="F8FAF9"/>
          </w:tcPr>
          <w:p>
            <w:pPr>
              <w:spacing w:after="30" w:before="30"/>
            </w:pPr>
            <w:r>
              <w:rPr>
                <w:rFonts w:ascii="Aptos" w:hAnsi="Aptos"/>
                <w:sz w:val="17"/>
              </w:rPr>
              <w:t>Best 20</w:t>
            </w:r>
          </w:p>
        </w:tc>
        <w:tc>
          <w:tcPr>
            <w:tcW w:type="dxa" w:w="3389"/>
            <w:vAlign w:val="center"/>
            <w:shd w:fill="F8FAF9"/>
          </w:tcPr>
          <w:p>
            <w:pPr>
              <w:spacing w:after="30" w:before="30"/>
            </w:pPr>
            <w:r>
              <w:rPr>
                <w:rFonts w:ascii="Aptos" w:hAnsi="Aptos"/>
                <w:sz w:val="17"/>
              </w:rPr>
              <w:t>21st better score replaces lowest counting score.</w:t>
            </w:r>
          </w:p>
        </w:tc>
        <w:tc>
          <w:tcPr>
            <w:tcW w:type="dxa" w:w="3389"/>
            <w:vAlign w:val="center"/>
            <w:shd w:fill="F8FAF9"/>
          </w:tcPr>
          <w:p>
            <w:pPr>
              <w:spacing w:after="30" w:before="30"/>
            </w:pPr>
            <w:r>
              <w:rPr>
                <w:rFonts w:ascii="Aptos" w:hAnsi="Aptos"/>
                <w:sz w:val="17"/>
              </w:rPr>
              <w:t>Automated + integration test</w:t>
            </w:r>
          </w:p>
        </w:tc>
      </w:tr>
      <w:tr>
        <w:tc>
          <w:tcPr>
            <w:tcW w:type="dxa" w:w="3389"/>
            <w:vAlign w:val="center"/>
          </w:tcPr>
          <w:p>
            <w:pPr>
              <w:spacing w:after="30" w:before="30"/>
            </w:pPr>
            <w:r>
              <w:rPr>
                <w:rFonts w:ascii="Aptos" w:hAnsi="Aptos"/>
                <w:sz w:val="17"/>
              </w:rPr>
              <w:t>Non-counting</w:t>
            </w:r>
          </w:p>
        </w:tc>
        <w:tc>
          <w:tcPr>
            <w:tcW w:type="dxa" w:w="3389"/>
            <w:vAlign w:val="center"/>
          </w:tcPr>
          <w:p>
            <w:pPr>
              <w:spacing w:after="30" w:before="30"/>
            </w:pPr>
            <w:r>
              <w:rPr>
                <w:rFonts w:ascii="Aptos" w:hAnsi="Aptos"/>
                <w:sz w:val="17"/>
              </w:rPr>
              <w:t>Lower new score remains stored but Season Points unchanged.</w:t>
            </w:r>
          </w:p>
        </w:tc>
        <w:tc>
          <w:tcPr>
            <w:tcW w:type="dxa" w:w="3389"/>
            <w:vAlign w:val="center"/>
          </w:tcPr>
          <w:p>
            <w:pPr>
              <w:spacing w:after="30" w:before="30"/>
            </w:pPr>
            <w:r>
              <w:rPr>
                <w:rFonts w:ascii="Aptos" w:hAnsi="Aptos"/>
                <w:sz w:val="17"/>
              </w:rPr>
              <w:t>Automated + integration test</w:t>
            </w:r>
          </w:p>
        </w:tc>
      </w:tr>
      <w:tr>
        <w:tc>
          <w:tcPr>
            <w:tcW w:type="dxa" w:w="3389"/>
            <w:vAlign w:val="center"/>
            <w:shd w:fill="F8FAF9"/>
          </w:tcPr>
          <w:p>
            <w:pPr>
              <w:spacing w:after="30" w:before="30"/>
            </w:pPr>
            <w:r>
              <w:rPr>
                <w:rFonts w:ascii="Aptos" w:hAnsi="Aptos"/>
                <w:sz w:val="17"/>
              </w:rPr>
              <w:t>Major 1.5×</w:t>
            </w:r>
          </w:p>
        </w:tc>
        <w:tc>
          <w:tcPr>
            <w:tcW w:type="dxa" w:w="3389"/>
            <w:vAlign w:val="center"/>
            <w:shd w:fill="F8FAF9"/>
          </w:tcPr>
          <w:p>
            <w:pPr>
              <w:spacing w:after="30" w:before="30"/>
            </w:pPr>
            <w:r>
              <w:rPr>
                <w:rFonts w:ascii="Aptos" w:hAnsi="Aptos"/>
                <w:sz w:val="17"/>
              </w:rPr>
              <w:t>Base Titan Round Points multiplied and rounded half-up.</w:t>
            </w:r>
          </w:p>
        </w:tc>
        <w:tc>
          <w:tcPr>
            <w:tcW w:type="dxa" w:w="3389"/>
            <w:vAlign w:val="center"/>
            <w:shd w:fill="F8FAF9"/>
          </w:tcPr>
          <w:p>
            <w:pPr>
              <w:spacing w:after="30" w:before="30"/>
            </w:pPr>
            <w:r>
              <w:rPr>
                <w:rFonts w:ascii="Aptos" w:hAnsi="Aptos"/>
                <w:sz w:val="17"/>
              </w:rPr>
              <w:t>Automated + integration test</w:t>
            </w:r>
          </w:p>
        </w:tc>
      </w:tr>
      <w:tr>
        <w:tc>
          <w:tcPr>
            <w:tcW w:type="dxa" w:w="3389"/>
            <w:vAlign w:val="center"/>
          </w:tcPr>
          <w:p>
            <w:pPr>
              <w:spacing w:after="30" w:before="30"/>
            </w:pPr>
            <w:r>
              <w:rPr>
                <w:rFonts w:ascii="Aptos" w:hAnsi="Aptos"/>
                <w:sz w:val="17"/>
              </w:rPr>
              <w:t>Multiple Major rounds</w:t>
            </w:r>
          </w:p>
        </w:tc>
        <w:tc>
          <w:tcPr>
            <w:tcW w:type="dxa" w:w="3389"/>
            <w:vAlign w:val="center"/>
          </w:tcPr>
          <w:p>
            <w:pPr>
              <w:spacing w:after="30" w:before="30"/>
            </w:pPr>
            <w:r>
              <w:rPr>
                <w:rFonts w:ascii="Aptos" w:hAnsi="Aptos"/>
                <w:sz w:val="17"/>
              </w:rPr>
              <w:t>Highest Base Titan score receives multiplier automatically.</w:t>
            </w:r>
          </w:p>
        </w:tc>
        <w:tc>
          <w:tcPr>
            <w:tcW w:type="dxa" w:w="3389"/>
            <w:vAlign w:val="center"/>
          </w:tcPr>
          <w:p>
            <w:pPr>
              <w:spacing w:after="30" w:before="30"/>
            </w:pPr>
            <w:r>
              <w:rPr>
                <w:rFonts w:ascii="Aptos" w:hAnsi="Aptos"/>
                <w:sz w:val="17"/>
              </w:rPr>
              <w:t>Automated + integration test</w:t>
            </w:r>
          </w:p>
        </w:tc>
      </w:tr>
      <w:tr>
        <w:tc>
          <w:tcPr>
            <w:tcW w:type="dxa" w:w="3389"/>
            <w:vAlign w:val="center"/>
            <w:shd w:fill="F8FAF9"/>
          </w:tcPr>
          <w:p>
            <w:pPr>
              <w:spacing w:after="30" w:before="30"/>
            </w:pPr>
            <w:r>
              <w:rPr>
                <w:rFonts w:ascii="Aptos" w:hAnsi="Aptos"/>
                <w:sz w:val="17"/>
              </w:rPr>
              <w:t>Later Major improvement</w:t>
            </w:r>
          </w:p>
        </w:tc>
        <w:tc>
          <w:tcPr>
            <w:tcW w:type="dxa" w:w="3389"/>
            <w:vAlign w:val="center"/>
            <w:shd w:fill="F8FAF9"/>
          </w:tcPr>
          <w:p>
            <w:pPr>
              <w:spacing w:after="30" w:before="30"/>
            </w:pPr>
            <w:r>
              <w:rPr>
                <w:rFonts w:ascii="Aptos" w:hAnsi="Aptos"/>
                <w:sz w:val="17"/>
              </w:rPr>
              <w:t>Multiplier moves to better round and all affected totals recalc.</w:t>
            </w:r>
          </w:p>
        </w:tc>
        <w:tc>
          <w:tcPr>
            <w:tcW w:type="dxa" w:w="3389"/>
            <w:vAlign w:val="center"/>
            <w:shd w:fill="F8FAF9"/>
          </w:tcPr>
          <w:p>
            <w:pPr>
              <w:spacing w:after="30" w:before="30"/>
            </w:pPr>
            <w:r>
              <w:rPr>
                <w:rFonts w:ascii="Aptos" w:hAnsi="Aptos"/>
                <w:sz w:val="17"/>
              </w:rPr>
              <w:t>Automated + integration test</w:t>
            </w:r>
          </w:p>
        </w:tc>
      </w:tr>
      <w:tr>
        <w:tc>
          <w:tcPr>
            <w:tcW w:type="dxa" w:w="3389"/>
            <w:vAlign w:val="center"/>
          </w:tcPr>
          <w:p>
            <w:pPr>
              <w:spacing w:after="30" w:before="30"/>
            </w:pPr>
            <w:r>
              <w:rPr>
                <w:rFonts w:ascii="Aptos" w:hAnsi="Aptos"/>
                <w:sz w:val="17"/>
              </w:rPr>
              <w:t>Verification edit</w:t>
            </w:r>
          </w:p>
        </w:tc>
        <w:tc>
          <w:tcPr>
            <w:tcW w:type="dxa" w:w="3389"/>
            <w:vAlign w:val="center"/>
          </w:tcPr>
          <w:p>
            <w:pPr>
              <w:spacing w:after="30" w:before="30"/>
            </w:pPr>
            <w:r>
              <w:rPr>
                <w:rFonts w:ascii="Aptos" w:hAnsi="Aptos"/>
                <w:sz w:val="17"/>
              </w:rPr>
              <w:t>Any scoring input edit invalidates old verification.</w:t>
            </w:r>
          </w:p>
        </w:tc>
        <w:tc>
          <w:tcPr>
            <w:tcW w:type="dxa" w:w="3389"/>
            <w:vAlign w:val="center"/>
          </w:tcPr>
          <w:p>
            <w:pPr>
              <w:spacing w:after="30" w:before="30"/>
            </w:pPr>
            <w:r>
              <w:rPr>
                <w:rFonts w:ascii="Aptos" w:hAnsi="Aptos"/>
                <w:sz w:val="17"/>
              </w:rPr>
              <w:t>Automated + integration test</w:t>
            </w:r>
          </w:p>
        </w:tc>
      </w:tr>
      <w:tr>
        <w:tc>
          <w:tcPr>
            <w:tcW w:type="dxa" w:w="3389"/>
            <w:vAlign w:val="center"/>
            <w:shd w:fill="F8FAF9"/>
          </w:tcPr>
          <w:p>
            <w:pPr>
              <w:spacing w:after="30" w:before="30"/>
            </w:pPr>
            <w:r>
              <w:rPr>
                <w:rFonts w:ascii="Aptos" w:hAnsi="Aptos"/>
                <w:sz w:val="17"/>
              </w:rPr>
              <w:t>DNQ</w:t>
            </w:r>
          </w:p>
        </w:tc>
        <w:tc>
          <w:tcPr>
            <w:tcW w:type="dxa" w:w="3389"/>
            <w:vAlign w:val="center"/>
            <w:shd w:fill="F8FAF9"/>
          </w:tcPr>
          <w:p>
            <w:pPr>
              <w:spacing w:after="30" w:before="30"/>
            </w:pPr>
            <w:r>
              <w:rPr>
                <w:rFonts w:ascii="Aptos" w:hAnsi="Aptos"/>
                <w:sz w:val="17"/>
              </w:rPr>
              <w:t>19 rounds cannot win/promote.</w:t>
            </w:r>
          </w:p>
        </w:tc>
        <w:tc>
          <w:tcPr>
            <w:tcW w:type="dxa" w:w="3389"/>
            <w:vAlign w:val="center"/>
            <w:shd w:fill="F8FAF9"/>
          </w:tcPr>
          <w:p>
            <w:pPr>
              <w:spacing w:after="30" w:before="30"/>
            </w:pPr>
            <w:r>
              <w:rPr>
                <w:rFonts w:ascii="Aptos" w:hAnsi="Aptos"/>
                <w:sz w:val="17"/>
              </w:rPr>
              <w:t>Automated + integration test</w:t>
            </w:r>
          </w:p>
        </w:tc>
      </w:tr>
      <w:tr>
        <w:tc>
          <w:tcPr>
            <w:tcW w:type="dxa" w:w="3389"/>
            <w:vAlign w:val="center"/>
          </w:tcPr>
          <w:p>
            <w:pPr>
              <w:spacing w:after="30" w:before="30"/>
            </w:pPr>
            <w:r>
              <w:rPr>
                <w:rFonts w:ascii="Aptos" w:hAnsi="Aptos"/>
                <w:sz w:val="17"/>
              </w:rPr>
              <w:t>Promotion</w:t>
            </w:r>
          </w:p>
        </w:tc>
        <w:tc>
          <w:tcPr>
            <w:tcW w:type="dxa" w:w="3389"/>
            <w:vAlign w:val="center"/>
          </w:tcPr>
          <w:p>
            <w:pPr>
              <w:spacing w:after="30" w:before="30"/>
            </w:pPr>
            <w:r>
              <w:rPr>
                <w:rFonts w:ascii="Aptos" w:hAnsi="Aptos"/>
                <w:sz w:val="17"/>
              </w:rPr>
              <w:t>Top 3 qualified players move up by default.</w:t>
            </w:r>
          </w:p>
        </w:tc>
        <w:tc>
          <w:tcPr>
            <w:tcW w:type="dxa" w:w="3389"/>
            <w:vAlign w:val="center"/>
          </w:tcPr>
          <w:p>
            <w:pPr>
              <w:spacing w:after="30" w:before="30"/>
            </w:pPr>
            <w:r>
              <w:rPr>
                <w:rFonts w:ascii="Aptos" w:hAnsi="Aptos"/>
                <w:sz w:val="17"/>
              </w:rPr>
              <w:t>Automated + integration test</w:t>
            </w:r>
          </w:p>
        </w:tc>
      </w:tr>
      <w:tr>
        <w:tc>
          <w:tcPr>
            <w:tcW w:type="dxa" w:w="3389"/>
            <w:vAlign w:val="center"/>
            <w:shd w:fill="F8FAF9"/>
          </w:tcPr>
          <w:p>
            <w:pPr>
              <w:spacing w:after="30" w:before="30"/>
            </w:pPr>
            <w:r>
              <w:rPr>
                <w:rFonts w:ascii="Aptos" w:hAnsi="Aptos"/>
                <w:sz w:val="17"/>
              </w:rPr>
              <w:t>Relegation</w:t>
            </w:r>
          </w:p>
        </w:tc>
        <w:tc>
          <w:tcPr>
            <w:tcW w:type="dxa" w:w="3389"/>
            <w:vAlign w:val="center"/>
            <w:shd w:fill="F8FAF9"/>
          </w:tcPr>
          <w:p>
            <w:pPr>
              <w:spacing w:after="30" w:before="30"/>
            </w:pPr>
            <w:r>
              <w:rPr>
                <w:rFonts w:ascii="Aptos" w:hAnsi="Aptos"/>
                <w:sz w:val="17"/>
              </w:rPr>
              <w:t>Bottom 3 move down by default.</w:t>
            </w:r>
          </w:p>
        </w:tc>
        <w:tc>
          <w:tcPr>
            <w:tcW w:type="dxa" w:w="3389"/>
            <w:vAlign w:val="center"/>
            <w:shd w:fill="F8FAF9"/>
          </w:tcPr>
          <w:p>
            <w:pPr>
              <w:spacing w:after="30" w:before="30"/>
            </w:pPr>
            <w:r>
              <w:rPr>
                <w:rFonts w:ascii="Aptos" w:hAnsi="Aptos"/>
                <w:sz w:val="17"/>
              </w:rPr>
              <w:t>Automated + integration test</w:t>
            </w:r>
          </w:p>
        </w:tc>
      </w:tr>
      <w:tr>
        <w:tc>
          <w:tcPr>
            <w:tcW w:type="dxa" w:w="3389"/>
            <w:vAlign w:val="center"/>
          </w:tcPr>
          <w:p>
            <w:pPr>
              <w:spacing w:after="30" w:before="30"/>
            </w:pPr>
            <w:r>
              <w:rPr>
                <w:rFonts w:ascii="Aptos" w:hAnsi="Aptos"/>
                <w:sz w:val="17"/>
              </w:rPr>
              <w:t>Tiebreak</w:t>
            </w:r>
          </w:p>
        </w:tc>
        <w:tc>
          <w:tcPr>
            <w:tcW w:type="dxa" w:w="3389"/>
            <w:vAlign w:val="center"/>
          </w:tcPr>
          <w:p>
            <w:pPr>
              <w:spacing w:after="30" w:before="30"/>
            </w:pPr>
            <w:r>
              <w:rPr>
                <w:rFonts w:ascii="Aptos" w:hAnsi="Aptos"/>
                <w:sz w:val="17"/>
              </w:rPr>
              <w:t>Counting scores compared in deterministic order.</w:t>
            </w:r>
          </w:p>
        </w:tc>
        <w:tc>
          <w:tcPr>
            <w:tcW w:type="dxa" w:w="3389"/>
            <w:vAlign w:val="center"/>
          </w:tcPr>
          <w:p>
            <w:pPr>
              <w:spacing w:after="30" w:before="30"/>
            </w:pPr>
            <w:r>
              <w:rPr>
                <w:rFonts w:ascii="Aptos" w:hAnsi="Aptos"/>
                <w:sz w:val="17"/>
              </w:rPr>
              <w:t>Automated + integration test</w:t>
            </w:r>
          </w:p>
        </w:tc>
      </w:tr>
      <w:tr>
        <w:tc>
          <w:tcPr>
            <w:tcW w:type="dxa" w:w="3389"/>
            <w:vAlign w:val="center"/>
            <w:shd w:fill="F8FAF9"/>
          </w:tcPr>
          <w:p>
            <w:pPr>
              <w:spacing w:after="30" w:before="30"/>
            </w:pPr>
            <w:r>
              <w:rPr>
                <w:rFonts w:ascii="Aptos" w:hAnsi="Aptos"/>
                <w:sz w:val="17"/>
              </w:rPr>
              <w:t>News event</w:t>
            </w:r>
          </w:p>
        </w:tc>
        <w:tc>
          <w:tcPr>
            <w:tcW w:type="dxa" w:w="3389"/>
            <w:vAlign w:val="center"/>
            <w:shd w:fill="F8FAF9"/>
          </w:tcPr>
          <w:p>
            <w:pPr>
              <w:spacing w:after="30" w:before="30"/>
            </w:pPr>
            <w:r>
              <w:rPr>
                <w:rFonts w:ascii="Aptos" w:hAnsi="Aptos"/>
                <w:sz w:val="17"/>
              </w:rPr>
              <w:t>League change emits one structured event after authoritative recalculation.</w:t>
            </w:r>
          </w:p>
        </w:tc>
        <w:tc>
          <w:tcPr>
            <w:tcW w:type="dxa" w:w="3389"/>
            <w:vAlign w:val="center"/>
            <w:shd w:fill="F8FAF9"/>
          </w:tcPr>
          <w:p>
            <w:pPr>
              <w:spacing w:after="30" w:before="30"/>
            </w:pPr>
            <w:r>
              <w:rPr>
                <w:rFonts w:ascii="Aptos" w:hAnsi="Aptos"/>
                <w:sz w:val="17"/>
              </w:rPr>
              <w:t>Automated + integration test</w:t>
            </w:r>
          </w:p>
        </w:tc>
      </w:tr>
      <w:tr>
        <w:tc>
          <w:tcPr>
            <w:tcW w:type="dxa" w:w="3389"/>
            <w:vAlign w:val="center"/>
          </w:tcPr>
          <w:p>
            <w:pPr>
              <w:spacing w:after="30" w:before="30"/>
            </w:pPr>
            <w:r>
              <w:rPr>
                <w:rFonts w:ascii="Aptos" w:hAnsi="Aptos"/>
                <w:sz w:val="17"/>
              </w:rPr>
              <w:t>Event retry</w:t>
            </w:r>
          </w:p>
        </w:tc>
        <w:tc>
          <w:tcPr>
            <w:tcW w:type="dxa" w:w="3389"/>
            <w:vAlign w:val="center"/>
          </w:tcPr>
          <w:p>
            <w:pPr>
              <w:spacing w:after="30" w:before="30"/>
            </w:pPr>
            <w:r>
              <w:rPr>
                <w:rFonts w:ascii="Aptos" w:hAnsi="Aptos"/>
                <w:sz w:val="17"/>
              </w:rPr>
              <w:t>Reprocessing same event does not duplicate story/notification.</w:t>
            </w:r>
          </w:p>
        </w:tc>
        <w:tc>
          <w:tcPr>
            <w:tcW w:type="dxa" w:w="3389"/>
            <w:vAlign w:val="center"/>
          </w:tcPr>
          <w:p>
            <w:pPr>
              <w:spacing w:after="30" w:before="30"/>
            </w:pPr>
            <w:r>
              <w:rPr>
                <w:rFonts w:ascii="Aptos" w:hAnsi="Aptos"/>
                <w:sz w:val="17"/>
              </w:rPr>
              <w:t>Automated + integration test</w:t>
            </w:r>
          </w:p>
        </w:tc>
      </w:tr>
      <w:tr>
        <w:tc>
          <w:tcPr>
            <w:tcW w:type="dxa" w:w="3389"/>
            <w:vAlign w:val="center"/>
            <w:shd w:fill="F8FAF9"/>
          </w:tcPr>
          <w:p>
            <w:pPr>
              <w:spacing w:after="30" w:before="30"/>
            </w:pPr>
            <w:r>
              <w:rPr>
                <w:rFonts w:ascii="Aptos" w:hAnsi="Aptos"/>
                <w:sz w:val="17"/>
              </w:rPr>
              <w:t>Historical rules</w:t>
            </w:r>
          </w:p>
        </w:tc>
        <w:tc>
          <w:tcPr>
            <w:tcW w:type="dxa" w:w="3389"/>
            <w:vAlign w:val="center"/>
            <w:shd w:fill="F8FAF9"/>
          </w:tcPr>
          <w:p>
            <w:pPr>
              <w:spacing w:after="30" w:before="30"/>
            </w:pPr>
            <w:r>
              <w:rPr>
                <w:rFonts w:ascii="Aptos" w:hAnsi="Aptos"/>
                <w:sz w:val="17"/>
              </w:rPr>
              <w:t>Future config change does not alter old Season results.</w:t>
            </w:r>
          </w:p>
        </w:tc>
        <w:tc>
          <w:tcPr>
            <w:tcW w:type="dxa" w:w="3389"/>
            <w:vAlign w:val="center"/>
            <w:shd w:fill="F8FAF9"/>
          </w:tcPr>
          <w:p>
            <w:pPr>
              <w:spacing w:after="30" w:before="30"/>
            </w:pPr>
            <w:r>
              <w:rPr>
                <w:rFonts w:ascii="Aptos" w:hAnsi="Aptos"/>
                <w:sz w:val="17"/>
              </w:rPr>
              <w:t>Automated + integration test</w:t>
            </w:r>
          </w:p>
        </w:tc>
      </w:tr>
    </w:tbl>
    <w:p>
      <w:pPr>
        <w:pStyle w:val="Heading1"/>
        <w:keepNext/>
      </w:pPr>
      <w:r>
        <w:t>24. Future Extensibility</w:t>
      </w:r>
    </w:p>
    <w:p>
      <w:pPr>
        <w:pStyle w:val="ListBullet"/>
        <w:spacing w:after="30"/>
      </w:pPr>
      <w:r>
        <w:t>Team Season Mode.</w:t>
      </w:r>
    </w:p>
    <w:p>
      <w:pPr>
        <w:pStyle w:val="ListBullet"/>
        <w:spacing w:after="30"/>
      </w:pPr>
      <w:r>
        <w:t>Private friend mini-leagues using the same Season scores.</w:t>
      </w:r>
    </w:p>
    <w:p>
      <w:pPr>
        <w:pStyle w:val="ListBullet"/>
        <w:spacing w:after="30"/>
      </w:pPr>
      <w:r>
        <w:t>Club/regional/national pyramids.</w:t>
      </w:r>
    </w:p>
    <w:p>
      <w:pPr>
        <w:pStyle w:val="ListBullet"/>
        <w:spacing w:after="30"/>
      </w:pPr>
      <w:r>
        <w:t>Scratch divisions.</w:t>
      </w:r>
    </w:p>
    <w:p>
      <w:pPr>
        <w:pStyle w:val="ListBullet"/>
        <w:spacing w:after="30"/>
      </w:pPr>
      <w:r>
        <w:t>Seniors/women/junior categories where required.</w:t>
      </w:r>
    </w:p>
    <w:p>
      <w:pPr>
        <w:pStyle w:val="ListBullet"/>
        <w:spacing w:after="30"/>
      </w:pPr>
      <w:r>
        <w:t>Knockout cup competitions.</w:t>
      </w:r>
    </w:p>
    <w:p>
      <w:pPr>
        <w:pStyle w:val="ListBullet"/>
        <w:spacing w:after="30"/>
      </w:pPr>
      <w:r>
        <w:t>Champions League-style competition.</w:t>
      </w:r>
    </w:p>
    <w:p>
      <w:pPr>
        <w:pStyle w:val="ListBullet"/>
        <w:spacing w:after="30"/>
      </w:pPr>
      <w:r>
        <w:t>Head-to-head fixtures.</w:t>
      </w:r>
    </w:p>
    <w:p>
      <w:pPr>
        <w:pStyle w:val="ListBullet"/>
        <w:spacing w:after="30"/>
      </w:pPr>
      <w:r>
        <w:t>Promotion playoffs as an optional future rule.</w:t>
      </w:r>
    </w:p>
    <w:p>
      <w:pPr>
        <w:pStyle w:val="ListBullet"/>
        <w:spacing w:after="30"/>
      </w:pPr>
      <w:r>
        <w:t>Order of Merit.</w:t>
      </w:r>
    </w:p>
    <w:p>
      <w:pPr>
        <w:pStyle w:val="ListBullet"/>
        <w:spacing w:after="30"/>
      </w:pPr>
      <w:r>
        <w:t>Ryder Cup/Titan Tour qualification.</w:t>
      </w:r>
    </w:p>
    <w:p>
      <w:pPr>
        <w:pStyle w:val="ListBullet"/>
        <w:spacing w:after="30"/>
      </w:pPr>
      <w:r>
        <w:t>Sponsored Majors.</w:t>
      </w:r>
    </w:p>
    <w:p>
      <w:pPr>
        <w:pStyle w:val="ListBullet"/>
        <w:spacing w:after="30"/>
      </w:pPr>
      <w:r>
        <w:t>Season achievements and badges.</w:t>
      </w:r>
    </w:p>
    <w:p>
      <w:pPr>
        <w:pStyle w:val="ListBullet"/>
        <w:spacing w:after="30"/>
      </w:pPr>
      <w:r>
        <w:t>Global rankings.</w:t>
      </w:r>
    </w:p>
    <w:p>
      <w:pPr>
        <w:pStyle w:val="ListBullet"/>
        <w:spacing w:after="30"/>
      </w:pPr>
      <w:r>
        <w:t>Alternative counting limits (Best 10, Best 15, Best 25).</w:t>
      </w:r>
    </w:p>
    <w:p>
      <w:pPr>
        <w:pStyle w:val="ListBullet"/>
        <w:spacing w:after="30"/>
      </w:pPr>
      <w:r>
        <w:t>Alternative scoring profiles without changing historical seasons.</w:t>
      </w:r>
    </w:p>
    <w:p>
      <w:r>
        <w:br w:type="page"/>
      </w:r>
    </w:p>
    <w:p>
      <w:pPr>
        <w:pStyle w:val="Heading1"/>
        <w:keepNext/>
      </w:pPr>
      <w:r>
        <w:t>Appendix A. Default Configuration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46B4A"/>
          </w:tcPr>
          <w:p>
            <w:pPr>
              <w:spacing w:after="30" w:before="30"/>
            </w:pPr>
            <w:r>
              <w:rPr>
                <w:rFonts w:ascii="Aptos" w:hAnsi="Aptos"/>
                <w:b/>
                <w:color w:val="FFFFFF"/>
                <w:sz w:val="17"/>
              </w:rPr>
              <w:t>Setting</w:t>
            </w:r>
          </w:p>
        </w:tc>
        <w:tc>
          <w:tcPr>
            <w:tcW w:type="dxa" w:w="3389"/>
            <w:vAlign w:val="center"/>
            <w:shd w:fill="146B4A"/>
          </w:tcPr>
          <w:p>
            <w:pPr>
              <w:spacing w:after="30" w:before="30"/>
            </w:pPr>
            <w:r>
              <w:rPr>
                <w:rFonts w:ascii="Aptos" w:hAnsi="Aptos"/>
                <w:b/>
                <w:color w:val="FFFFFF"/>
                <w:sz w:val="17"/>
              </w:rPr>
              <w:t>Default</w:t>
            </w:r>
          </w:p>
        </w:tc>
        <w:tc>
          <w:tcPr>
            <w:tcW w:type="dxa" w:w="3389"/>
            <w:vAlign w:val="center"/>
            <w:shd w:fill="146B4A"/>
          </w:tcPr>
          <w:p>
            <w:pPr>
              <w:spacing w:after="30" w:before="30"/>
            </w:pPr>
            <w:r>
              <w:rPr>
                <w:rFonts w:ascii="Aptos" w:hAnsi="Aptos"/>
                <w:b/>
                <w:color w:val="FFFFFF"/>
                <w:sz w:val="17"/>
              </w:rPr>
              <w:t>Configurable?</w:t>
            </w:r>
          </w:p>
        </w:tc>
      </w:tr>
      <w:tr>
        <w:tc>
          <w:tcPr>
            <w:tcW w:type="dxa" w:w="3389"/>
            <w:vAlign w:val="center"/>
          </w:tcPr>
          <w:p>
            <w:pPr>
              <w:spacing w:after="30" w:before="30"/>
            </w:pPr>
            <w:r>
              <w:rPr>
                <w:rFonts w:ascii="Aptos" w:hAnsi="Aptos"/>
                <w:sz w:val="17"/>
              </w:rPr>
              <w:t>Core format</w:t>
            </w:r>
          </w:p>
        </w:tc>
        <w:tc>
          <w:tcPr>
            <w:tcW w:type="dxa" w:w="3389"/>
            <w:vAlign w:val="center"/>
          </w:tcPr>
          <w:p>
            <w:pPr>
              <w:spacing w:after="30" w:before="30"/>
            </w:pPr>
            <w:r>
              <w:rPr>
                <w:rFonts w:ascii="Aptos" w:hAnsi="Aptos"/>
                <w:sz w:val="17"/>
              </w:rPr>
              <w:t>Individual Stableford</w:t>
            </w:r>
          </w:p>
        </w:tc>
        <w:tc>
          <w:tcPr>
            <w:tcW w:type="dxa" w:w="3389"/>
            <w:vAlign w:val="center"/>
          </w:tcPr>
          <w:p>
            <w:pPr>
              <w:spacing w:after="30" w:before="30"/>
            </w:pPr>
            <w:r>
              <w:rPr>
                <w:rFonts w:ascii="Aptos" w:hAnsi="Aptos"/>
                <w:sz w:val="17"/>
              </w:rPr>
              <w:t>Yes, future</w:t>
            </w:r>
          </w:p>
        </w:tc>
      </w:tr>
      <w:tr>
        <w:tc>
          <w:tcPr>
            <w:tcW w:type="dxa" w:w="3389"/>
            <w:vAlign w:val="center"/>
            <w:shd w:fill="F8FAF9"/>
          </w:tcPr>
          <w:p>
            <w:pPr>
              <w:spacing w:after="30" w:before="30"/>
            </w:pPr>
            <w:r>
              <w:rPr>
                <w:rFonts w:ascii="Aptos" w:hAnsi="Aptos"/>
                <w:sz w:val="17"/>
              </w:rPr>
              <w:t>Handicap allowance</w:t>
            </w:r>
          </w:p>
        </w:tc>
        <w:tc>
          <w:tcPr>
            <w:tcW w:type="dxa" w:w="3389"/>
            <w:vAlign w:val="center"/>
            <w:shd w:fill="F8FAF9"/>
          </w:tcPr>
          <w:p>
            <w:pPr>
              <w:spacing w:after="30" w:before="30"/>
            </w:pPr>
            <w:r>
              <w:rPr>
                <w:rFonts w:ascii="Aptos" w:hAnsi="Aptos"/>
                <w:sz w:val="17"/>
              </w:rPr>
              <w:t>100%</w:t>
            </w:r>
          </w:p>
        </w:tc>
        <w:tc>
          <w:tcPr>
            <w:tcW w:type="dxa" w:w="3389"/>
            <w:vAlign w:val="center"/>
            <w:shd w:fill="F8FAF9"/>
          </w:tcPr>
          <w:p>
            <w:pPr>
              <w:spacing w:after="30" w:before="30"/>
            </w:pPr>
            <w:r>
              <w:rPr>
                <w:rFonts w:ascii="Aptos" w:hAnsi="Aptos"/>
                <w:sz w:val="17"/>
              </w:rPr>
              <w:t>Yes</w:t>
            </w:r>
          </w:p>
        </w:tc>
      </w:tr>
      <w:tr>
        <w:tc>
          <w:tcPr>
            <w:tcW w:type="dxa" w:w="3389"/>
            <w:vAlign w:val="center"/>
          </w:tcPr>
          <w:p>
            <w:pPr>
              <w:spacing w:after="30" w:before="30"/>
            </w:pPr>
            <w:r>
              <w:rPr>
                <w:rFonts w:ascii="Aptos" w:hAnsi="Aptos"/>
                <w:sz w:val="17"/>
              </w:rPr>
              <w:t>Season duration</w:t>
            </w:r>
          </w:p>
        </w:tc>
        <w:tc>
          <w:tcPr>
            <w:tcW w:type="dxa" w:w="3389"/>
            <w:vAlign w:val="center"/>
          </w:tcPr>
          <w:p>
            <w:pPr>
              <w:spacing w:after="30" w:before="30"/>
            </w:pPr>
            <w:r>
              <w:rPr>
                <w:rFonts w:ascii="Aptos" w:hAnsi="Aptos"/>
                <w:sz w:val="17"/>
              </w:rPr>
              <w:t>Calendar year</w:t>
            </w:r>
          </w:p>
        </w:tc>
        <w:tc>
          <w:tcPr>
            <w:tcW w:type="dxa" w:w="3389"/>
            <w:vAlign w:val="center"/>
          </w:tcPr>
          <w:p>
            <w:pPr>
              <w:spacing w:after="30" w:before="30"/>
            </w:pPr>
            <w:r>
              <w:rPr>
                <w:rFonts w:ascii="Aptos" w:hAnsi="Aptos"/>
                <w:sz w:val="17"/>
              </w:rPr>
              <w:t>Yes</w:t>
            </w:r>
          </w:p>
        </w:tc>
      </w:tr>
      <w:tr>
        <w:tc>
          <w:tcPr>
            <w:tcW w:type="dxa" w:w="3389"/>
            <w:vAlign w:val="center"/>
            <w:shd w:fill="F8FAF9"/>
          </w:tcPr>
          <w:p>
            <w:pPr>
              <w:spacing w:after="30" w:before="30"/>
            </w:pPr>
            <w:r>
              <w:rPr>
                <w:rFonts w:ascii="Aptos" w:hAnsi="Aptos"/>
                <w:sz w:val="17"/>
              </w:rPr>
              <w:t>Minimum rounds</w:t>
            </w:r>
          </w:p>
        </w:tc>
        <w:tc>
          <w:tcPr>
            <w:tcW w:type="dxa" w:w="3389"/>
            <w:vAlign w:val="center"/>
            <w:shd w:fill="F8FAF9"/>
          </w:tcPr>
          <w:p>
            <w:pPr>
              <w:spacing w:after="30" w:before="30"/>
            </w:pPr>
            <w:r>
              <w:rPr>
                <w:rFonts w:ascii="Aptos" w:hAnsi="Aptos"/>
                <w:sz w:val="17"/>
              </w:rPr>
              <w:t>20</w:t>
            </w:r>
          </w:p>
        </w:tc>
        <w:tc>
          <w:tcPr>
            <w:tcW w:type="dxa" w:w="3389"/>
            <w:vAlign w:val="center"/>
            <w:shd w:fill="F8FAF9"/>
          </w:tcPr>
          <w:p>
            <w:pPr>
              <w:spacing w:after="30" w:before="30"/>
            </w:pPr>
            <w:r>
              <w:rPr>
                <w:rFonts w:ascii="Aptos" w:hAnsi="Aptos"/>
                <w:sz w:val="17"/>
              </w:rPr>
              <w:t>Yes</w:t>
            </w:r>
          </w:p>
        </w:tc>
      </w:tr>
      <w:tr>
        <w:tc>
          <w:tcPr>
            <w:tcW w:type="dxa" w:w="3389"/>
            <w:vAlign w:val="center"/>
          </w:tcPr>
          <w:p>
            <w:pPr>
              <w:spacing w:after="30" w:before="30"/>
            </w:pPr>
            <w:r>
              <w:rPr>
                <w:rFonts w:ascii="Aptos" w:hAnsi="Aptos"/>
                <w:sz w:val="17"/>
              </w:rPr>
              <w:t>Counting rounds</w:t>
            </w:r>
          </w:p>
        </w:tc>
        <w:tc>
          <w:tcPr>
            <w:tcW w:type="dxa" w:w="3389"/>
            <w:vAlign w:val="center"/>
          </w:tcPr>
          <w:p>
            <w:pPr>
              <w:spacing w:after="30" w:before="30"/>
            </w:pPr>
            <w:r>
              <w:rPr>
                <w:rFonts w:ascii="Aptos" w:hAnsi="Aptos"/>
                <w:sz w:val="17"/>
              </w:rPr>
              <w:t>Best 20</w:t>
            </w:r>
          </w:p>
        </w:tc>
        <w:tc>
          <w:tcPr>
            <w:tcW w:type="dxa" w:w="3389"/>
            <w:vAlign w:val="center"/>
          </w:tcPr>
          <w:p>
            <w:pPr>
              <w:spacing w:after="30" w:before="30"/>
            </w:pPr>
            <w:r>
              <w:rPr>
                <w:rFonts w:ascii="Aptos" w:hAnsi="Aptos"/>
                <w:sz w:val="17"/>
              </w:rPr>
              <w:t>Yes</w:t>
            </w:r>
          </w:p>
        </w:tc>
      </w:tr>
      <w:tr>
        <w:tc>
          <w:tcPr>
            <w:tcW w:type="dxa" w:w="3389"/>
            <w:vAlign w:val="center"/>
            <w:shd w:fill="F8FAF9"/>
          </w:tcPr>
          <w:p>
            <w:pPr>
              <w:spacing w:after="30" w:before="30"/>
            </w:pPr>
            <w:r>
              <w:rPr>
                <w:rFonts w:ascii="Aptos" w:hAnsi="Aptos"/>
                <w:sz w:val="17"/>
              </w:rPr>
              <w:t>Minimum group</w:t>
            </w:r>
          </w:p>
        </w:tc>
        <w:tc>
          <w:tcPr>
            <w:tcW w:type="dxa" w:w="3389"/>
            <w:vAlign w:val="center"/>
            <w:shd w:fill="F8FAF9"/>
          </w:tcPr>
          <w:p>
            <w:pPr>
              <w:spacing w:after="30" w:before="30"/>
            </w:pPr>
            <w:r>
              <w:rPr>
                <w:rFonts w:ascii="Aptos" w:hAnsi="Aptos"/>
                <w:sz w:val="17"/>
              </w:rPr>
              <w:t>2 players</w:t>
            </w:r>
          </w:p>
        </w:tc>
        <w:tc>
          <w:tcPr>
            <w:tcW w:type="dxa" w:w="3389"/>
            <w:vAlign w:val="center"/>
            <w:shd w:fill="F8FAF9"/>
          </w:tcPr>
          <w:p>
            <w:pPr>
              <w:spacing w:after="30" w:before="30"/>
            </w:pPr>
            <w:r>
              <w:rPr>
                <w:rFonts w:ascii="Aptos" w:hAnsi="Aptos"/>
                <w:sz w:val="17"/>
              </w:rPr>
              <w:t>Yes, but V1 minimum cannot be below 2</w:t>
            </w:r>
          </w:p>
        </w:tc>
      </w:tr>
      <w:tr>
        <w:tc>
          <w:tcPr>
            <w:tcW w:type="dxa" w:w="3389"/>
            <w:vAlign w:val="center"/>
          </w:tcPr>
          <w:p>
            <w:pPr>
              <w:spacing w:after="30" w:before="30"/>
            </w:pPr>
            <w:r>
              <w:rPr>
                <w:rFonts w:ascii="Aptos" w:hAnsi="Aptos"/>
                <w:sz w:val="17"/>
              </w:rPr>
              <w:t>Partner verification</w:t>
            </w:r>
          </w:p>
        </w:tc>
        <w:tc>
          <w:tcPr>
            <w:tcW w:type="dxa" w:w="3389"/>
            <w:vAlign w:val="center"/>
          </w:tcPr>
          <w:p>
            <w:pPr>
              <w:spacing w:after="30" w:before="30"/>
            </w:pPr>
            <w:r>
              <w:rPr>
                <w:rFonts w:ascii="Aptos" w:hAnsi="Aptos"/>
                <w:sz w:val="17"/>
              </w:rPr>
              <w:t>Required</w:t>
            </w:r>
          </w:p>
        </w:tc>
        <w:tc>
          <w:tcPr>
            <w:tcW w:type="dxa" w:w="3389"/>
            <w:vAlign w:val="center"/>
          </w:tcPr>
          <w:p>
            <w:pPr>
              <w:spacing w:after="30" w:before="30"/>
            </w:pPr>
            <w:r>
              <w:rPr>
                <w:rFonts w:ascii="Aptos" w:hAnsi="Aptos"/>
                <w:sz w:val="17"/>
              </w:rPr>
              <w:t>Yes by Season policy</w:t>
            </w:r>
          </w:p>
        </w:tc>
      </w:tr>
      <w:tr>
        <w:tc>
          <w:tcPr>
            <w:tcW w:type="dxa" w:w="3389"/>
            <w:vAlign w:val="center"/>
            <w:shd w:fill="F8FAF9"/>
          </w:tcPr>
          <w:p>
            <w:pPr>
              <w:spacing w:after="30" w:before="30"/>
            </w:pPr>
            <w:r>
              <w:rPr>
                <w:rFonts w:ascii="Aptos" w:hAnsi="Aptos"/>
                <w:sz w:val="17"/>
              </w:rPr>
              <w:t>Division target size</w:t>
            </w:r>
          </w:p>
        </w:tc>
        <w:tc>
          <w:tcPr>
            <w:tcW w:type="dxa" w:w="3389"/>
            <w:vAlign w:val="center"/>
            <w:shd w:fill="F8FAF9"/>
          </w:tcPr>
          <w:p>
            <w:pPr>
              <w:spacing w:after="30" w:before="30"/>
            </w:pPr>
            <w:r>
              <w:rPr>
                <w:rFonts w:ascii="Aptos" w:hAnsi="Aptos"/>
                <w:sz w:val="17"/>
              </w:rPr>
              <w:t>20</w:t>
            </w:r>
          </w:p>
        </w:tc>
        <w:tc>
          <w:tcPr>
            <w:tcW w:type="dxa" w:w="3389"/>
            <w:vAlign w:val="center"/>
            <w:shd w:fill="F8FAF9"/>
          </w:tcPr>
          <w:p>
            <w:pPr>
              <w:spacing w:after="30" w:before="30"/>
            </w:pPr>
            <w:r>
              <w:rPr>
                <w:rFonts w:ascii="Aptos" w:hAnsi="Aptos"/>
                <w:sz w:val="17"/>
              </w:rPr>
              <w:t>Yes</w:t>
            </w:r>
          </w:p>
        </w:tc>
      </w:tr>
      <w:tr>
        <w:tc>
          <w:tcPr>
            <w:tcW w:type="dxa" w:w="3389"/>
            <w:vAlign w:val="center"/>
          </w:tcPr>
          <w:p>
            <w:pPr>
              <w:spacing w:after="30" w:before="30"/>
            </w:pPr>
            <w:r>
              <w:rPr>
                <w:rFonts w:ascii="Aptos" w:hAnsi="Aptos"/>
                <w:sz w:val="17"/>
              </w:rPr>
              <w:t>Promotion places</w:t>
            </w:r>
          </w:p>
        </w:tc>
        <w:tc>
          <w:tcPr>
            <w:tcW w:type="dxa" w:w="3389"/>
            <w:vAlign w:val="center"/>
          </w:tcPr>
          <w:p>
            <w:pPr>
              <w:spacing w:after="30" w:before="30"/>
            </w:pPr>
            <w:r>
              <w:rPr>
                <w:rFonts w:ascii="Aptos" w:hAnsi="Aptos"/>
                <w:sz w:val="17"/>
              </w:rPr>
              <w:t>3</w:t>
            </w:r>
          </w:p>
        </w:tc>
        <w:tc>
          <w:tcPr>
            <w:tcW w:type="dxa" w:w="3389"/>
            <w:vAlign w:val="center"/>
          </w:tcPr>
          <w:p>
            <w:pPr>
              <w:spacing w:after="30" w:before="30"/>
            </w:pPr>
            <w:r>
              <w:rPr>
                <w:rFonts w:ascii="Aptos" w:hAnsi="Aptos"/>
                <w:sz w:val="17"/>
              </w:rPr>
              <w:t>Yes</w:t>
            </w:r>
          </w:p>
        </w:tc>
      </w:tr>
      <w:tr>
        <w:tc>
          <w:tcPr>
            <w:tcW w:type="dxa" w:w="3389"/>
            <w:vAlign w:val="center"/>
            <w:shd w:fill="F8FAF9"/>
          </w:tcPr>
          <w:p>
            <w:pPr>
              <w:spacing w:after="30" w:before="30"/>
            </w:pPr>
            <w:r>
              <w:rPr>
                <w:rFonts w:ascii="Aptos" w:hAnsi="Aptos"/>
                <w:sz w:val="17"/>
              </w:rPr>
              <w:t>Relegation places</w:t>
            </w:r>
          </w:p>
        </w:tc>
        <w:tc>
          <w:tcPr>
            <w:tcW w:type="dxa" w:w="3389"/>
            <w:vAlign w:val="center"/>
            <w:shd w:fill="F8FAF9"/>
          </w:tcPr>
          <w:p>
            <w:pPr>
              <w:spacing w:after="30" w:before="30"/>
            </w:pPr>
            <w:r>
              <w:rPr>
                <w:rFonts w:ascii="Aptos" w:hAnsi="Aptos"/>
                <w:sz w:val="17"/>
              </w:rPr>
              <w:t>3</w:t>
            </w:r>
          </w:p>
        </w:tc>
        <w:tc>
          <w:tcPr>
            <w:tcW w:type="dxa" w:w="3389"/>
            <w:vAlign w:val="center"/>
            <w:shd w:fill="F8FAF9"/>
          </w:tcPr>
          <w:p>
            <w:pPr>
              <w:spacing w:after="30" w:before="30"/>
            </w:pPr>
            <w:r>
              <w:rPr>
                <w:rFonts w:ascii="Aptos" w:hAnsi="Aptos"/>
                <w:sz w:val="17"/>
              </w:rPr>
              <w:t>Yes</w:t>
            </w:r>
          </w:p>
        </w:tc>
      </w:tr>
      <w:tr>
        <w:tc>
          <w:tcPr>
            <w:tcW w:type="dxa" w:w="3389"/>
            <w:vAlign w:val="center"/>
          </w:tcPr>
          <w:p>
            <w:pPr>
              <w:spacing w:after="30" w:before="30"/>
            </w:pPr>
            <w:r>
              <w:rPr>
                <w:rFonts w:ascii="Aptos" w:hAnsi="Aptos"/>
                <w:sz w:val="17"/>
              </w:rPr>
              <w:t>Majors</w:t>
            </w:r>
          </w:p>
        </w:tc>
        <w:tc>
          <w:tcPr>
            <w:tcW w:type="dxa" w:w="3389"/>
            <w:vAlign w:val="center"/>
          </w:tcPr>
          <w:p>
            <w:pPr>
              <w:spacing w:after="30" w:before="30"/>
            </w:pPr>
            <w:r>
              <w:rPr>
                <w:rFonts w:ascii="Aptos" w:hAnsi="Aptos"/>
                <w:sz w:val="17"/>
              </w:rPr>
              <w:t>4</w:t>
            </w:r>
          </w:p>
        </w:tc>
        <w:tc>
          <w:tcPr>
            <w:tcW w:type="dxa" w:w="3389"/>
            <w:vAlign w:val="center"/>
          </w:tcPr>
          <w:p>
            <w:pPr>
              <w:spacing w:after="30" w:before="30"/>
            </w:pPr>
            <w:r>
              <w:rPr>
                <w:rFonts w:ascii="Aptos" w:hAnsi="Aptos"/>
                <w:sz w:val="17"/>
              </w:rPr>
              <w:t>V1 fixed at 4; names/dates configurable</w:t>
            </w:r>
          </w:p>
        </w:tc>
      </w:tr>
      <w:tr>
        <w:tc>
          <w:tcPr>
            <w:tcW w:type="dxa" w:w="3389"/>
            <w:vAlign w:val="center"/>
            <w:shd w:fill="F8FAF9"/>
          </w:tcPr>
          <w:p>
            <w:pPr>
              <w:spacing w:after="30" w:before="30"/>
            </w:pPr>
            <w:r>
              <w:rPr>
                <w:rFonts w:ascii="Aptos" w:hAnsi="Aptos"/>
                <w:sz w:val="17"/>
              </w:rPr>
              <w:t>Major multiplier</w:t>
            </w:r>
          </w:p>
        </w:tc>
        <w:tc>
          <w:tcPr>
            <w:tcW w:type="dxa" w:w="3389"/>
            <w:vAlign w:val="center"/>
            <w:shd w:fill="F8FAF9"/>
          </w:tcPr>
          <w:p>
            <w:pPr>
              <w:spacing w:after="30" w:before="30"/>
            </w:pPr>
            <w:r>
              <w:rPr>
                <w:rFonts w:ascii="Aptos" w:hAnsi="Aptos"/>
                <w:sz w:val="17"/>
              </w:rPr>
              <w:t>1.5×</w:t>
            </w:r>
          </w:p>
        </w:tc>
        <w:tc>
          <w:tcPr>
            <w:tcW w:type="dxa" w:w="3389"/>
            <w:vAlign w:val="center"/>
            <w:shd w:fill="F8FAF9"/>
          </w:tcPr>
          <w:p>
            <w:pPr>
              <w:spacing w:after="30" w:before="30"/>
            </w:pPr>
            <w:r>
              <w:rPr>
                <w:rFonts w:ascii="Aptos" w:hAnsi="Aptos"/>
                <w:sz w:val="17"/>
              </w:rPr>
              <w:t>Yes</w:t>
            </w:r>
          </w:p>
        </w:tc>
      </w:tr>
      <w:tr>
        <w:tc>
          <w:tcPr>
            <w:tcW w:type="dxa" w:w="3389"/>
            <w:vAlign w:val="center"/>
          </w:tcPr>
          <w:p>
            <w:pPr>
              <w:spacing w:after="30" w:before="30"/>
            </w:pPr>
            <w:r>
              <w:rPr>
                <w:rFonts w:ascii="Aptos" w:hAnsi="Aptos"/>
                <w:sz w:val="17"/>
              </w:rPr>
              <w:t>Join PIN</w:t>
            </w:r>
          </w:p>
        </w:tc>
        <w:tc>
          <w:tcPr>
            <w:tcW w:type="dxa" w:w="3389"/>
            <w:vAlign w:val="center"/>
          </w:tcPr>
          <w:p>
            <w:pPr>
              <w:spacing w:after="30" w:before="30"/>
            </w:pPr>
            <w:r>
              <w:rPr>
                <w:rFonts w:ascii="Aptos" w:hAnsi="Aptos"/>
                <w:sz w:val="17"/>
              </w:rPr>
              <w:t>6 digits</w:t>
            </w:r>
          </w:p>
        </w:tc>
        <w:tc>
          <w:tcPr>
            <w:tcW w:type="dxa" w:w="3389"/>
            <w:vAlign w:val="center"/>
          </w:tcPr>
          <w:p>
            <w:pPr>
              <w:spacing w:after="30" w:before="30"/>
            </w:pPr>
            <w:r>
              <w:rPr>
                <w:rFonts w:ascii="Aptos" w:hAnsi="Aptos"/>
                <w:sz w:val="17"/>
              </w:rPr>
              <w:t>Yes within supported policy</w:t>
            </w:r>
          </w:p>
        </w:tc>
      </w:tr>
      <w:tr>
        <w:tc>
          <w:tcPr>
            <w:tcW w:type="dxa" w:w="3389"/>
            <w:vAlign w:val="center"/>
            <w:shd w:fill="F8FAF9"/>
          </w:tcPr>
          <w:p>
            <w:pPr>
              <w:spacing w:after="30" w:before="30"/>
            </w:pPr>
            <w:r>
              <w:rPr>
                <w:rFonts w:ascii="Aptos" w:hAnsi="Aptos"/>
                <w:sz w:val="17"/>
              </w:rPr>
              <w:t>Join approval</w:t>
            </w:r>
          </w:p>
        </w:tc>
        <w:tc>
          <w:tcPr>
            <w:tcW w:type="dxa" w:w="3389"/>
            <w:vAlign w:val="center"/>
            <w:shd w:fill="F8FAF9"/>
          </w:tcPr>
          <w:p>
            <w:pPr>
              <w:spacing w:after="30" w:before="30"/>
            </w:pPr>
            <w:r>
              <w:rPr>
                <w:rFonts w:ascii="Aptos" w:hAnsi="Aptos"/>
                <w:sz w:val="17"/>
              </w:rPr>
              <w:t>Admin approval</w:t>
            </w:r>
          </w:p>
        </w:tc>
        <w:tc>
          <w:tcPr>
            <w:tcW w:type="dxa" w:w="3389"/>
            <w:vAlign w:val="center"/>
            <w:shd w:fill="F8FAF9"/>
          </w:tcPr>
          <w:p>
            <w:pPr>
              <w:spacing w:after="30" w:before="30"/>
            </w:pPr>
            <w:r>
              <w:rPr>
                <w:rFonts w:ascii="Aptos" w:hAnsi="Aptos"/>
                <w:sz w:val="17"/>
              </w:rPr>
              <w:t>Yes</w:t>
            </w:r>
          </w:p>
        </w:tc>
      </w:tr>
      <w:tr>
        <w:tc>
          <w:tcPr>
            <w:tcW w:type="dxa" w:w="3389"/>
            <w:vAlign w:val="center"/>
          </w:tcPr>
          <w:p>
            <w:pPr>
              <w:spacing w:after="30" w:before="30"/>
            </w:pPr>
            <w:r>
              <w:rPr>
                <w:rFonts w:ascii="Aptos" w:hAnsi="Aptos"/>
                <w:sz w:val="17"/>
              </w:rPr>
              <w:t>Stableford 36 bonus</w:t>
            </w:r>
          </w:p>
        </w:tc>
        <w:tc>
          <w:tcPr>
            <w:tcW w:type="dxa" w:w="3389"/>
            <w:vAlign w:val="center"/>
          </w:tcPr>
          <w:p>
            <w:pPr>
              <w:spacing w:after="30" w:before="30"/>
            </w:pPr>
            <w:r>
              <w:rPr>
                <w:rFonts w:ascii="Aptos" w:hAnsi="Aptos"/>
                <w:sz w:val="17"/>
              </w:rPr>
              <w:t>+10</w:t>
            </w:r>
          </w:p>
        </w:tc>
        <w:tc>
          <w:tcPr>
            <w:tcW w:type="dxa" w:w="3389"/>
            <w:vAlign w:val="center"/>
          </w:tcPr>
          <w:p>
            <w:pPr>
              <w:spacing w:after="30" w:before="30"/>
            </w:pPr>
            <w:r>
              <w:rPr>
                <w:rFonts w:ascii="Aptos" w:hAnsi="Aptos"/>
                <w:sz w:val="17"/>
              </w:rPr>
              <w:t>Yes via scoring profile</w:t>
            </w:r>
          </w:p>
        </w:tc>
      </w:tr>
      <w:tr>
        <w:tc>
          <w:tcPr>
            <w:tcW w:type="dxa" w:w="3389"/>
            <w:vAlign w:val="center"/>
            <w:shd w:fill="F8FAF9"/>
          </w:tcPr>
          <w:p>
            <w:pPr>
              <w:spacing w:after="30" w:before="30"/>
            </w:pPr>
            <w:r>
              <w:rPr>
                <w:rFonts w:ascii="Aptos" w:hAnsi="Aptos"/>
                <w:sz w:val="17"/>
              </w:rPr>
              <w:t>Birdie gross bonus</w:t>
            </w:r>
          </w:p>
        </w:tc>
        <w:tc>
          <w:tcPr>
            <w:tcW w:type="dxa" w:w="3389"/>
            <w:vAlign w:val="center"/>
            <w:shd w:fill="F8FAF9"/>
          </w:tcPr>
          <w:p>
            <w:pPr>
              <w:spacing w:after="30" w:before="30"/>
            </w:pPr>
            <w:r>
              <w:rPr>
                <w:rFonts w:ascii="Aptos" w:hAnsi="Aptos"/>
                <w:sz w:val="17"/>
              </w:rPr>
              <w:t>+5</w:t>
            </w:r>
          </w:p>
        </w:tc>
        <w:tc>
          <w:tcPr>
            <w:tcW w:type="dxa" w:w="3389"/>
            <w:vAlign w:val="center"/>
            <w:shd w:fill="F8FAF9"/>
          </w:tcPr>
          <w:p>
            <w:pPr>
              <w:spacing w:after="30" w:before="30"/>
            </w:pPr>
            <w:r>
              <w:rPr>
                <w:rFonts w:ascii="Aptos" w:hAnsi="Aptos"/>
                <w:sz w:val="17"/>
              </w:rPr>
              <w:t>Yes</w:t>
            </w:r>
          </w:p>
        </w:tc>
      </w:tr>
      <w:tr>
        <w:tc>
          <w:tcPr>
            <w:tcW w:type="dxa" w:w="3389"/>
            <w:vAlign w:val="center"/>
          </w:tcPr>
          <w:p>
            <w:pPr>
              <w:spacing w:after="30" w:before="30"/>
            </w:pPr>
            <w:r>
              <w:rPr>
                <w:rFonts w:ascii="Aptos" w:hAnsi="Aptos"/>
                <w:sz w:val="17"/>
              </w:rPr>
              <w:t>Eagle gross bonus</w:t>
            </w:r>
          </w:p>
        </w:tc>
        <w:tc>
          <w:tcPr>
            <w:tcW w:type="dxa" w:w="3389"/>
            <w:vAlign w:val="center"/>
          </w:tcPr>
          <w:p>
            <w:pPr>
              <w:spacing w:after="30" w:before="30"/>
            </w:pPr>
            <w:r>
              <w:rPr>
                <w:rFonts w:ascii="Aptos" w:hAnsi="Aptos"/>
                <w:sz w:val="17"/>
              </w:rPr>
              <w:t>+10</w:t>
            </w:r>
          </w:p>
        </w:tc>
        <w:tc>
          <w:tcPr>
            <w:tcW w:type="dxa" w:w="3389"/>
            <w:vAlign w:val="center"/>
          </w:tcPr>
          <w:p>
            <w:pPr>
              <w:spacing w:after="30" w:before="30"/>
            </w:pPr>
            <w:r>
              <w:rPr>
                <w:rFonts w:ascii="Aptos" w:hAnsi="Aptos"/>
                <w:sz w:val="17"/>
              </w:rPr>
              <w:t>Yes</w:t>
            </w:r>
          </w:p>
        </w:tc>
      </w:tr>
      <w:tr>
        <w:tc>
          <w:tcPr>
            <w:tcW w:type="dxa" w:w="3389"/>
            <w:vAlign w:val="center"/>
            <w:shd w:fill="F8FAF9"/>
          </w:tcPr>
          <w:p>
            <w:pPr>
              <w:spacing w:after="30" w:before="30"/>
            </w:pPr>
            <w:r>
              <w:rPr>
                <w:rFonts w:ascii="Aptos" w:hAnsi="Aptos"/>
                <w:sz w:val="17"/>
              </w:rPr>
              <w:t>Albatross gross bonus</w:t>
            </w:r>
          </w:p>
        </w:tc>
        <w:tc>
          <w:tcPr>
            <w:tcW w:type="dxa" w:w="3389"/>
            <w:vAlign w:val="center"/>
            <w:shd w:fill="F8FAF9"/>
          </w:tcPr>
          <w:p>
            <w:pPr>
              <w:spacing w:after="30" w:before="30"/>
            </w:pPr>
            <w:r>
              <w:rPr>
                <w:rFonts w:ascii="Aptos" w:hAnsi="Aptos"/>
                <w:sz w:val="17"/>
              </w:rPr>
              <w:t>+20</w:t>
            </w:r>
          </w:p>
        </w:tc>
        <w:tc>
          <w:tcPr>
            <w:tcW w:type="dxa" w:w="3389"/>
            <w:vAlign w:val="center"/>
            <w:shd w:fill="F8FAF9"/>
          </w:tcPr>
          <w:p>
            <w:pPr>
              <w:spacing w:after="30" w:before="30"/>
            </w:pPr>
            <w:r>
              <w:rPr>
                <w:rFonts w:ascii="Aptos" w:hAnsi="Aptos"/>
                <w:sz w:val="17"/>
              </w:rPr>
              <w:t>Yes</w:t>
            </w:r>
          </w:p>
        </w:tc>
      </w:tr>
      <w:tr>
        <w:tc>
          <w:tcPr>
            <w:tcW w:type="dxa" w:w="3389"/>
            <w:vAlign w:val="center"/>
          </w:tcPr>
          <w:p>
            <w:pPr>
              <w:spacing w:after="30" w:before="30"/>
            </w:pPr>
            <w:r>
              <w:rPr>
                <w:rFonts w:ascii="Aptos" w:hAnsi="Aptos"/>
                <w:sz w:val="17"/>
              </w:rPr>
              <w:t>Hole-in-one extra</w:t>
            </w:r>
          </w:p>
        </w:tc>
        <w:tc>
          <w:tcPr>
            <w:tcW w:type="dxa" w:w="3389"/>
            <w:vAlign w:val="center"/>
          </w:tcPr>
          <w:p>
            <w:pPr>
              <w:spacing w:after="30" w:before="30"/>
            </w:pPr>
            <w:r>
              <w:rPr>
                <w:rFonts w:ascii="Aptos" w:hAnsi="Aptos"/>
                <w:sz w:val="17"/>
              </w:rPr>
              <w:t>+10</w:t>
            </w:r>
          </w:p>
        </w:tc>
        <w:tc>
          <w:tcPr>
            <w:tcW w:type="dxa" w:w="3389"/>
            <w:vAlign w:val="center"/>
          </w:tcPr>
          <w:p>
            <w:pPr>
              <w:spacing w:after="30" w:before="30"/>
            </w:pPr>
            <w:r>
              <w:rPr>
                <w:rFonts w:ascii="Aptos" w:hAnsi="Aptos"/>
                <w:sz w:val="17"/>
              </w:rPr>
              <w:t>Yes</w:t>
            </w:r>
          </w:p>
        </w:tc>
      </w:tr>
      <w:tr>
        <w:tc>
          <w:tcPr>
            <w:tcW w:type="dxa" w:w="3389"/>
            <w:vAlign w:val="center"/>
            <w:shd w:fill="F8FAF9"/>
          </w:tcPr>
          <w:p>
            <w:pPr>
              <w:spacing w:after="30" w:before="30"/>
            </w:pPr>
            <w:r>
              <w:rPr>
                <w:rFonts w:ascii="Aptos" w:hAnsi="Aptos"/>
                <w:sz w:val="17"/>
              </w:rPr>
              <w:t>Par/bogey extra</w:t>
            </w:r>
          </w:p>
        </w:tc>
        <w:tc>
          <w:tcPr>
            <w:tcW w:type="dxa" w:w="3389"/>
            <w:vAlign w:val="center"/>
            <w:shd w:fill="F8FAF9"/>
          </w:tcPr>
          <w:p>
            <w:pPr>
              <w:spacing w:after="30" w:before="30"/>
            </w:pPr>
            <w:r>
              <w:rPr>
                <w:rFonts w:ascii="Aptos" w:hAnsi="Aptos"/>
                <w:sz w:val="17"/>
              </w:rPr>
              <w:t>0</w:t>
            </w:r>
          </w:p>
        </w:tc>
        <w:tc>
          <w:tcPr>
            <w:tcW w:type="dxa" w:w="3389"/>
            <w:vAlign w:val="center"/>
            <w:shd w:fill="F8FAF9"/>
          </w:tcPr>
          <w:p>
            <w:pPr>
              <w:spacing w:after="30" w:before="30"/>
            </w:pPr>
            <w:r>
              <w:rPr>
                <w:rFonts w:ascii="Aptos" w:hAnsi="Aptos"/>
                <w:sz w:val="17"/>
              </w:rPr>
              <w:t>Yes</w:t>
            </w:r>
          </w:p>
        </w:tc>
      </w:tr>
      <w:tr>
        <w:tc>
          <w:tcPr>
            <w:tcW w:type="dxa" w:w="3389"/>
            <w:vAlign w:val="center"/>
          </w:tcPr>
          <w:p>
            <w:pPr>
              <w:spacing w:after="30" w:before="30"/>
            </w:pPr>
            <w:r>
              <w:rPr>
                <w:rFonts w:ascii="Aptos" w:hAnsi="Aptos"/>
                <w:sz w:val="17"/>
              </w:rPr>
              <w:t>News</w:t>
            </w:r>
          </w:p>
        </w:tc>
        <w:tc>
          <w:tcPr>
            <w:tcW w:type="dxa" w:w="3389"/>
            <w:vAlign w:val="center"/>
          </w:tcPr>
          <w:p>
            <w:pPr>
              <w:spacing w:after="30" w:before="30"/>
            </w:pPr>
            <w:r>
              <w:rPr>
                <w:rFonts w:ascii="Aptos" w:hAnsi="Aptos"/>
                <w:sz w:val="17"/>
              </w:rPr>
              <w:t>Existing Titan AI News Engine</w:t>
            </w:r>
          </w:p>
        </w:tc>
        <w:tc>
          <w:tcPr>
            <w:tcW w:type="dxa" w:w="3389"/>
            <w:vAlign w:val="center"/>
          </w:tcPr>
          <w:p>
            <w:pPr>
              <w:spacing w:after="30" w:before="30"/>
            </w:pPr>
            <w:r>
              <w:rPr>
                <w:rFonts w:ascii="Aptos" w:hAnsi="Aptos"/>
                <w:sz w:val="17"/>
              </w:rPr>
              <w:t>Integration required</w:t>
            </w:r>
          </w:p>
        </w:tc>
      </w:tr>
    </w:tbl>
    <w:p>
      <w:pPr>
        <w:pStyle w:val="Heading1"/>
        <w:keepNext/>
      </w:pPr>
      <w:r>
        <w:t>Appendix B. Worked Scoring Examples</w:t>
      </w:r>
    </w:p>
    <w:p>
      <w:pPr>
        <w:pStyle w:val="Heading2"/>
        <w:keepNext/>
      </w:pPr>
      <w:r>
        <w:t>Example 1 — Plays to Handicap</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Stableford Total: 36</w:t>
              <w:br/>
              <w:t>Performance Bonus: +10</w:t>
              <w:br/>
              <w:t>Gross birdies: 1 × +5 = +5</w:t>
              <w:br/>
              <w:t>Other gross bonuses: 0</w:t>
              <w:br/>
              <w:br/>
              <w:t>Titan Round Points = 36 + 10 + 5 = 51</w:t>
            </w:r>
          </w:p>
        </w:tc>
      </w:tr>
    </w:tbl>
    <w:p>
      <w:pPr>
        <w:pStyle w:val="Heading2"/>
        <w:keepNext/>
      </w:pPr>
      <w:r>
        <w:t>Example 2 — Strong Round</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Stableford Total: 40</w:t>
              <w:br/>
              <w:t>Performance Bonus: +18</w:t>
              <w:br/>
              <w:t>Gross birdies: 2 × +5 = +10</w:t>
              <w:br/>
              <w:t>Gross eagle: 1 × +10 = +10</w:t>
              <w:br/>
              <w:br/>
              <w:t>Titan Round Points = 40 + 18 + 10 + 10 = 78</w:t>
            </w:r>
          </w:p>
        </w:tc>
      </w:tr>
    </w:tbl>
    <w:p>
      <w:pPr>
        <w:pStyle w:val="Heading2"/>
        <w:keepNext/>
      </w:pPr>
      <w:r>
        <w:t>Example 3 — Major</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Base Titan Round Points: 78</w:t>
              <w:br/>
              <w:t>Major multiplier: 1.5×</w:t>
              <w:br/>
              <w:t>78 × 1.5 = 117</w:t>
              <w:br/>
              <w:br/>
              <w:t>Final Round Points = 117</w:t>
            </w:r>
          </w:p>
        </w:tc>
      </w:tr>
    </w:tbl>
    <w:p>
      <w:pPr>
        <w:pStyle w:val="Heading2"/>
        <w:keepNext/>
      </w:pPr>
      <w:r>
        <w:t>Example 4 — Best 20 Replacement</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Current Season Points: 1,082</w:t>
              <w:br/>
              <w:t>Lowest counting round: 43</w:t>
              <w:br/>
              <w:t>New verified round: 61</w:t>
              <w:br/>
              <w:br/>
              <w:t>61 replaces 43</w:t>
              <w:br/>
              <w:t>Season improvement = +18</w:t>
              <w:br/>
              <w:t>New Season Points = 1,100</w:t>
            </w:r>
          </w:p>
        </w:tc>
      </w:tr>
    </w:tbl>
    <w:p>
      <w:pPr>
        <w:pStyle w:val="Heading2"/>
        <w:keepNext/>
      </w:pPr>
      <w:r>
        <w:t>Example 5 — Major Reassignment</w:t>
      </w:r>
    </w:p>
    <w:tbl>
      <w:tblPr>
        <w:tblW w:type="auto" w:w="0"/>
        <w:tblLook w:firstColumn="1" w:firstRow="1" w:lastColumn="0" w:lastRow="0" w:noHBand="0" w:noVBand="1" w:val="04A0"/>
      </w:tblPr>
      <w:tblGrid>
        <w:gridCol w:w="10166"/>
      </w:tblGrid>
      <w:tr>
        <w:tc>
          <w:tcPr>
            <w:tcW w:type="dxa" w:w="10166"/>
            <w:shd w:fill="F5F7F6"/>
            <w:tcBorders>
              <w:top w:val="single" w:sz="4" w:color="D8DEE1"/>
              <w:left w:val="single" w:sz="4" w:color="D8DEE1"/>
              <w:bottom w:val="single" w:sz="4" w:color="D8DEE1"/>
              <w:right w:val="single" w:sz="4" w:color="D8DEE1"/>
            </w:tcBorders>
          </w:tcPr>
          <w:p>
            <w:pPr>
              <w:pStyle w:val="Code"/>
            </w:pPr>
            <w:r>
              <w:t>Friday Base Score: 55</w:t>
              <w:br/>
              <w:t>Saturday Base Score: 68</w:t>
              <w:br/>
              <w:t>Sunday Base Score: 62</w:t>
              <w:br/>
              <w:br/>
              <w:t>Saturday is the Major round.</w:t>
              <w:br/>
              <w:t>68 × 1.5 = 102</w:t>
              <w:br/>
              <w:t>Friday and Sunday remain normal qualifying rounds.</w:t>
            </w:r>
          </w:p>
        </w:tc>
      </w:tr>
    </w:tbl>
    <w:p>
      <w:r>
        <w:br w:type="page"/>
      </w:r>
    </w:p>
    <w:p>
      <w:pPr>
        <w:pStyle w:val="Heading1"/>
        <w:keepNext/>
      </w:pPr>
      <w:r>
        <w:t>Titan Season Mode — V1 Final Rules Snapshot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46B4A"/>
          </w:tcPr>
          <w:p>
            <w:pPr>
              <w:spacing w:after="30" w:before="30"/>
            </w:pPr>
            <w:r>
              <w:rPr>
                <w:rFonts w:ascii="Aptos" w:hAnsi="Aptos"/>
                <w:b/>
                <w:color w:val="FFFFFF"/>
                <w:sz w:val="17"/>
              </w:rPr>
              <w:t>Rule</w:t>
            </w:r>
          </w:p>
        </w:tc>
        <w:tc>
          <w:tcPr>
            <w:tcW w:type="dxa" w:w="5083"/>
            <w:vAlign w:val="center"/>
            <w:shd w:fill="146B4A"/>
          </w:tcPr>
          <w:p>
            <w:pPr>
              <w:spacing w:after="30" w:before="30"/>
            </w:pPr>
            <w:r>
              <w:rPr>
                <w:rFonts w:ascii="Aptos" w:hAnsi="Aptos"/>
                <w:b/>
                <w:color w:val="FFFFFF"/>
                <w:sz w:val="17"/>
              </w:rPr>
              <w:t>Default</w:t>
            </w:r>
          </w:p>
        </w:tc>
      </w:tr>
      <w:tr>
        <w:tc>
          <w:tcPr>
            <w:tcW w:type="dxa" w:w="5083"/>
            <w:vAlign w:val="center"/>
          </w:tcPr>
          <w:p>
            <w:pPr>
              <w:spacing w:after="30" w:before="30"/>
            </w:pPr>
            <w:r>
              <w:rPr>
                <w:rFonts w:ascii="Aptos" w:hAnsi="Aptos"/>
                <w:sz w:val="17"/>
              </w:rPr>
              <w:t>Competition</w:t>
            </w:r>
          </w:p>
        </w:tc>
        <w:tc>
          <w:tcPr>
            <w:tcW w:type="dxa" w:w="5083"/>
            <w:vAlign w:val="center"/>
          </w:tcPr>
          <w:p>
            <w:pPr>
              <w:spacing w:after="30" w:before="30"/>
            </w:pPr>
            <w:r>
              <w:rPr>
                <w:rFonts w:ascii="Aptos" w:hAnsi="Aptos"/>
                <w:sz w:val="17"/>
              </w:rPr>
              <w:t>Year-long football-style golf league pyramid</w:t>
            </w:r>
          </w:p>
        </w:tc>
      </w:tr>
      <w:tr>
        <w:tc>
          <w:tcPr>
            <w:tcW w:type="dxa" w:w="5083"/>
            <w:vAlign w:val="center"/>
            <w:shd w:fill="F8FAF9"/>
          </w:tcPr>
          <w:p>
            <w:pPr>
              <w:spacing w:after="30" w:before="30"/>
            </w:pPr>
            <w:r>
              <w:rPr>
                <w:rFonts w:ascii="Aptos" w:hAnsi="Aptos"/>
                <w:sz w:val="17"/>
              </w:rPr>
              <w:t>Format</w:t>
            </w:r>
          </w:p>
        </w:tc>
        <w:tc>
          <w:tcPr>
            <w:tcW w:type="dxa" w:w="5083"/>
            <w:vAlign w:val="center"/>
            <w:shd w:fill="F8FAF9"/>
          </w:tcPr>
          <w:p>
            <w:pPr>
              <w:spacing w:after="30" w:before="30"/>
            </w:pPr>
            <w:r>
              <w:rPr>
                <w:rFonts w:ascii="Aptos" w:hAnsi="Aptos"/>
                <w:sz w:val="17"/>
              </w:rPr>
              <w:t>Individual Stableford</w:t>
            </w:r>
          </w:p>
        </w:tc>
      </w:tr>
      <w:tr>
        <w:tc>
          <w:tcPr>
            <w:tcW w:type="dxa" w:w="5083"/>
            <w:vAlign w:val="center"/>
          </w:tcPr>
          <w:p>
            <w:pPr>
              <w:spacing w:after="30" w:before="30"/>
            </w:pPr>
            <w:r>
              <w:rPr>
                <w:rFonts w:ascii="Aptos" w:hAnsi="Aptos"/>
                <w:sz w:val="17"/>
              </w:rPr>
              <w:t>Rounds</w:t>
            </w:r>
          </w:p>
        </w:tc>
        <w:tc>
          <w:tcPr>
            <w:tcW w:type="dxa" w:w="5083"/>
            <w:vAlign w:val="center"/>
          </w:tcPr>
          <w:p>
            <w:pPr>
              <w:spacing w:after="30" w:before="30"/>
            </w:pPr>
            <w:r>
              <w:rPr>
                <w:rFonts w:ascii="Aptos" w:hAnsi="Aptos"/>
                <w:sz w:val="17"/>
              </w:rPr>
              <w:t>Unlimited</w:t>
            </w:r>
          </w:p>
        </w:tc>
      </w:tr>
      <w:tr>
        <w:tc>
          <w:tcPr>
            <w:tcW w:type="dxa" w:w="5083"/>
            <w:vAlign w:val="center"/>
            <w:shd w:fill="F8FAF9"/>
          </w:tcPr>
          <w:p>
            <w:pPr>
              <w:spacing w:after="30" w:before="30"/>
            </w:pPr>
            <w:r>
              <w:rPr>
                <w:rFonts w:ascii="Aptos" w:hAnsi="Aptos"/>
                <w:sz w:val="17"/>
              </w:rPr>
              <w:t>Counting</w:t>
            </w:r>
          </w:p>
        </w:tc>
        <w:tc>
          <w:tcPr>
            <w:tcW w:type="dxa" w:w="5083"/>
            <w:vAlign w:val="center"/>
            <w:shd w:fill="F8FAF9"/>
          </w:tcPr>
          <w:p>
            <w:pPr>
              <w:spacing w:after="30" w:before="30"/>
            </w:pPr>
            <w:r>
              <w:rPr>
                <w:rFonts w:ascii="Aptos" w:hAnsi="Aptos"/>
                <w:sz w:val="17"/>
              </w:rPr>
              <w:t>Best 20</w:t>
            </w:r>
          </w:p>
        </w:tc>
      </w:tr>
      <w:tr>
        <w:tc>
          <w:tcPr>
            <w:tcW w:type="dxa" w:w="5083"/>
            <w:vAlign w:val="center"/>
          </w:tcPr>
          <w:p>
            <w:pPr>
              <w:spacing w:after="30" w:before="30"/>
            </w:pPr>
            <w:r>
              <w:rPr>
                <w:rFonts w:ascii="Aptos" w:hAnsi="Aptos"/>
                <w:sz w:val="17"/>
              </w:rPr>
              <w:t>Qualification</w:t>
            </w:r>
          </w:p>
        </w:tc>
        <w:tc>
          <w:tcPr>
            <w:tcW w:type="dxa" w:w="5083"/>
            <w:vAlign w:val="center"/>
          </w:tcPr>
          <w:p>
            <w:pPr>
              <w:spacing w:after="30" w:before="30"/>
            </w:pPr>
            <w:r>
              <w:rPr>
                <w:rFonts w:ascii="Aptos" w:hAnsi="Aptos"/>
                <w:sz w:val="17"/>
              </w:rPr>
              <w:t>Minimum 20 verified qualifying rounds</w:t>
            </w:r>
          </w:p>
        </w:tc>
      </w:tr>
      <w:tr>
        <w:tc>
          <w:tcPr>
            <w:tcW w:type="dxa" w:w="5083"/>
            <w:vAlign w:val="center"/>
            <w:shd w:fill="F8FAF9"/>
          </w:tcPr>
          <w:p>
            <w:pPr>
              <w:spacing w:after="30" w:before="30"/>
            </w:pPr>
            <w:r>
              <w:rPr>
                <w:rFonts w:ascii="Aptos" w:hAnsi="Aptos"/>
                <w:sz w:val="17"/>
              </w:rPr>
              <w:t>Minimum group</w:t>
            </w:r>
          </w:p>
        </w:tc>
        <w:tc>
          <w:tcPr>
            <w:tcW w:type="dxa" w:w="5083"/>
            <w:vAlign w:val="center"/>
            <w:shd w:fill="F8FAF9"/>
          </w:tcPr>
          <w:p>
            <w:pPr>
              <w:spacing w:after="30" w:before="30"/>
            </w:pPr>
            <w:r>
              <w:rPr>
                <w:rFonts w:ascii="Aptos" w:hAnsi="Aptos"/>
                <w:sz w:val="17"/>
              </w:rPr>
              <w:t>2-ball</w:t>
            </w:r>
          </w:p>
        </w:tc>
      </w:tr>
      <w:tr>
        <w:tc>
          <w:tcPr>
            <w:tcW w:type="dxa" w:w="5083"/>
            <w:vAlign w:val="center"/>
          </w:tcPr>
          <w:p>
            <w:pPr>
              <w:spacing w:after="30" w:before="30"/>
            </w:pPr>
            <w:r>
              <w:rPr>
                <w:rFonts w:ascii="Aptos" w:hAnsi="Aptos"/>
                <w:sz w:val="17"/>
              </w:rPr>
              <w:t>Verification</w:t>
            </w:r>
          </w:p>
        </w:tc>
        <w:tc>
          <w:tcPr>
            <w:tcW w:type="dxa" w:w="5083"/>
            <w:vAlign w:val="center"/>
          </w:tcPr>
          <w:p>
            <w:pPr>
              <w:spacing w:after="30" w:before="30"/>
            </w:pPr>
            <w:r>
              <w:rPr>
                <w:rFonts w:ascii="Aptos" w:hAnsi="Aptos"/>
                <w:sz w:val="17"/>
              </w:rPr>
              <w:t>Playing partner required</w:t>
            </w:r>
          </w:p>
        </w:tc>
      </w:tr>
      <w:tr>
        <w:tc>
          <w:tcPr>
            <w:tcW w:type="dxa" w:w="5083"/>
            <w:vAlign w:val="center"/>
            <w:shd w:fill="F8FAF9"/>
          </w:tcPr>
          <w:p>
            <w:pPr>
              <w:spacing w:after="30" w:before="30"/>
            </w:pPr>
            <w:r>
              <w:rPr>
                <w:rFonts w:ascii="Aptos" w:hAnsi="Aptos"/>
                <w:sz w:val="17"/>
              </w:rPr>
              <w:t>Initial division</w:t>
            </w:r>
          </w:p>
        </w:tc>
        <w:tc>
          <w:tcPr>
            <w:tcW w:type="dxa" w:w="5083"/>
            <w:vAlign w:val="center"/>
            <w:shd w:fill="F8FAF9"/>
          </w:tcPr>
          <w:p>
            <w:pPr>
              <w:spacing w:after="30" w:before="30"/>
            </w:pPr>
            <w:r>
              <w:rPr>
                <w:rFonts w:ascii="Aptos" w:hAnsi="Aptos"/>
                <w:sz w:val="17"/>
              </w:rPr>
              <w:t>Handicap-ranked seeding</w:t>
            </w:r>
          </w:p>
        </w:tc>
      </w:tr>
      <w:tr>
        <w:tc>
          <w:tcPr>
            <w:tcW w:type="dxa" w:w="5083"/>
            <w:vAlign w:val="center"/>
          </w:tcPr>
          <w:p>
            <w:pPr>
              <w:spacing w:after="30" w:before="30"/>
            </w:pPr>
            <w:r>
              <w:rPr>
                <w:rFonts w:ascii="Aptos" w:hAnsi="Aptos"/>
                <w:sz w:val="17"/>
              </w:rPr>
              <w:t>Mid-season handicap change</w:t>
            </w:r>
          </w:p>
        </w:tc>
        <w:tc>
          <w:tcPr>
            <w:tcW w:type="dxa" w:w="5083"/>
            <w:vAlign w:val="center"/>
          </w:tcPr>
          <w:p>
            <w:pPr>
              <w:spacing w:after="30" w:before="30"/>
            </w:pPr>
            <w:r>
              <w:rPr>
                <w:rFonts w:ascii="Aptos" w:hAnsi="Aptos"/>
                <w:sz w:val="17"/>
              </w:rPr>
              <w:t>No division move</w:t>
            </w:r>
          </w:p>
        </w:tc>
      </w:tr>
      <w:tr>
        <w:tc>
          <w:tcPr>
            <w:tcW w:type="dxa" w:w="5083"/>
            <w:vAlign w:val="center"/>
            <w:shd w:fill="F8FAF9"/>
          </w:tcPr>
          <w:p>
            <w:pPr>
              <w:spacing w:after="30" w:before="30"/>
            </w:pPr>
            <w:r>
              <w:rPr>
                <w:rFonts w:ascii="Aptos" w:hAnsi="Aptos"/>
                <w:sz w:val="17"/>
              </w:rPr>
              <w:t>Promotion</w:t>
            </w:r>
          </w:p>
        </w:tc>
        <w:tc>
          <w:tcPr>
            <w:tcW w:type="dxa" w:w="5083"/>
            <w:vAlign w:val="center"/>
            <w:shd w:fill="F8FAF9"/>
          </w:tcPr>
          <w:p>
            <w:pPr>
              <w:spacing w:after="30" w:before="30"/>
            </w:pPr>
            <w:r>
              <w:rPr>
                <w:rFonts w:ascii="Aptos" w:hAnsi="Aptos"/>
                <w:sz w:val="17"/>
              </w:rPr>
              <w:t>Top 3 automatically</w:t>
            </w:r>
          </w:p>
        </w:tc>
      </w:tr>
      <w:tr>
        <w:tc>
          <w:tcPr>
            <w:tcW w:type="dxa" w:w="5083"/>
            <w:vAlign w:val="center"/>
          </w:tcPr>
          <w:p>
            <w:pPr>
              <w:spacing w:after="30" w:before="30"/>
            </w:pPr>
            <w:r>
              <w:rPr>
                <w:rFonts w:ascii="Aptos" w:hAnsi="Aptos"/>
                <w:sz w:val="17"/>
              </w:rPr>
              <w:t>Relegation</w:t>
            </w:r>
          </w:p>
        </w:tc>
        <w:tc>
          <w:tcPr>
            <w:tcW w:type="dxa" w:w="5083"/>
            <w:vAlign w:val="center"/>
          </w:tcPr>
          <w:p>
            <w:pPr>
              <w:spacing w:after="30" w:before="30"/>
            </w:pPr>
            <w:r>
              <w:rPr>
                <w:rFonts w:ascii="Aptos" w:hAnsi="Aptos"/>
                <w:sz w:val="17"/>
              </w:rPr>
              <w:t>Bottom 3 automatically</w:t>
            </w:r>
          </w:p>
        </w:tc>
      </w:tr>
      <w:tr>
        <w:tc>
          <w:tcPr>
            <w:tcW w:type="dxa" w:w="5083"/>
            <w:vAlign w:val="center"/>
            <w:shd w:fill="F8FAF9"/>
          </w:tcPr>
          <w:p>
            <w:pPr>
              <w:spacing w:after="30" w:before="30"/>
            </w:pPr>
            <w:r>
              <w:rPr>
                <w:rFonts w:ascii="Aptos" w:hAnsi="Aptos"/>
                <w:sz w:val="17"/>
              </w:rPr>
              <w:t>Majors</w:t>
            </w:r>
          </w:p>
        </w:tc>
        <w:tc>
          <w:tcPr>
            <w:tcW w:type="dxa" w:w="5083"/>
            <w:vAlign w:val="center"/>
            <w:shd w:fill="F8FAF9"/>
          </w:tcPr>
          <w:p>
            <w:pPr>
              <w:spacing w:after="30" w:before="30"/>
            </w:pPr>
            <w:r>
              <w:rPr>
                <w:rFonts w:ascii="Aptos" w:hAnsi="Aptos"/>
                <w:sz w:val="17"/>
              </w:rPr>
              <w:t>4, default 1.5×</w:t>
            </w:r>
          </w:p>
        </w:tc>
      </w:tr>
      <w:tr>
        <w:tc>
          <w:tcPr>
            <w:tcW w:type="dxa" w:w="5083"/>
            <w:vAlign w:val="center"/>
          </w:tcPr>
          <w:p>
            <w:pPr>
              <w:spacing w:after="30" w:before="30"/>
            </w:pPr>
            <w:r>
              <w:rPr>
                <w:rFonts w:ascii="Aptos" w:hAnsi="Aptos"/>
                <w:sz w:val="17"/>
              </w:rPr>
              <w:t>Scoring</w:t>
            </w:r>
          </w:p>
        </w:tc>
        <w:tc>
          <w:tcPr>
            <w:tcW w:type="dxa" w:w="5083"/>
            <w:vAlign w:val="center"/>
          </w:tcPr>
          <w:p>
            <w:pPr>
              <w:spacing w:after="30" w:before="30"/>
            </w:pPr>
            <w:r>
              <w:rPr>
                <w:rFonts w:ascii="Aptos" w:hAnsi="Aptos"/>
                <w:sz w:val="17"/>
              </w:rPr>
              <w:t>Stableford + Performance Bonus + Gross Achievement Bonus</w:t>
            </w:r>
          </w:p>
        </w:tc>
      </w:tr>
      <w:tr>
        <w:tc>
          <w:tcPr>
            <w:tcW w:type="dxa" w:w="5083"/>
            <w:vAlign w:val="center"/>
            <w:shd w:fill="F8FAF9"/>
          </w:tcPr>
          <w:p>
            <w:pPr>
              <w:spacing w:after="30" w:before="30"/>
            </w:pPr>
            <w:r>
              <w:rPr>
                <w:rFonts w:ascii="Aptos" w:hAnsi="Aptos"/>
                <w:sz w:val="17"/>
              </w:rPr>
              <w:t>36 Stableford</w:t>
            </w:r>
          </w:p>
        </w:tc>
        <w:tc>
          <w:tcPr>
            <w:tcW w:type="dxa" w:w="5083"/>
            <w:vAlign w:val="center"/>
            <w:shd w:fill="F8FAF9"/>
          </w:tcPr>
          <w:p>
            <w:pPr>
              <w:spacing w:after="30" w:before="30"/>
            </w:pPr>
            <w:r>
              <w:rPr>
                <w:rFonts w:ascii="Aptos" w:hAnsi="Aptos"/>
                <w:sz w:val="17"/>
              </w:rPr>
              <w:t>+10 Performance Bonus</w:t>
            </w:r>
          </w:p>
        </w:tc>
      </w:tr>
      <w:tr>
        <w:tc>
          <w:tcPr>
            <w:tcW w:type="dxa" w:w="5083"/>
            <w:vAlign w:val="center"/>
          </w:tcPr>
          <w:p>
            <w:pPr>
              <w:spacing w:after="30" w:before="30"/>
            </w:pPr>
            <w:r>
              <w:rPr>
                <w:rFonts w:ascii="Aptos" w:hAnsi="Aptos"/>
                <w:sz w:val="17"/>
              </w:rPr>
              <w:t>Joining</w:t>
            </w:r>
          </w:p>
        </w:tc>
        <w:tc>
          <w:tcPr>
            <w:tcW w:type="dxa" w:w="5083"/>
            <w:vAlign w:val="center"/>
          </w:tcPr>
          <w:p>
            <w:pPr>
              <w:spacing w:after="30" w:before="30"/>
            </w:pPr>
            <w:r>
              <w:rPr>
                <w:rFonts w:ascii="Aptos" w:hAnsi="Aptos"/>
                <w:sz w:val="17"/>
              </w:rPr>
              <w:t>Season PIN + admin approval</w:t>
            </w:r>
          </w:p>
        </w:tc>
      </w:tr>
      <w:tr>
        <w:tc>
          <w:tcPr>
            <w:tcW w:type="dxa" w:w="5083"/>
            <w:vAlign w:val="center"/>
            <w:shd w:fill="F8FAF9"/>
          </w:tcPr>
          <w:p>
            <w:pPr>
              <w:spacing w:after="30" w:before="30"/>
            </w:pPr>
            <w:r>
              <w:rPr>
                <w:rFonts w:ascii="Aptos" w:hAnsi="Aptos"/>
                <w:sz w:val="17"/>
              </w:rPr>
              <w:t>News</w:t>
            </w:r>
          </w:p>
        </w:tc>
        <w:tc>
          <w:tcPr>
            <w:tcW w:type="dxa" w:w="5083"/>
            <w:vAlign w:val="center"/>
            <w:shd w:fill="F8FAF9"/>
          </w:tcPr>
          <w:p>
            <w:pPr>
              <w:spacing w:after="30" w:before="30"/>
            </w:pPr>
            <w:r>
              <w:rPr>
                <w:rFonts w:ascii="Aptos" w:hAnsi="Aptos"/>
                <w:sz w:val="17"/>
              </w:rPr>
              <w:t>Existing Titan AI News Engine integration</w:t>
            </w:r>
          </w:p>
        </w:tc>
      </w:tr>
      <w:tr>
        <w:tc>
          <w:tcPr>
            <w:tcW w:type="dxa" w:w="5083"/>
            <w:vAlign w:val="center"/>
          </w:tcPr>
          <w:p>
            <w:pPr>
              <w:spacing w:after="30" w:before="30"/>
            </w:pPr>
            <w:r>
              <w:rPr>
                <w:rFonts w:ascii="Aptos" w:hAnsi="Aptos"/>
                <w:sz w:val="17"/>
              </w:rPr>
              <w:t>Season close</w:t>
            </w:r>
          </w:p>
        </w:tc>
        <w:tc>
          <w:tcPr>
            <w:tcW w:type="dxa" w:w="5083"/>
            <w:vAlign w:val="center"/>
          </w:tcPr>
          <w:p>
            <w:pPr>
              <w:spacing w:after="30" w:before="30"/>
            </w:pPr>
            <w:r>
              <w:rPr>
                <w:rFonts w:ascii="Aptos" w:hAnsi="Aptos"/>
                <w:sz w:val="17"/>
              </w:rPr>
              <w:t>Automatic calculation, movement and rollover</w:t>
            </w:r>
          </w:p>
        </w:tc>
      </w:tr>
    </w:tbl>
    <w:p>
      <w:pPr>
        <w:spacing w:before="360"/>
        <w:jc w:val="center"/>
      </w:pPr>
      <w:r>
        <w:rPr>
          <w:rFonts w:ascii="Aptos Display" w:hAnsi="Aptos Display"/>
          <w:b/>
          <w:color w:val="146B4A"/>
          <w:sz w:val="34"/>
        </w:rPr>
        <w:t>PLAY ALL YEAR.  BEST 20 COUNT.  CLIMB THE LEAGUES.</w:t>
      </w:r>
    </w:p>
    <w:p>
      <w:pPr>
        <w:jc w:val="center"/>
      </w:pPr>
      <w:r>
        <w:rPr>
          <w:b/>
          <w:color w:val="17312A"/>
          <w:sz w:val="22"/>
        </w:rPr>
        <w:t>SURVIVE RELEGATION.  CHASE PROMOTION.  WIN THE MAJORS.  BECOME TITAN SEASON CHAMPION.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A75"/>
        <w:sz w:val="15"/>
      </w:rPr>
      <w:t>Titan Golf App  •  Season Mode v1.0  •  Build-ready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46B4A"/>
        <w:sz w:val="16"/>
      </w:rPr>
      <w:t>TITAN SEASON MODE  |  PRODUCT &amp;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20262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46B4A"/>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w:hAnsi="Aptos"/>
      <w:b/>
      <w:bCs/>
      <w:color w:val="17312A"/>
      <w:sz w:val="27"/>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w:hAnsi="Aptos"/>
      <w:b/>
      <w:bCs/>
      <w:color w:val="146B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40"/>
      <w:contextualSpacing/>
    </w:pPr>
    <w:rPr>
      <w:rFonts w:asciiTheme="majorHAnsi" w:eastAsiaTheme="majorEastAsia" w:hAnsiTheme="majorHAnsi" w:cstheme="majorBidi" w:ascii="Aptos Display" w:hAnsi="Aptos Display"/>
      <w:b/>
      <w:color w:val="1731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anSubtitle">
    <w:name w:val="Titan Subtitle"/>
    <w:pPr>
      <w:spacing w:after="180"/>
    </w:pPr>
    <w:rPr>
      <w:rFonts w:ascii="Aptos" w:hAnsi="Aptos"/>
      <w:color w:val="146B4A"/>
      <w:sz w:val="26"/>
    </w:rPr>
  </w:style>
  <w:style w:type="paragraph" w:customStyle="1" w:styleId="TitanCallout">
    <w:name w:val="Titan Callout"/>
    <w:pPr>
      <w:spacing w:before="80" w:after="80"/>
    </w:pPr>
    <w:rPr>
      <w:rFonts w:ascii="Aptos" w:hAnsi="Aptos"/>
      <w:b/>
      <w:color w:val="17312A"/>
      <w:sz w:val="20"/>
    </w:rPr>
  </w:style>
  <w:style w:type="paragraph" w:customStyle="1" w:styleId="Code">
    <w:name w:val="Code"/>
    <w:pPr>
      <w:spacing w:before="40" w:after="40"/>
    </w:pPr>
    <w:rPr>
      <w:rFonts w:ascii="Consolas" w:hAnsi="Consolas"/>
      <w:color w:val="20262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