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7656B9D5" w14:textId="46EE9BE4" w:rsidR="00070F69" w:rsidRPr="00070F69" w:rsidRDefault="00D70AA0" w:rsidP="00070F69">
          <w:pPr>
            <w:pStyle w:val="Title"/>
            <w:ind w:right="1705"/>
            <w:rPr>
              <w:lang w:val="en-US"/>
            </w:rPr>
          </w:pPr>
          <w:r>
            <w:rPr>
              <w:noProof/>
              <w:lang w:val="en-US"/>
            </w:rPr>
            <w:drawing>
              <wp:anchor distT="0" distB="0" distL="114300" distR="114300" simplePos="0" relativeHeight="251658240" behindDoc="1" locked="0" layoutInCell="1" allowOverlap="1" wp14:anchorId="3DD112EF" wp14:editId="2936D06F">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070F69" w:rsidRPr="00070F69">
            <w:rPr>
              <w:lang w:val="en-US"/>
            </w:rPr>
            <w:t>Land Cover Classification of Fused Optical Radar Data Using Three Machine Learning Algorithms</w:t>
          </w:r>
        </w:p>
        <w:p w14:paraId="53168410" w14:textId="782408E7" w:rsidR="001D3D92" w:rsidRDefault="001D3D92" w:rsidP="00D70AA0">
          <w:pPr>
            <w:pStyle w:val="Title"/>
            <w:ind w:right="1705"/>
          </w:pPr>
        </w:p>
        <w:p w14:paraId="21D52DA9" w14:textId="2E0B4C93" w:rsidR="001D3D92" w:rsidRPr="00595F22" w:rsidRDefault="00070F69" w:rsidP="00D70AA0">
          <w:pPr>
            <w:pStyle w:val="Subtitle"/>
            <w:ind w:right="1705"/>
          </w:pPr>
          <w:r>
            <w:t>Literature Review</w:t>
          </w:r>
        </w:p>
        <w:p w14:paraId="0A4569B1"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23F44EBE" w14:textId="77777777" w:rsidR="00D065B3" w:rsidRPr="007D430C" w:rsidRDefault="00D065B3" w:rsidP="00EF409F">
      <w:pPr>
        <w:pStyle w:val="TOCHeading"/>
      </w:pPr>
      <w:r>
        <w:lastRenderedPageBreak/>
        <w:t>Table of Contents</w:t>
      </w:r>
    </w:p>
    <w:p w14:paraId="0CFECA0D" w14:textId="4E4BC721" w:rsidR="003C675E"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95554400" w:history="1">
        <w:r w:rsidR="003C675E" w:rsidRPr="00551AB1">
          <w:rPr>
            <w:rStyle w:val="Hyperlink"/>
            <w:noProof/>
          </w:rPr>
          <w:t>Abstract</w:t>
        </w:r>
        <w:r w:rsidR="003C675E">
          <w:rPr>
            <w:noProof/>
            <w:webHidden/>
          </w:rPr>
          <w:tab/>
        </w:r>
        <w:r w:rsidR="003C675E">
          <w:rPr>
            <w:noProof/>
            <w:webHidden/>
          </w:rPr>
          <w:fldChar w:fldCharType="begin"/>
        </w:r>
        <w:r w:rsidR="003C675E">
          <w:rPr>
            <w:noProof/>
            <w:webHidden/>
          </w:rPr>
          <w:instrText xml:space="preserve"> PAGEREF _Toc95554400 \h </w:instrText>
        </w:r>
        <w:r w:rsidR="003C675E">
          <w:rPr>
            <w:noProof/>
            <w:webHidden/>
          </w:rPr>
        </w:r>
        <w:r w:rsidR="003C675E">
          <w:rPr>
            <w:noProof/>
            <w:webHidden/>
          </w:rPr>
          <w:fldChar w:fldCharType="separate"/>
        </w:r>
        <w:r w:rsidR="003C675E">
          <w:rPr>
            <w:noProof/>
            <w:webHidden/>
          </w:rPr>
          <w:t>3</w:t>
        </w:r>
        <w:r w:rsidR="003C675E">
          <w:rPr>
            <w:noProof/>
            <w:webHidden/>
          </w:rPr>
          <w:fldChar w:fldCharType="end"/>
        </w:r>
      </w:hyperlink>
    </w:p>
    <w:p w14:paraId="259A0EB8" w14:textId="65129ED2" w:rsidR="003C675E" w:rsidRDefault="003C675E">
      <w:pPr>
        <w:pStyle w:val="TOC1"/>
        <w:rPr>
          <w:rFonts w:asciiTheme="minorHAnsi" w:eastAsiaTheme="minorEastAsia" w:hAnsiTheme="minorHAnsi" w:cstheme="minorBidi"/>
          <w:b w:val="0"/>
          <w:noProof/>
          <w:color w:val="auto"/>
          <w:sz w:val="22"/>
          <w:szCs w:val="22"/>
          <w:lang w:eastAsia="en-CA"/>
        </w:rPr>
      </w:pPr>
      <w:hyperlink w:anchor="_Toc95554401" w:history="1">
        <w:r w:rsidRPr="00551AB1">
          <w:rPr>
            <w:rStyle w:val="Hyperlink"/>
            <w:noProof/>
          </w:rPr>
          <w:t>Introduction</w:t>
        </w:r>
        <w:r>
          <w:rPr>
            <w:noProof/>
            <w:webHidden/>
          </w:rPr>
          <w:tab/>
        </w:r>
        <w:r>
          <w:rPr>
            <w:noProof/>
            <w:webHidden/>
          </w:rPr>
          <w:fldChar w:fldCharType="begin"/>
        </w:r>
        <w:r>
          <w:rPr>
            <w:noProof/>
            <w:webHidden/>
          </w:rPr>
          <w:instrText xml:space="preserve"> PAGEREF _Toc95554401 \h </w:instrText>
        </w:r>
        <w:r>
          <w:rPr>
            <w:noProof/>
            <w:webHidden/>
          </w:rPr>
        </w:r>
        <w:r>
          <w:rPr>
            <w:noProof/>
            <w:webHidden/>
          </w:rPr>
          <w:fldChar w:fldCharType="separate"/>
        </w:r>
        <w:r>
          <w:rPr>
            <w:noProof/>
            <w:webHidden/>
          </w:rPr>
          <w:t>5</w:t>
        </w:r>
        <w:r>
          <w:rPr>
            <w:noProof/>
            <w:webHidden/>
          </w:rPr>
          <w:fldChar w:fldCharType="end"/>
        </w:r>
      </w:hyperlink>
    </w:p>
    <w:p w14:paraId="223372F3" w14:textId="0740FE25" w:rsidR="003C675E" w:rsidRDefault="003C675E">
      <w:pPr>
        <w:pStyle w:val="TOC1"/>
        <w:rPr>
          <w:rFonts w:asciiTheme="minorHAnsi" w:eastAsiaTheme="minorEastAsia" w:hAnsiTheme="minorHAnsi" w:cstheme="minorBidi"/>
          <w:b w:val="0"/>
          <w:noProof/>
          <w:color w:val="auto"/>
          <w:sz w:val="22"/>
          <w:szCs w:val="22"/>
          <w:lang w:eastAsia="en-CA"/>
        </w:rPr>
      </w:pPr>
      <w:hyperlink w:anchor="_Toc95554402" w:history="1">
        <w:r w:rsidRPr="00551AB1">
          <w:rPr>
            <w:rStyle w:val="Hyperlink"/>
            <w:noProof/>
          </w:rPr>
          <w:t>Remote Sensing Classification Methodology</w:t>
        </w:r>
        <w:r>
          <w:rPr>
            <w:noProof/>
            <w:webHidden/>
          </w:rPr>
          <w:tab/>
        </w:r>
        <w:r>
          <w:rPr>
            <w:noProof/>
            <w:webHidden/>
          </w:rPr>
          <w:fldChar w:fldCharType="begin"/>
        </w:r>
        <w:r>
          <w:rPr>
            <w:noProof/>
            <w:webHidden/>
          </w:rPr>
          <w:instrText xml:space="preserve"> PAGEREF _Toc95554402 \h </w:instrText>
        </w:r>
        <w:r>
          <w:rPr>
            <w:noProof/>
            <w:webHidden/>
          </w:rPr>
        </w:r>
        <w:r>
          <w:rPr>
            <w:noProof/>
            <w:webHidden/>
          </w:rPr>
          <w:fldChar w:fldCharType="separate"/>
        </w:r>
        <w:r>
          <w:rPr>
            <w:noProof/>
            <w:webHidden/>
          </w:rPr>
          <w:t>6</w:t>
        </w:r>
        <w:r>
          <w:rPr>
            <w:noProof/>
            <w:webHidden/>
          </w:rPr>
          <w:fldChar w:fldCharType="end"/>
        </w:r>
      </w:hyperlink>
    </w:p>
    <w:p w14:paraId="2ACDA068" w14:textId="19AF223D" w:rsidR="003C675E" w:rsidRDefault="003C675E">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03" w:history="1">
        <w:r w:rsidRPr="00551AB1">
          <w:rPr>
            <w:rStyle w:val="Hyperlink"/>
            <w:noProof/>
          </w:rPr>
          <w:t>Selection of remotely sensed data</w:t>
        </w:r>
        <w:r>
          <w:rPr>
            <w:noProof/>
            <w:webHidden/>
          </w:rPr>
          <w:tab/>
        </w:r>
        <w:r>
          <w:rPr>
            <w:noProof/>
            <w:webHidden/>
          </w:rPr>
          <w:fldChar w:fldCharType="begin"/>
        </w:r>
        <w:r>
          <w:rPr>
            <w:noProof/>
            <w:webHidden/>
          </w:rPr>
          <w:instrText xml:space="preserve"> PAGEREF _Toc95554403 \h </w:instrText>
        </w:r>
        <w:r>
          <w:rPr>
            <w:noProof/>
            <w:webHidden/>
          </w:rPr>
        </w:r>
        <w:r>
          <w:rPr>
            <w:noProof/>
            <w:webHidden/>
          </w:rPr>
          <w:fldChar w:fldCharType="separate"/>
        </w:r>
        <w:r>
          <w:rPr>
            <w:noProof/>
            <w:webHidden/>
          </w:rPr>
          <w:t>7</w:t>
        </w:r>
        <w:r>
          <w:rPr>
            <w:noProof/>
            <w:webHidden/>
          </w:rPr>
          <w:fldChar w:fldCharType="end"/>
        </w:r>
      </w:hyperlink>
    </w:p>
    <w:p w14:paraId="2D8F7E3D" w14:textId="66A47B35" w:rsidR="003C675E" w:rsidRDefault="003C675E">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04" w:history="1">
        <w:r w:rsidRPr="00551AB1">
          <w:rPr>
            <w:rStyle w:val="Hyperlink"/>
            <w:noProof/>
          </w:rPr>
          <w:t>Selection of a classification system and training samples</w:t>
        </w:r>
        <w:r>
          <w:rPr>
            <w:noProof/>
            <w:webHidden/>
          </w:rPr>
          <w:tab/>
        </w:r>
        <w:r>
          <w:rPr>
            <w:noProof/>
            <w:webHidden/>
          </w:rPr>
          <w:fldChar w:fldCharType="begin"/>
        </w:r>
        <w:r>
          <w:rPr>
            <w:noProof/>
            <w:webHidden/>
          </w:rPr>
          <w:instrText xml:space="preserve"> PAGEREF _Toc95554404 \h </w:instrText>
        </w:r>
        <w:r>
          <w:rPr>
            <w:noProof/>
            <w:webHidden/>
          </w:rPr>
        </w:r>
        <w:r>
          <w:rPr>
            <w:noProof/>
            <w:webHidden/>
          </w:rPr>
          <w:fldChar w:fldCharType="separate"/>
        </w:r>
        <w:r>
          <w:rPr>
            <w:noProof/>
            <w:webHidden/>
          </w:rPr>
          <w:t>7</w:t>
        </w:r>
        <w:r>
          <w:rPr>
            <w:noProof/>
            <w:webHidden/>
          </w:rPr>
          <w:fldChar w:fldCharType="end"/>
        </w:r>
      </w:hyperlink>
    </w:p>
    <w:p w14:paraId="74EAB66F" w14:textId="6C7890D6" w:rsidR="003C675E" w:rsidRDefault="003C675E">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05" w:history="1">
        <w:r w:rsidRPr="00551AB1">
          <w:rPr>
            <w:rStyle w:val="Hyperlink"/>
            <w:noProof/>
          </w:rPr>
          <w:t>Data preprocessing and Feature extraction and selection</w:t>
        </w:r>
        <w:r>
          <w:rPr>
            <w:noProof/>
            <w:webHidden/>
          </w:rPr>
          <w:tab/>
        </w:r>
        <w:r>
          <w:rPr>
            <w:noProof/>
            <w:webHidden/>
          </w:rPr>
          <w:fldChar w:fldCharType="begin"/>
        </w:r>
        <w:r>
          <w:rPr>
            <w:noProof/>
            <w:webHidden/>
          </w:rPr>
          <w:instrText xml:space="preserve"> PAGEREF _Toc95554405 \h </w:instrText>
        </w:r>
        <w:r>
          <w:rPr>
            <w:noProof/>
            <w:webHidden/>
          </w:rPr>
        </w:r>
        <w:r>
          <w:rPr>
            <w:noProof/>
            <w:webHidden/>
          </w:rPr>
          <w:fldChar w:fldCharType="separate"/>
        </w:r>
        <w:r>
          <w:rPr>
            <w:noProof/>
            <w:webHidden/>
          </w:rPr>
          <w:t>8</w:t>
        </w:r>
        <w:r>
          <w:rPr>
            <w:noProof/>
            <w:webHidden/>
          </w:rPr>
          <w:fldChar w:fldCharType="end"/>
        </w:r>
      </w:hyperlink>
    </w:p>
    <w:p w14:paraId="6B65BD14" w14:textId="5E2707A9" w:rsidR="003C675E" w:rsidRDefault="003C675E">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06" w:history="1">
        <w:r w:rsidRPr="00551AB1">
          <w:rPr>
            <w:rStyle w:val="Hyperlink"/>
            <w:noProof/>
          </w:rPr>
          <w:t>Selection of a suitable classification method</w:t>
        </w:r>
        <w:r>
          <w:rPr>
            <w:noProof/>
            <w:webHidden/>
          </w:rPr>
          <w:tab/>
        </w:r>
        <w:r>
          <w:rPr>
            <w:noProof/>
            <w:webHidden/>
          </w:rPr>
          <w:fldChar w:fldCharType="begin"/>
        </w:r>
        <w:r>
          <w:rPr>
            <w:noProof/>
            <w:webHidden/>
          </w:rPr>
          <w:instrText xml:space="preserve"> PAGEREF _Toc95554406 \h </w:instrText>
        </w:r>
        <w:r>
          <w:rPr>
            <w:noProof/>
            <w:webHidden/>
          </w:rPr>
        </w:r>
        <w:r>
          <w:rPr>
            <w:noProof/>
            <w:webHidden/>
          </w:rPr>
          <w:fldChar w:fldCharType="separate"/>
        </w:r>
        <w:r>
          <w:rPr>
            <w:noProof/>
            <w:webHidden/>
          </w:rPr>
          <w:t>8</w:t>
        </w:r>
        <w:r>
          <w:rPr>
            <w:noProof/>
            <w:webHidden/>
          </w:rPr>
          <w:fldChar w:fldCharType="end"/>
        </w:r>
      </w:hyperlink>
    </w:p>
    <w:p w14:paraId="391392BD" w14:textId="5DB42E6C" w:rsidR="003C675E" w:rsidRDefault="003C675E">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07" w:history="1">
        <w:r w:rsidRPr="00551AB1">
          <w:rPr>
            <w:rStyle w:val="Hyperlink"/>
            <w:noProof/>
          </w:rPr>
          <w:t>Post-classification processing</w:t>
        </w:r>
        <w:r>
          <w:rPr>
            <w:noProof/>
            <w:webHidden/>
          </w:rPr>
          <w:tab/>
        </w:r>
        <w:r>
          <w:rPr>
            <w:noProof/>
            <w:webHidden/>
          </w:rPr>
          <w:fldChar w:fldCharType="begin"/>
        </w:r>
        <w:r>
          <w:rPr>
            <w:noProof/>
            <w:webHidden/>
          </w:rPr>
          <w:instrText xml:space="preserve"> PAGEREF _Toc95554407 \h </w:instrText>
        </w:r>
        <w:r>
          <w:rPr>
            <w:noProof/>
            <w:webHidden/>
          </w:rPr>
        </w:r>
        <w:r>
          <w:rPr>
            <w:noProof/>
            <w:webHidden/>
          </w:rPr>
          <w:fldChar w:fldCharType="separate"/>
        </w:r>
        <w:r>
          <w:rPr>
            <w:noProof/>
            <w:webHidden/>
          </w:rPr>
          <w:t>8</w:t>
        </w:r>
        <w:r>
          <w:rPr>
            <w:noProof/>
            <w:webHidden/>
          </w:rPr>
          <w:fldChar w:fldCharType="end"/>
        </w:r>
      </w:hyperlink>
    </w:p>
    <w:p w14:paraId="3EF13AD8" w14:textId="51AD3CBA" w:rsidR="003C675E" w:rsidRDefault="003C675E">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08" w:history="1">
        <w:r w:rsidRPr="00551AB1">
          <w:rPr>
            <w:rStyle w:val="Hyperlink"/>
            <w:noProof/>
          </w:rPr>
          <w:t>Evaluation of classification performance</w:t>
        </w:r>
        <w:r>
          <w:rPr>
            <w:noProof/>
            <w:webHidden/>
          </w:rPr>
          <w:tab/>
        </w:r>
        <w:r>
          <w:rPr>
            <w:noProof/>
            <w:webHidden/>
          </w:rPr>
          <w:fldChar w:fldCharType="begin"/>
        </w:r>
        <w:r>
          <w:rPr>
            <w:noProof/>
            <w:webHidden/>
          </w:rPr>
          <w:instrText xml:space="preserve"> PAGEREF _Toc95554408 \h </w:instrText>
        </w:r>
        <w:r>
          <w:rPr>
            <w:noProof/>
            <w:webHidden/>
          </w:rPr>
        </w:r>
        <w:r>
          <w:rPr>
            <w:noProof/>
            <w:webHidden/>
          </w:rPr>
          <w:fldChar w:fldCharType="separate"/>
        </w:r>
        <w:r>
          <w:rPr>
            <w:noProof/>
            <w:webHidden/>
          </w:rPr>
          <w:t>8</w:t>
        </w:r>
        <w:r>
          <w:rPr>
            <w:noProof/>
            <w:webHidden/>
          </w:rPr>
          <w:fldChar w:fldCharType="end"/>
        </w:r>
      </w:hyperlink>
    </w:p>
    <w:p w14:paraId="476B56AC" w14:textId="06AE43FA" w:rsidR="003C675E" w:rsidRDefault="003C675E">
      <w:pPr>
        <w:pStyle w:val="TOC1"/>
        <w:rPr>
          <w:rFonts w:asciiTheme="minorHAnsi" w:eastAsiaTheme="minorEastAsia" w:hAnsiTheme="minorHAnsi" w:cstheme="minorBidi"/>
          <w:b w:val="0"/>
          <w:noProof/>
          <w:color w:val="auto"/>
          <w:sz w:val="22"/>
          <w:szCs w:val="22"/>
          <w:lang w:eastAsia="en-CA"/>
        </w:rPr>
      </w:pPr>
      <w:hyperlink w:anchor="_Toc95554409" w:history="1">
        <w:r w:rsidRPr="00551AB1">
          <w:rPr>
            <w:rStyle w:val="Hyperlink"/>
            <w:noProof/>
          </w:rPr>
          <w:t>Machine Learning Classifiers</w:t>
        </w:r>
        <w:r>
          <w:rPr>
            <w:noProof/>
            <w:webHidden/>
          </w:rPr>
          <w:tab/>
        </w:r>
        <w:r>
          <w:rPr>
            <w:noProof/>
            <w:webHidden/>
          </w:rPr>
          <w:fldChar w:fldCharType="begin"/>
        </w:r>
        <w:r>
          <w:rPr>
            <w:noProof/>
            <w:webHidden/>
          </w:rPr>
          <w:instrText xml:space="preserve"> PAGEREF _Toc95554409 \h </w:instrText>
        </w:r>
        <w:r>
          <w:rPr>
            <w:noProof/>
            <w:webHidden/>
          </w:rPr>
        </w:r>
        <w:r>
          <w:rPr>
            <w:noProof/>
            <w:webHidden/>
          </w:rPr>
          <w:fldChar w:fldCharType="separate"/>
        </w:r>
        <w:r>
          <w:rPr>
            <w:noProof/>
            <w:webHidden/>
          </w:rPr>
          <w:t>9</w:t>
        </w:r>
        <w:r>
          <w:rPr>
            <w:noProof/>
            <w:webHidden/>
          </w:rPr>
          <w:fldChar w:fldCharType="end"/>
        </w:r>
      </w:hyperlink>
    </w:p>
    <w:p w14:paraId="7BE8D507" w14:textId="46F4AA55" w:rsidR="003C675E" w:rsidRDefault="003C675E">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10" w:history="1">
        <w:r w:rsidRPr="00551AB1">
          <w:rPr>
            <w:rStyle w:val="Hyperlink"/>
            <w:noProof/>
          </w:rPr>
          <w:t>Support vector machine (SVM)</w:t>
        </w:r>
        <w:r>
          <w:rPr>
            <w:noProof/>
            <w:webHidden/>
          </w:rPr>
          <w:tab/>
        </w:r>
        <w:r>
          <w:rPr>
            <w:noProof/>
            <w:webHidden/>
          </w:rPr>
          <w:fldChar w:fldCharType="begin"/>
        </w:r>
        <w:r>
          <w:rPr>
            <w:noProof/>
            <w:webHidden/>
          </w:rPr>
          <w:instrText xml:space="preserve"> PAGEREF _Toc95554410 \h </w:instrText>
        </w:r>
        <w:r>
          <w:rPr>
            <w:noProof/>
            <w:webHidden/>
          </w:rPr>
        </w:r>
        <w:r>
          <w:rPr>
            <w:noProof/>
            <w:webHidden/>
          </w:rPr>
          <w:fldChar w:fldCharType="separate"/>
        </w:r>
        <w:r>
          <w:rPr>
            <w:noProof/>
            <w:webHidden/>
          </w:rPr>
          <w:t>9</w:t>
        </w:r>
        <w:r>
          <w:rPr>
            <w:noProof/>
            <w:webHidden/>
          </w:rPr>
          <w:fldChar w:fldCharType="end"/>
        </w:r>
      </w:hyperlink>
    </w:p>
    <w:p w14:paraId="2E4177DD" w14:textId="6838A4C9" w:rsidR="003C675E" w:rsidRDefault="003C675E">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11" w:history="1">
        <w:r w:rsidRPr="00551AB1">
          <w:rPr>
            <w:rStyle w:val="Hyperlink"/>
            <w:noProof/>
          </w:rPr>
          <w:t>Random forest (RF)</w:t>
        </w:r>
        <w:r>
          <w:rPr>
            <w:noProof/>
            <w:webHidden/>
          </w:rPr>
          <w:tab/>
        </w:r>
        <w:r>
          <w:rPr>
            <w:noProof/>
            <w:webHidden/>
          </w:rPr>
          <w:fldChar w:fldCharType="begin"/>
        </w:r>
        <w:r>
          <w:rPr>
            <w:noProof/>
            <w:webHidden/>
          </w:rPr>
          <w:instrText xml:space="preserve"> PAGEREF _Toc95554411 \h </w:instrText>
        </w:r>
        <w:r>
          <w:rPr>
            <w:noProof/>
            <w:webHidden/>
          </w:rPr>
        </w:r>
        <w:r>
          <w:rPr>
            <w:noProof/>
            <w:webHidden/>
          </w:rPr>
          <w:fldChar w:fldCharType="separate"/>
        </w:r>
        <w:r>
          <w:rPr>
            <w:noProof/>
            <w:webHidden/>
          </w:rPr>
          <w:t>9</w:t>
        </w:r>
        <w:r>
          <w:rPr>
            <w:noProof/>
            <w:webHidden/>
          </w:rPr>
          <w:fldChar w:fldCharType="end"/>
        </w:r>
      </w:hyperlink>
    </w:p>
    <w:p w14:paraId="20A018C0" w14:textId="59CEA6AC" w:rsidR="003C675E" w:rsidRDefault="003C675E">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12" w:history="1">
        <w:r w:rsidRPr="00551AB1">
          <w:rPr>
            <w:rStyle w:val="Hyperlink"/>
            <w:noProof/>
          </w:rPr>
          <w:t>K-nearest neighbours (k-NN)</w:t>
        </w:r>
        <w:r>
          <w:rPr>
            <w:noProof/>
            <w:webHidden/>
          </w:rPr>
          <w:tab/>
        </w:r>
        <w:r>
          <w:rPr>
            <w:noProof/>
            <w:webHidden/>
          </w:rPr>
          <w:fldChar w:fldCharType="begin"/>
        </w:r>
        <w:r>
          <w:rPr>
            <w:noProof/>
            <w:webHidden/>
          </w:rPr>
          <w:instrText xml:space="preserve"> PAGEREF _Toc95554412 \h </w:instrText>
        </w:r>
        <w:r>
          <w:rPr>
            <w:noProof/>
            <w:webHidden/>
          </w:rPr>
        </w:r>
        <w:r>
          <w:rPr>
            <w:noProof/>
            <w:webHidden/>
          </w:rPr>
          <w:fldChar w:fldCharType="separate"/>
        </w:r>
        <w:r>
          <w:rPr>
            <w:noProof/>
            <w:webHidden/>
          </w:rPr>
          <w:t>10</w:t>
        </w:r>
        <w:r>
          <w:rPr>
            <w:noProof/>
            <w:webHidden/>
          </w:rPr>
          <w:fldChar w:fldCharType="end"/>
        </w:r>
      </w:hyperlink>
    </w:p>
    <w:p w14:paraId="38E251D2" w14:textId="44C0FD69" w:rsidR="003C675E" w:rsidRDefault="003C675E">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13" w:history="1">
        <w:r w:rsidRPr="00551AB1">
          <w:rPr>
            <w:rStyle w:val="Hyperlink"/>
            <w:noProof/>
          </w:rPr>
          <w:t>Naïve Bayes (NB)</w:t>
        </w:r>
        <w:r>
          <w:rPr>
            <w:noProof/>
            <w:webHidden/>
          </w:rPr>
          <w:tab/>
        </w:r>
        <w:r>
          <w:rPr>
            <w:noProof/>
            <w:webHidden/>
          </w:rPr>
          <w:fldChar w:fldCharType="begin"/>
        </w:r>
        <w:r>
          <w:rPr>
            <w:noProof/>
            <w:webHidden/>
          </w:rPr>
          <w:instrText xml:space="preserve"> PAGEREF _Toc95554413 \h </w:instrText>
        </w:r>
        <w:r>
          <w:rPr>
            <w:noProof/>
            <w:webHidden/>
          </w:rPr>
        </w:r>
        <w:r>
          <w:rPr>
            <w:noProof/>
            <w:webHidden/>
          </w:rPr>
          <w:fldChar w:fldCharType="separate"/>
        </w:r>
        <w:r>
          <w:rPr>
            <w:noProof/>
            <w:webHidden/>
          </w:rPr>
          <w:t>10</w:t>
        </w:r>
        <w:r>
          <w:rPr>
            <w:noProof/>
            <w:webHidden/>
          </w:rPr>
          <w:fldChar w:fldCharType="end"/>
        </w:r>
      </w:hyperlink>
    </w:p>
    <w:p w14:paraId="5D69B77C" w14:textId="1DDFB3B7" w:rsidR="003C675E" w:rsidRDefault="003C675E">
      <w:pPr>
        <w:pStyle w:val="TOC1"/>
        <w:rPr>
          <w:rFonts w:asciiTheme="minorHAnsi" w:eastAsiaTheme="minorEastAsia" w:hAnsiTheme="minorHAnsi" w:cstheme="minorBidi"/>
          <w:b w:val="0"/>
          <w:noProof/>
          <w:color w:val="auto"/>
          <w:sz w:val="22"/>
          <w:szCs w:val="22"/>
          <w:lang w:eastAsia="en-CA"/>
        </w:rPr>
      </w:pPr>
      <w:hyperlink w:anchor="_Toc95554414" w:history="1">
        <w:r w:rsidRPr="00551AB1">
          <w:rPr>
            <w:rStyle w:val="Hyperlink"/>
            <w:noProof/>
          </w:rPr>
          <w:t>Study Design</w:t>
        </w:r>
        <w:r>
          <w:rPr>
            <w:noProof/>
            <w:webHidden/>
          </w:rPr>
          <w:tab/>
        </w:r>
        <w:r>
          <w:rPr>
            <w:noProof/>
            <w:webHidden/>
          </w:rPr>
          <w:fldChar w:fldCharType="begin"/>
        </w:r>
        <w:r>
          <w:rPr>
            <w:noProof/>
            <w:webHidden/>
          </w:rPr>
          <w:instrText xml:space="preserve"> PAGEREF _Toc95554414 \h </w:instrText>
        </w:r>
        <w:r>
          <w:rPr>
            <w:noProof/>
            <w:webHidden/>
          </w:rPr>
        </w:r>
        <w:r>
          <w:rPr>
            <w:noProof/>
            <w:webHidden/>
          </w:rPr>
          <w:fldChar w:fldCharType="separate"/>
        </w:r>
        <w:r>
          <w:rPr>
            <w:noProof/>
            <w:webHidden/>
          </w:rPr>
          <w:t>10</w:t>
        </w:r>
        <w:r>
          <w:rPr>
            <w:noProof/>
            <w:webHidden/>
          </w:rPr>
          <w:fldChar w:fldCharType="end"/>
        </w:r>
      </w:hyperlink>
    </w:p>
    <w:p w14:paraId="3BB0F3DA" w14:textId="1CE6D996" w:rsidR="003C675E" w:rsidRDefault="003C675E">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15" w:history="1">
        <w:r w:rsidRPr="00551AB1">
          <w:rPr>
            <w:rStyle w:val="Hyperlink"/>
            <w:noProof/>
          </w:rPr>
          <w:t>Methodology</w:t>
        </w:r>
        <w:r>
          <w:rPr>
            <w:noProof/>
            <w:webHidden/>
          </w:rPr>
          <w:tab/>
        </w:r>
        <w:r>
          <w:rPr>
            <w:noProof/>
            <w:webHidden/>
          </w:rPr>
          <w:fldChar w:fldCharType="begin"/>
        </w:r>
        <w:r>
          <w:rPr>
            <w:noProof/>
            <w:webHidden/>
          </w:rPr>
          <w:instrText xml:space="preserve"> PAGEREF _Toc95554415 \h </w:instrText>
        </w:r>
        <w:r>
          <w:rPr>
            <w:noProof/>
            <w:webHidden/>
          </w:rPr>
        </w:r>
        <w:r>
          <w:rPr>
            <w:noProof/>
            <w:webHidden/>
          </w:rPr>
          <w:fldChar w:fldCharType="separate"/>
        </w:r>
        <w:r>
          <w:rPr>
            <w:noProof/>
            <w:webHidden/>
          </w:rPr>
          <w:t>11</w:t>
        </w:r>
        <w:r>
          <w:rPr>
            <w:noProof/>
            <w:webHidden/>
          </w:rPr>
          <w:fldChar w:fldCharType="end"/>
        </w:r>
      </w:hyperlink>
    </w:p>
    <w:p w14:paraId="0E87C9F1" w14:textId="03389F97" w:rsidR="003C675E" w:rsidRDefault="003C675E">
      <w:pPr>
        <w:pStyle w:val="TOC1"/>
        <w:rPr>
          <w:rFonts w:asciiTheme="minorHAnsi" w:eastAsiaTheme="minorEastAsia" w:hAnsiTheme="minorHAnsi" w:cstheme="minorBidi"/>
          <w:b w:val="0"/>
          <w:noProof/>
          <w:color w:val="auto"/>
          <w:sz w:val="22"/>
          <w:szCs w:val="22"/>
          <w:lang w:eastAsia="en-CA"/>
        </w:rPr>
      </w:pPr>
      <w:hyperlink w:anchor="_Toc95554416" w:history="1">
        <w:r w:rsidRPr="00551AB1">
          <w:rPr>
            <w:rStyle w:val="Hyperlink"/>
            <w:noProof/>
          </w:rPr>
          <w:t>Project Approach</w:t>
        </w:r>
        <w:r>
          <w:rPr>
            <w:noProof/>
            <w:webHidden/>
          </w:rPr>
          <w:tab/>
        </w:r>
        <w:r>
          <w:rPr>
            <w:noProof/>
            <w:webHidden/>
          </w:rPr>
          <w:fldChar w:fldCharType="begin"/>
        </w:r>
        <w:r>
          <w:rPr>
            <w:noProof/>
            <w:webHidden/>
          </w:rPr>
          <w:instrText xml:space="preserve"> PAGEREF _Toc95554416 \h </w:instrText>
        </w:r>
        <w:r>
          <w:rPr>
            <w:noProof/>
            <w:webHidden/>
          </w:rPr>
        </w:r>
        <w:r>
          <w:rPr>
            <w:noProof/>
            <w:webHidden/>
          </w:rPr>
          <w:fldChar w:fldCharType="separate"/>
        </w:r>
        <w:r>
          <w:rPr>
            <w:noProof/>
            <w:webHidden/>
          </w:rPr>
          <w:t>11</w:t>
        </w:r>
        <w:r>
          <w:rPr>
            <w:noProof/>
            <w:webHidden/>
          </w:rPr>
          <w:fldChar w:fldCharType="end"/>
        </w:r>
      </w:hyperlink>
    </w:p>
    <w:p w14:paraId="0A5ACA91" w14:textId="0639B329" w:rsidR="003C675E" w:rsidRDefault="003C675E">
      <w:pPr>
        <w:pStyle w:val="TOC1"/>
        <w:rPr>
          <w:rFonts w:asciiTheme="minorHAnsi" w:eastAsiaTheme="minorEastAsia" w:hAnsiTheme="minorHAnsi" w:cstheme="minorBidi"/>
          <w:b w:val="0"/>
          <w:noProof/>
          <w:color w:val="auto"/>
          <w:sz w:val="22"/>
          <w:szCs w:val="22"/>
          <w:lang w:eastAsia="en-CA"/>
        </w:rPr>
      </w:pPr>
      <w:hyperlink w:anchor="_Toc95554417" w:history="1">
        <w:r w:rsidRPr="00551AB1">
          <w:rPr>
            <w:rStyle w:val="Hyperlink"/>
            <w:noProof/>
          </w:rPr>
          <w:t>Data Description</w:t>
        </w:r>
        <w:r>
          <w:rPr>
            <w:noProof/>
            <w:webHidden/>
          </w:rPr>
          <w:tab/>
        </w:r>
        <w:r>
          <w:rPr>
            <w:noProof/>
            <w:webHidden/>
          </w:rPr>
          <w:fldChar w:fldCharType="begin"/>
        </w:r>
        <w:r>
          <w:rPr>
            <w:noProof/>
            <w:webHidden/>
          </w:rPr>
          <w:instrText xml:space="preserve"> PAGEREF _Toc95554417 \h </w:instrText>
        </w:r>
        <w:r>
          <w:rPr>
            <w:noProof/>
            <w:webHidden/>
          </w:rPr>
        </w:r>
        <w:r>
          <w:rPr>
            <w:noProof/>
            <w:webHidden/>
          </w:rPr>
          <w:fldChar w:fldCharType="separate"/>
        </w:r>
        <w:r>
          <w:rPr>
            <w:noProof/>
            <w:webHidden/>
          </w:rPr>
          <w:t>13</w:t>
        </w:r>
        <w:r>
          <w:rPr>
            <w:noProof/>
            <w:webHidden/>
          </w:rPr>
          <w:fldChar w:fldCharType="end"/>
        </w:r>
      </w:hyperlink>
    </w:p>
    <w:p w14:paraId="5819D000" w14:textId="7C352DFC" w:rsidR="003C675E" w:rsidRDefault="003C675E">
      <w:pPr>
        <w:pStyle w:val="TOC1"/>
        <w:rPr>
          <w:rFonts w:asciiTheme="minorHAnsi" w:eastAsiaTheme="minorEastAsia" w:hAnsiTheme="minorHAnsi" w:cstheme="minorBidi"/>
          <w:b w:val="0"/>
          <w:noProof/>
          <w:color w:val="auto"/>
          <w:sz w:val="22"/>
          <w:szCs w:val="22"/>
          <w:lang w:eastAsia="en-CA"/>
        </w:rPr>
      </w:pPr>
      <w:hyperlink w:anchor="_Toc95554418" w:history="1">
        <w:r w:rsidRPr="00551AB1">
          <w:rPr>
            <w:rStyle w:val="Hyperlink"/>
            <w:noProof/>
          </w:rPr>
          <w:t>References</w:t>
        </w:r>
        <w:r>
          <w:rPr>
            <w:noProof/>
            <w:webHidden/>
          </w:rPr>
          <w:tab/>
        </w:r>
        <w:r>
          <w:rPr>
            <w:noProof/>
            <w:webHidden/>
          </w:rPr>
          <w:fldChar w:fldCharType="begin"/>
        </w:r>
        <w:r>
          <w:rPr>
            <w:noProof/>
            <w:webHidden/>
          </w:rPr>
          <w:instrText xml:space="preserve"> PAGEREF _Toc95554418 \h </w:instrText>
        </w:r>
        <w:r>
          <w:rPr>
            <w:noProof/>
            <w:webHidden/>
          </w:rPr>
        </w:r>
        <w:r>
          <w:rPr>
            <w:noProof/>
            <w:webHidden/>
          </w:rPr>
          <w:fldChar w:fldCharType="separate"/>
        </w:r>
        <w:r>
          <w:rPr>
            <w:noProof/>
            <w:webHidden/>
          </w:rPr>
          <w:t>14</w:t>
        </w:r>
        <w:r>
          <w:rPr>
            <w:noProof/>
            <w:webHidden/>
          </w:rPr>
          <w:fldChar w:fldCharType="end"/>
        </w:r>
      </w:hyperlink>
    </w:p>
    <w:p w14:paraId="714D7A19" w14:textId="2E2C9160" w:rsidR="003C675E" w:rsidRDefault="003C675E">
      <w:pPr>
        <w:pStyle w:val="TOC1"/>
        <w:rPr>
          <w:rFonts w:asciiTheme="minorHAnsi" w:eastAsiaTheme="minorEastAsia" w:hAnsiTheme="minorHAnsi" w:cstheme="minorBidi"/>
          <w:b w:val="0"/>
          <w:noProof/>
          <w:color w:val="auto"/>
          <w:sz w:val="22"/>
          <w:szCs w:val="22"/>
          <w:lang w:eastAsia="en-CA"/>
        </w:rPr>
      </w:pPr>
      <w:hyperlink w:anchor="_Toc95554419" w:history="1">
        <w:r w:rsidRPr="00551AB1">
          <w:rPr>
            <w:rStyle w:val="Hyperlink"/>
            <w:rFonts w:cstheme="minorHAnsi"/>
            <w:noProof/>
          </w:rPr>
          <w:t>Appendix A</w:t>
        </w:r>
        <w:r>
          <w:rPr>
            <w:noProof/>
            <w:webHidden/>
          </w:rPr>
          <w:tab/>
        </w:r>
        <w:r>
          <w:rPr>
            <w:noProof/>
            <w:webHidden/>
          </w:rPr>
          <w:fldChar w:fldCharType="begin"/>
        </w:r>
        <w:r>
          <w:rPr>
            <w:noProof/>
            <w:webHidden/>
          </w:rPr>
          <w:instrText xml:space="preserve"> PAGEREF _Toc95554419 \h </w:instrText>
        </w:r>
        <w:r>
          <w:rPr>
            <w:noProof/>
            <w:webHidden/>
          </w:rPr>
        </w:r>
        <w:r>
          <w:rPr>
            <w:noProof/>
            <w:webHidden/>
          </w:rPr>
          <w:fldChar w:fldCharType="separate"/>
        </w:r>
        <w:r>
          <w:rPr>
            <w:noProof/>
            <w:webHidden/>
          </w:rPr>
          <w:t>16</w:t>
        </w:r>
        <w:r>
          <w:rPr>
            <w:noProof/>
            <w:webHidden/>
          </w:rPr>
          <w:fldChar w:fldCharType="end"/>
        </w:r>
      </w:hyperlink>
    </w:p>
    <w:p w14:paraId="2D08A8D4" w14:textId="4451F2B7"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16AF517E" w14:textId="1A1124FD" w:rsidR="0027350A" w:rsidRDefault="0027350A" w:rsidP="0027350A">
      <w:pPr>
        <w:pStyle w:val="Heading1"/>
      </w:pPr>
      <w:bookmarkStart w:id="0" w:name="_Toc95554400"/>
      <w:r>
        <w:lastRenderedPageBreak/>
        <w:t>Abstract</w:t>
      </w:r>
      <w:bookmarkEnd w:id="0"/>
    </w:p>
    <w:p w14:paraId="7B854CBF" w14:textId="77777777" w:rsidR="0027350A" w:rsidRPr="0027350A" w:rsidRDefault="0027350A" w:rsidP="001D064C">
      <w:pPr>
        <w:spacing w:line="480" w:lineRule="auto"/>
        <w:rPr>
          <w:rFonts w:asciiTheme="minorHAnsi" w:hAnsiTheme="minorHAnsi" w:cstheme="minorHAnsi"/>
          <w:szCs w:val="22"/>
        </w:rPr>
      </w:pPr>
      <w:r w:rsidRPr="0027350A">
        <w:rPr>
          <w:rFonts w:asciiTheme="minorHAnsi" w:hAnsiTheme="minorHAnsi" w:cstheme="minorHAnsi"/>
          <w:szCs w:val="22"/>
        </w:rPr>
        <w:t xml:space="preserve">Remote sensing is the method of acquiring information about the physical characteristics of the earth’s surface from a distance, such as from satellites or aircraft, by measuring its reflected and emitted energy (NASA, </w:t>
      </w:r>
      <w:r w:rsidRPr="0027350A">
        <w:rPr>
          <w:rStyle w:val="Hyperlink"/>
          <w:rFonts w:asciiTheme="minorHAnsi" w:hAnsiTheme="minorHAnsi" w:cstheme="minorHAnsi"/>
          <w:szCs w:val="22"/>
        </w:rPr>
        <w:t>2021</w:t>
      </w:r>
      <w:r w:rsidRPr="0027350A">
        <w:rPr>
          <w:rFonts w:asciiTheme="minorHAnsi" w:hAnsiTheme="minorHAnsi" w:cstheme="minorHAnsi"/>
          <w:szCs w:val="22"/>
        </w:rPr>
        <w:t xml:space="preserve">). Remote sensors can be either passive or active (NOAA, 2021). Passive sensors respond to external stimuli and record natural energy that is reflected or emitted from the Earth’s surface (NOAA, 2021). The most common source of reflected energy detected by passive sensors is sunlight (NOAA, 2021). Active sensors emit a stimulus to collect data about the Earth. For example, LiDAR emits a laser-beam onto the Earth’s surface and measures the time it takes for the beam to reflect back to the sensor (NOAA, 2021). Remote sensors provide an abundance of data about the earth’s systems which facilitates data-informed decisions based on the current and future state of the globe (NASA, </w:t>
      </w:r>
      <w:r w:rsidRPr="0027350A">
        <w:rPr>
          <w:rStyle w:val="Hyperlink"/>
          <w:rFonts w:asciiTheme="minorHAnsi" w:hAnsiTheme="minorHAnsi" w:cstheme="minorHAnsi"/>
          <w:szCs w:val="22"/>
        </w:rPr>
        <w:t>2021</w:t>
      </w:r>
      <w:r w:rsidRPr="0027350A">
        <w:rPr>
          <w:rFonts w:asciiTheme="minorHAnsi" w:hAnsiTheme="minorHAnsi" w:cstheme="minorHAnsi"/>
          <w:szCs w:val="22"/>
        </w:rPr>
        <w:t>). Remotely sensed information is used in military, intelligence, commercial, economic, planning and humanitarian applications, among others (“Remote sensing”, 2022).</w:t>
      </w:r>
    </w:p>
    <w:p w14:paraId="3C62270E" w14:textId="77777777" w:rsidR="0027350A" w:rsidRPr="0027350A" w:rsidRDefault="0027350A" w:rsidP="001D064C">
      <w:pPr>
        <w:spacing w:line="480" w:lineRule="auto"/>
        <w:rPr>
          <w:rFonts w:asciiTheme="minorHAnsi" w:hAnsiTheme="minorHAnsi" w:cstheme="minorHAnsi"/>
          <w:szCs w:val="22"/>
        </w:rPr>
      </w:pPr>
      <w:r w:rsidRPr="0027350A">
        <w:rPr>
          <w:rFonts w:asciiTheme="minorHAnsi" w:hAnsiTheme="minorHAnsi" w:cstheme="minorHAnsi"/>
          <w:szCs w:val="22"/>
        </w:rPr>
        <w:t>Remote sensing and data science communities have begun to merge due to several factors (Abdi, 2020). First, competitions held by companies such as Kaggle have demonstrated that high classification accuracies are possible using advanced machine learning algorithms (Abdi, 2020). Second, there is now an abundance of user-friendly open-source programming tools (Abdi, 2020). Third, a reduction in the cost of high-end computing power (Abdi, 2020). Fourth, and last, the availability of free remotely sensed data such as satellite data (Abdi, 2020).</w:t>
      </w:r>
    </w:p>
    <w:p w14:paraId="1CEDA6BC" w14:textId="77777777" w:rsidR="0027350A" w:rsidRPr="0027350A" w:rsidRDefault="0027350A" w:rsidP="001D064C">
      <w:pPr>
        <w:spacing w:line="480" w:lineRule="auto"/>
        <w:rPr>
          <w:rFonts w:asciiTheme="minorHAnsi" w:hAnsiTheme="minorHAnsi" w:cstheme="minorHAnsi"/>
          <w:szCs w:val="22"/>
        </w:rPr>
      </w:pPr>
      <w:r w:rsidRPr="0027350A">
        <w:rPr>
          <w:rFonts w:asciiTheme="minorHAnsi" w:hAnsiTheme="minorHAnsi" w:cstheme="minorHAnsi"/>
          <w:szCs w:val="22"/>
        </w:rPr>
        <w:t xml:space="preserve"> One of the core applications of remotely sensed data is in land cover and land use classification. Land cover classification is the classification of the observed biophysical cover of the earth’s surface (NASA, </w:t>
      </w:r>
      <w:r w:rsidRPr="0027350A">
        <w:rPr>
          <w:rStyle w:val="Hyperlink"/>
          <w:rFonts w:asciiTheme="minorHAnsi" w:hAnsiTheme="minorHAnsi" w:cstheme="minorHAnsi"/>
          <w:szCs w:val="22"/>
        </w:rPr>
        <w:t>2021</w:t>
      </w:r>
      <w:r w:rsidRPr="0027350A">
        <w:rPr>
          <w:rFonts w:asciiTheme="minorHAnsi" w:hAnsiTheme="minorHAnsi" w:cstheme="minorHAnsi"/>
          <w:szCs w:val="22"/>
        </w:rPr>
        <w:t xml:space="preserve">). Examples of land cover classes found on the earth’s surface include vegetation, urban infrastructure, water, rocks, and bare soil (Government of Canada, 2015). Land use classification is the classification of the purpose the land serves such as </w:t>
      </w:r>
      <w:r w:rsidRPr="0027350A">
        <w:rPr>
          <w:rFonts w:asciiTheme="minorHAnsi" w:hAnsiTheme="minorHAnsi" w:cstheme="minorHAnsi"/>
          <w:szCs w:val="22"/>
        </w:rPr>
        <w:lastRenderedPageBreak/>
        <w:t xml:space="preserve">recreation, agriculture, or wildlife habitat (Government of Canada, 2015). Mapping land use/land cover (LULC) is important for global environmental monitoring studies, natural resources management, and landscape planning activities such as watershed management to name a few applications (Government of Canada, 2015). </w:t>
      </w:r>
    </w:p>
    <w:p w14:paraId="0F4E2A94" w14:textId="77777777" w:rsidR="0027350A" w:rsidRPr="0027350A" w:rsidRDefault="0027350A" w:rsidP="001D064C">
      <w:pPr>
        <w:spacing w:line="480" w:lineRule="auto"/>
        <w:rPr>
          <w:rFonts w:asciiTheme="minorHAnsi" w:hAnsiTheme="minorHAnsi" w:cstheme="minorHAnsi"/>
          <w:szCs w:val="22"/>
        </w:rPr>
      </w:pPr>
      <w:r w:rsidRPr="0027350A">
        <w:rPr>
          <w:rFonts w:asciiTheme="minorHAnsi" w:hAnsiTheme="minorHAnsi" w:cstheme="minorHAnsi"/>
          <w:szCs w:val="22"/>
        </w:rPr>
        <w:t>The accuracy of LULC maps is dependent on several factors such as the training data used, the implementation of the classification, the classification algorithm, and the environmental heterogeneity of the area being classified (</w:t>
      </w:r>
      <w:proofErr w:type="spellStart"/>
      <w:r w:rsidRPr="0027350A">
        <w:rPr>
          <w:rFonts w:asciiTheme="minorHAnsi" w:hAnsiTheme="minorHAnsi" w:cstheme="minorHAnsi"/>
          <w:szCs w:val="22"/>
        </w:rPr>
        <w:t>Hermosilla</w:t>
      </w:r>
      <w:proofErr w:type="spellEnd"/>
      <w:r w:rsidRPr="0027350A">
        <w:rPr>
          <w:rFonts w:asciiTheme="minorHAnsi" w:hAnsiTheme="minorHAnsi" w:cstheme="minorHAnsi"/>
          <w:szCs w:val="22"/>
        </w:rPr>
        <w:t xml:space="preserve"> et al., 2022). Of these factors there is current interest in the application of advanced machine learning algorithms to LULC classification. </w:t>
      </w:r>
    </w:p>
    <w:p w14:paraId="3385F353" w14:textId="77777777" w:rsidR="0027350A" w:rsidRPr="0027350A" w:rsidRDefault="0027350A" w:rsidP="001D064C">
      <w:pPr>
        <w:spacing w:line="480" w:lineRule="auto"/>
        <w:rPr>
          <w:rFonts w:asciiTheme="minorHAnsi" w:hAnsiTheme="minorHAnsi" w:cstheme="minorHAnsi"/>
          <w:szCs w:val="22"/>
        </w:rPr>
      </w:pPr>
      <w:r w:rsidRPr="0027350A">
        <w:rPr>
          <w:rFonts w:asciiTheme="minorHAnsi" w:hAnsiTheme="minorHAnsi" w:cstheme="minorHAnsi"/>
          <w:szCs w:val="22"/>
        </w:rPr>
        <w:t xml:space="preserve">The research objectives of this project are to assess the performance of the K-Nearest Neighbours, Random Forest, and Support Vector Machine </w:t>
      </w:r>
      <w:proofErr w:type="spellStart"/>
      <w:r w:rsidRPr="0027350A">
        <w:rPr>
          <w:rFonts w:asciiTheme="minorHAnsi" w:hAnsiTheme="minorHAnsi" w:cstheme="minorHAnsi"/>
          <w:szCs w:val="22"/>
        </w:rPr>
        <w:t>machine</w:t>
      </w:r>
      <w:proofErr w:type="spellEnd"/>
      <w:r w:rsidRPr="0027350A">
        <w:rPr>
          <w:rFonts w:asciiTheme="minorHAnsi" w:hAnsiTheme="minorHAnsi" w:cstheme="minorHAnsi"/>
          <w:szCs w:val="22"/>
        </w:rPr>
        <w:t xml:space="preserve"> learning algorithms in the multi-class land cover classification of a fused optical-radar dataset</w:t>
      </w:r>
      <w:r w:rsidRPr="00B26709">
        <w:rPr>
          <w:rStyle w:val="Hyperlink"/>
          <w:rFonts w:asciiTheme="minorHAnsi" w:hAnsiTheme="minorHAnsi" w:cstheme="minorHAnsi"/>
          <w:szCs w:val="22"/>
          <w:u w:val="none"/>
        </w:rPr>
        <w:t xml:space="preserve"> </w:t>
      </w:r>
      <w:r w:rsidRPr="00B26709">
        <w:rPr>
          <w:rStyle w:val="Hyperlink"/>
          <w:rFonts w:asciiTheme="minorHAnsi" w:hAnsiTheme="minorHAnsi" w:cstheme="minorHAnsi"/>
          <w:color w:val="000000" w:themeColor="text1"/>
          <w:szCs w:val="22"/>
          <w:u w:val="none"/>
        </w:rPr>
        <w:t>(</w:t>
      </w:r>
      <w:proofErr w:type="spellStart"/>
      <w:r w:rsidRPr="00B26709">
        <w:rPr>
          <w:rStyle w:val="Hyperlink"/>
          <w:rFonts w:asciiTheme="minorHAnsi" w:hAnsiTheme="minorHAnsi" w:cstheme="minorHAnsi"/>
          <w:color w:val="000000" w:themeColor="text1"/>
          <w:szCs w:val="22"/>
          <w:u w:val="none"/>
        </w:rPr>
        <w:t>Kosravi</w:t>
      </w:r>
      <w:proofErr w:type="spellEnd"/>
      <w:r w:rsidRPr="00B26709">
        <w:rPr>
          <w:rStyle w:val="Hyperlink"/>
          <w:rFonts w:asciiTheme="minorHAnsi" w:hAnsiTheme="minorHAnsi" w:cstheme="minorHAnsi"/>
          <w:color w:val="000000" w:themeColor="text1"/>
          <w:szCs w:val="22"/>
          <w:u w:val="none"/>
        </w:rPr>
        <w:t>, 2020)</w:t>
      </w:r>
      <w:r w:rsidRPr="00B26709">
        <w:rPr>
          <w:rFonts w:asciiTheme="minorHAnsi" w:hAnsiTheme="minorHAnsi" w:cstheme="minorHAnsi"/>
          <w:color w:val="000000" w:themeColor="text1"/>
          <w:szCs w:val="22"/>
        </w:rPr>
        <w:t xml:space="preserve">. </w:t>
      </w:r>
      <w:r w:rsidRPr="0027350A">
        <w:rPr>
          <w:rFonts w:asciiTheme="minorHAnsi" w:hAnsiTheme="minorHAnsi" w:cstheme="minorHAnsi"/>
          <w:szCs w:val="22"/>
        </w:rPr>
        <w:t xml:space="preserve">Using Python Pandas, </w:t>
      </w:r>
      <w:proofErr w:type="spellStart"/>
      <w:r w:rsidRPr="0027350A">
        <w:rPr>
          <w:rFonts w:asciiTheme="minorHAnsi" w:hAnsiTheme="minorHAnsi" w:cstheme="minorHAnsi"/>
          <w:szCs w:val="22"/>
        </w:rPr>
        <w:t>Numpy</w:t>
      </w:r>
      <w:proofErr w:type="spellEnd"/>
      <w:r w:rsidRPr="0027350A">
        <w:rPr>
          <w:rFonts w:asciiTheme="minorHAnsi" w:hAnsiTheme="minorHAnsi" w:cstheme="minorHAnsi"/>
          <w:szCs w:val="22"/>
        </w:rPr>
        <w:t>, and Scikit-learn libraries each machine learning algorithm experiment will be applied to the same data set. Each model will be evaluated, and the machine learning algorithms compared to determine which one is best for our use case of classifying cropland from a fused optical-radar dataset for a relatively flat and environmentally homogenous area around Winnipeg, Manitoba.</w:t>
      </w:r>
    </w:p>
    <w:p w14:paraId="5E35EE47" w14:textId="77777777" w:rsidR="006D112B" w:rsidRDefault="006D112B">
      <w:pPr>
        <w:spacing w:after="0" w:line="240" w:lineRule="auto"/>
        <w:rPr>
          <w:rFonts w:eastAsiaTheme="majorEastAsia" w:cstheme="majorBidi"/>
          <w:b/>
          <w:sz w:val="36"/>
          <w:szCs w:val="32"/>
        </w:rPr>
      </w:pPr>
      <w:r>
        <w:br w:type="page"/>
      </w:r>
    </w:p>
    <w:p w14:paraId="07DCD481" w14:textId="3E3DA6D4" w:rsidR="00DC17D3" w:rsidRDefault="00996BBF" w:rsidP="00DE2683">
      <w:pPr>
        <w:pStyle w:val="Heading1"/>
        <w:spacing w:line="240" w:lineRule="auto"/>
      </w:pPr>
      <w:bookmarkStart w:id="1" w:name="_Toc95554401"/>
      <w:r>
        <w:lastRenderedPageBreak/>
        <w:t>Introduction</w:t>
      </w:r>
      <w:bookmarkEnd w:id="1"/>
    </w:p>
    <w:p w14:paraId="0EF58E3C" w14:textId="26E171D6" w:rsidR="00EB7309" w:rsidRDefault="00EB7309" w:rsidP="001D064C">
      <w:pPr>
        <w:pStyle w:val="BodyText"/>
        <w:spacing w:line="480" w:lineRule="auto"/>
      </w:pPr>
      <w:r>
        <w:t xml:space="preserve">Remote sensing (RS) is the method of acquiring information about the earth’s surface from a distance, such as from aircraft or satellites, by measuring its reflected or emitted energy (NASA, 2021). One of the core applications of RS data is in </w:t>
      </w:r>
      <w:r w:rsidR="00D71E6D">
        <w:t>land use/land cover (LULC)</w:t>
      </w:r>
      <w:r>
        <w:t xml:space="preserve"> classification. Mapping of LULC using remote sensing is a cost-effective, spatially extensive, multi-temporal, and time-saving methodology (Talukdar et al., 2020).</w:t>
      </w:r>
    </w:p>
    <w:p w14:paraId="23688B0C" w14:textId="77777777" w:rsidR="00EB7309" w:rsidRDefault="00EB7309" w:rsidP="001D064C">
      <w:pPr>
        <w:pStyle w:val="BodyText"/>
        <w:spacing w:line="480" w:lineRule="auto"/>
      </w:pPr>
      <w:r>
        <w:t>Land cover classification is the classification of the observed biophysical cover of the earth’s surface (NASA, 2021). Land use is the classification of the purpose the land serves such as recreation, agriculture, or wildlife (Government of Canada, 2015). The change in land cover represents changes in land use categories and is caused by natural and man-made factors such as extreme weather events and urbanisation (</w:t>
      </w:r>
      <w:proofErr w:type="spellStart"/>
      <w:r>
        <w:t>Navin</w:t>
      </w:r>
      <w:proofErr w:type="spellEnd"/>
      <w:r>
        <w:t xml:space="preserve"> and </w:t>
      </w:r>
      <w:proofErr w:type="spellStart"/>
      <w:r>
        <w:t>Agilandeeswari</w:t>
      </w:r>
      <w:proofErr w:type="spellEnd"/>
      <w:r>
        <w:t xml:space="preserve">, 2020). </w:t>
      </w:r>
    </w:p>
    <w:p w14:paraId="7CAB013B" w14:textId="3B0318DC" w:rsidR="00EB7309" w:rsidRDefault="00EB7309" w:rsidP="001D064C">
      <w:pPr>
        <w:pStyle w:val="BodyText"/>
        <w:spacing w:line="480" w:lineRule="auto"/>
      </w:pPr>
      <w:r>
        <w:t xml:space="preserve">Knowledge of LULC change is critical in </w:t>
      </w:r>
      <w:r w:rsidR="00ED0299">
        <w:t>various sectors</w:t>
      </w:r>
      <w:r>
        <w:t xml:space="preserve">, such as environmental monitoring studies, natural resources management, and landscape planning activities such as watershed management (Government of Canada, 2015). The most efficient means of understanding landscape change is through the quantitative assessment and prediction of LULC dynamics (Talukdar et al., 2020). </w:t>
      </w:r>
    </w:p>
    <w:p w14:paraId="5F7AC310" w14:textId="5236558B" w:rsidR="00CC3EBB" w:rsidRDefault="00CC3EBB" w:rsidP="001D064C">
      <w:pPr>
        <w:pStyle w:val="BodyText"/>
        <w:spacing w:line="480" w:lineRule="auto"/>
      </w:pPr>
      <w:r>
        <w:t xml:space="preserve">Automatic classification of </w:t>
      </w:r>
      <w:r w:rsidR="006738C6">
        <w:t xml:space="preserve">RS </w:t>
      </w:r>
      <w:r>
        <w:t xml:space="preserve">imagery has been a challenge for decades (van Leeuwen et al., 2020). Previously, the application of RS to LULC classification </w:t>
      </w:r>
      <w:r w:rsidR="007F1D2A">
        <w:t xml:space="preserve">and its change </w:t>
      </w:r>
      <w:r>
        <w:t>was limited by the spatial and temporal resolution of the available sensors (van Leeuwen et al., 2020).</w:t>
      </w:r>
      <w:r w:rsidR="007F1D2A">
        <w:t xml:space="preserve"> With advances in</w:t>
      </w:r>
      <w:r w:rsidR="0034079E">
        <w:t xml:space="preserve"> the spatial and temporal resolution of</w:t>
      </w:r>
      <w:r w:rsidR="007F1D2A">
        <w:t xml:space="preserve"> satellite sensors, </w:t>
      </w:r>
      <w:r w:rsidR="0034079E">
        <w:t>the</w:t>
      </w:r>
      <w:r w:rsidR="007F1D2A">
        <w:t xml:space="preserve"> input data for LULC change detection is </w:t>
      </w:r>
      <w:r w:rsidR="002007E2">
        <w:t xml:space="preserve">in many cases </w:t>
      </w:r>
      <w:r w:rsidR="007F1D2A">
        <w:t>available in abundance (van Leeuwen et al., 2020).</w:t>
      </w:r>
      <w:r w:rsidR="0034079E">
        <w:t xml:space="preserve"> It is now the situation that advanced </w:t>
      </w:r>
      <w:r w:rsidR="00911D62">
        <w:t xml:space="preserve">ML </w:t>
      </w:r>
      <w:r w:rsidR="0034079E">
        <w:t xml:space="preserve">algorithms can be used to </w:t>
      </w:r>
      <w:r w:rsidR="002007E2">
        <w:t xml:space="preserve">process large amounts of data and </w:t>
      </w:r>
      <w:r w:rsidR="0034079E">
        <w:t>produce accurate thematic maps in a timely manner over large areas (van Leeuwen et al., 2020).</w:t>
      </w:r>
    </w:p>
    <w:p w14:paraId="475B2547" w14:textId="0035B47E" w:rsidR="00EB7309" w:rsidRPr="00D074CD" w:rsidRDefault="00EB7309" w:rsidP="001D064C">
      <w:pPr>
        <w:pStyle w:val="BodyText"/>
        <w:spacing w:line="480" w:lineRule="auto"/>
      </w:pPr>
      <w:r>
        <w:lastRenderedPageBreak/>
        <w:t>ML techniques have been classified into two sub-types; supervised and unsupervised techniques (Talukdar et al., 2020). Supervised techniques are the most applicable to RS LULC classification and are characterized as using labelled datasets that train or “supervise” algorithms into classifying data or predicting outcomes accurately (</w:t>
      </w:r>
      <w:proofErr w:type="spellStart"/>
      <w:r>
        <w:t>Delua</w:t>
      </w:r>
      <w:proofErr w:type="spellEnd"/>
      <w:r>
        <w:t xml:space="preserve">, 2021). Supervised ML techniques include algorithms such as support vector machine, random forest, </w:t>
      </w:r>
      <w:r w:rsidR="00911D62">
        <w:t>k</w:t>
      </w:r>
      <w:r w:rsidR="00396DBA">
        <w:t>-</w:t>
      </w:r>
      <w:r w:rsidR="00DE2683">
        <w:t>n</w:t>
      </w:r>
      <w:r w:rsidR="00396DBA">
        <w:t xml:space="preserve">earest </w:t>
      </w:r>
      <w:r w:rsidR="00DE2683">
        <w:t>n</w:t>
      </w:r>
      <w:r w:rsidR="00396DBA">
        <w:t>eighbours</w:t>
      </w:r>
      <w:r w:rsidR="00911D62">
        <w:t xml:space="preserve"> and naïve Bayes.</w:t>
      </w:r>
    </w:p>
    <w:p w14:paraId="0EB1DD8D" w14:textId="4DF32DBA" w:rsidR="00EB7309" w:rsidRDefault="00EB7309" w:rsidP="001D064C">
      <w:pPr>
        <w:pStyle w:val="BodyText"/>
        <w:spacing w:line="480" w:lineRule="auto"/>
      </w:pPr>
      <w:r>
        <w:t xml:space="preserve">Over the last decade considerable attention has been spent on assessing the use of individual ML algorithms as well as comparing the ML algorithms in RS applications (Talukdar et al., 2020). </w:t>
      </w:r>
      <w:r w:rsidR="00347F51">
        <w:t xml:space="preserve">It has generally been found that ML algorithms produce higher accuracies than traditional parametric methods; especially when many predictor variables are involved (Maxwell et al. 2018). </w:t>
      </w:r>
      <w:r>
        <w:t xml:space="preserve">In addition, a few studies have been conducted that have assessed the best suited and accurate algorithm for LULC mapping (Talukdar et al. 2020). It has been found that </w:t>
      </w:r>
      <w:r w:rsidR="006738C6">
        <w:t>support vector machine</w:t>
      </w:r>
      <w:r>
        <w:t xml:space="preserve"> and </w:t>
      </w:r>
      <w:r w:rsidR="006738C6">
        <w:t>random forest</w:t>
      </w:r>
      <w:r>
        <w:t xml:space="preserve"> are the best ML techniques when applied to LULC classification (Talukdar et al. 2020).</w:t>
      </w:r>
    </w:p>
    <w:p w14:paraId="0A131D2E" w14:textId="41C07C14" w:rsidR="001839F1" w:rsidRDefault="001839F1" w:rsidP="001D064C">
      <w:pPr>
        <w:spacing w:line="480" w:lineRule="auto"/>
      </w:pPr>
      <w:r w:rsidRPr="00E41D16">
        <w:rPr>
          <w:rFonts w:asciiTheme="minorHAnsi" w:hAnsiTheme="minorHAnsi" w:cstheme="minorHAnsi"/>
          <w:szCs w:val="22"/>
        </w:rPr>
        <w:t xml:space="preserve">The purpose of this literature review is to examine the application of ML algorithms to </w:t>
      </w:r>
      <w:r w:rsidR="007E6683">
        <w:rPr>
          <w:rFonts w:asciiTheme="minorHAnsi" w:hAnsiTheme="minorHAnsi" w:cstheme="minorHAnsi"/>
          <w:szCs w:val="22"/>
        </w:rPr>
        <w:t xml:space="preserve">LULC classification in the field of </w:t>
      </w:r>
      <w:r w:rsidR="003A61CF">
        <w:rPr>
          <w:rFonts w:asciiTheme="minorHAnsi" w:hAnsiTheme="minorHAnsi" w:cstheme="minorHAnsi"/>
          <w:szCs w:val="22"/>
        </w:rPr>
        <w:t>RS</w:t>
      </w:r>
      <w:r w:rsidR="007E6683">
        <w:rPr>
          <w:rFonts w:asciiTheme="minorHAnsi" w:hAnsiTheme="minorHAnsi" w:cstheme="minorHAnsi"/>
          <w:szCs w:val="22"/>
        </w:rPr>
        <w:t xml:space="preserve">. This review will inform the proposed </w:t>
      </w:r>
      <w:r w:rsidR="00E41D16" w:rsidRPr="00E41D16">
        <w:rPr>
          <w:rFonts w:asciiTheme="minorHAnsi" w:hAnsiTheme="minorHAnsi" w:cstheme="minorHAnsi"/>
          <w:szCs w:val="22"/>
        </w:rPr>
        <w:t xml:space="preserve">project to assess the performance of the </w:t>
      </w:r>
      <w:r w:rsidR="00E41D16">
        <w:rPr>
          <w:rFonts w:asciiTheme="minorHAnsi" w:hAnsiTheme="minorHAnsi" w:cstheme="minorHAnsi"/>
          <w:szCs w:val="22"/>
        </w:rPr>
        <w:t>k-</w:t>
      </w:r>
      <w:r w:rsidR="00070F69">
        <w:rPr>
          <w:rFonts w:asciiTheme="minorHAnsi" w:hAnsiTheme="minorHAnsi" w:cstheme="minorHAnsi"/>
          <w:szCs w:val="22"/>
        </w:rPr>
        <w:t>nearest neighbo</w:t>
      </w:r>
      <w:r w:rsidR="006411D8">
        <w:rPr>
          <w:rFonts w:asciiTheme="minorHAnsi" w:hAnsiTheme="minorHAnsi" w:cstheme="minorHAnsi"/>
          <w:szCs w:val="22"/>
        </w:rPr>
        <w:t>u</w:t>
      </w:r>
      <w:r w:rsidR="00070F69">
        <w:rPr>
          <w:rFonts w:asciiTheme="minorHAnsi" w:hAnsiTheme="minorHAnsi" w:cstheme="minorHAnsi"/>
          <w:szCs w:val="22"/>
        </w:rPr>
        <w:t>r, random forest</w:t>
      </w:r>
      <w:r w:rsidR="00E41D16" w:rsidRPr="00E41D16">
        <w:rPr>
          <w:rFonts w:asciiTheme="minorHAnsi" w:hAnsiTheme="minorHAnsi" w:cstheme="minorHAnsi"/>
          <w:szCs w:val="22"/>
        </w:rPr>
        <w:t xml:space="preserve">, and </w:t>
      </w:r>
      <w:r w:rsidR="00070F69">
        <w:rPr>
          <w:rFonts w:asciiTheme="minorHAnsi" w:hAnsiTheme="minorHAnsi" w:cstheme="minorHAnsi"/>
          <w:szCs w:val="22"/>
        </w:rPr>
        <w:t>s</w:t>
      </w:r>
      <w:r w:rsidR="00E41D16" w:rsidRPr="00E41D16">
        <w:rPr>
          <w:rFonts w:asciiTheme="minorHAnsi" w:hAnsiTheme="minorHAnsi" w:cstheme="minorHAnsi"/>
          <w:szCs w:val="22"/>
        </w:rPr>
        <w:t xml:space="preserve">upport </w:t>
      </w:r>
      <w:r w:rsidR="00070F69">
        <w:rPr>
          <w:rFonts w:asciiTheme="minorHAnsi" w:hAnsiTheme="minorHAnsi" w:cstheme="minorHAnsi"/>
          <w:szCs w:val="22"/>
        </w:rPr>
        <w:t>v</w:t>
      </w:r>
      <w:r w:rsidR="00E41D16" w:rsidRPr="00E41D16">
        <w:rPr>
          <w:rFonts w:asciiTheme="minorHAnsi" w:hAnsiTheme="minorHAnsi" w:cstheme="minorHAnsi"/>
          <w:szCs w:val="22"/>
        </w:rPr>
        <w:t xml:space="preserve">ector </w:t>
      </w:r>
      <w:r w:rsidR="00070F69">
        <w:rPr>
          <w:rFonts w:asciiTheme="minorHAnsi" w:hAnsiTheme="minorHAnsi" w:cstheme="minorHAnsi"/>
          <w:szCs w:val="22"/>
        </w:rPr>
        <w:t>m</w:t>
      </w:r>
      <w:r w:rsidR="00E41D16" w:rsidRPr="00E41D16">
        <w:rPr>
          <w:rFonts w:asciiTheme="minorHAnsi" w:hAnsiTheme="minorHAnsi" w:cstheme="minorHAnsi"/>
          <w:szCs w:val="22"/>
        </w:rPr>
        <w:t>achine learning algorithms in the multi-class land cover classification of a fused optical-radar dataset</w:t>
      </w:r>
      <w:r w:rsidR="00E41D16" w:rsidRPr="00E41D16">
        <w:rPr>
          <w:rStyle w:val="Hyperlink"/>
          <w:rFonts w:asciiTheme="minorHAnsi" w:hAnsiTheme="minorHAnsi" w:cstheme="minorHAnsi"/>
          <w:color w:val="000000" w:themeColor="text1"/>
          <w:szCs w:val="22"/>
          <w:u w:val="none"/>
        </w:rPr>
        <w:t xml:space="preserve"> (</w:t>
      </w:r>
      <w:proofErr w:type="spellStart"/>
      <w:r w:rsidR="00E41D16" w:rsidRPr="00E41D16">
        <w:rPr>
          <w:rStyle w:val="Hyperlink"/>
          <w:rFonts w:asciiTheme="minorHAnsi" w:hAnsiTheme="minorHAnsi" w:cstheme="minorHAnsi"/>
          <w:color w:val="000000" w:themeColor="text1"/>
          <w:szCs w:val="22"/>
          <w:u w:val="none"/>
        </w:rPr>
        <w:t>Kosravi</w:t>
      </w:r>
      <w:proofErr w:type="spellEnd"/>
      <w:r w:rsidR="00E41D16" w:rsidRPr="00E41D16">
        <w:rPr>
          <w:rStyle w:val="Hyperlink"/>
          <w:rFonts w:asciiTheme="minorHAnsi" w:hAnsiTheme="minorHAnsi" w:cstheme="minorHAnsi"/>
          <w:color w:val="000000" w:themeColor="text1"/>
          <w:szCs w:val="22"/>
          <w:u w:val="none"/>
        </w:rPr>
        <w:t>, 2020)</w:t>
      </w:r>
      <w:r w:rsidR="00E41D16" w:rsidRPr="00E41D16">
        <w:rPr>
          <w:rFonts w:asciiTheme="minorHAnsi" w:hAnsiTheme="minorHAnsi" w:cstheme="minorHAnsi"/>
          <w:color w:val="000000" w:themeColor="text1"/>
          <w:szCs w:val="22"/>
        </w:rPr>
        <w:t>.</w:t>
      </w:r>
    </w:p>
    <w:p w14:paraId="3F41866B" w14:textId="2FC9DF10" w:rsidR="00396DBA" w:rsidRDefault="0089781E" w:rsidP="00DE2683">
      <w:pPr>
        <w:pStyle w:val="Heading1"/>
        <w:spacing w:line="240" w:lineRule="auto"/>
      </w:pPr>
      <w:bookmarkStart w:id="2" w:name="_Toc95554402"/>
      <w:r>
        <w:t>Remote Sensing</w:t>
      </w:r>
      <w:r w:rsidR="00396DBA">
        <w:t xml:space="preserve"> </w:t>
      </w:r>
      <w:r w:rsidR="000678C6">
        <w:t xml:space="preserve">Classification </w:t>
      </w:r>
      <w:r w:rsidR="00396DBA">
        <w:t>Method</w:t>
      </w:r>
      <w:r w:rsidR="00F23C21">
        <w:t>ology</w:t>
      </w:r>
      <w:bookmarkEnd w:id="2"/>
    </w:p>
    <w:p w14:paraId="38B5A555" w14:textId="39E37E3A" w:rsidR="003C7B6D" w:rsidRDefault="006738C6" w:rsidP="001D064C">
      <w:pPr>
        <w:pStyle w:val="BodyText"/>
        <w:spacing w:line="480" w:lineRule="auto"/>
      </w:pPr>
      <w:r>
        <w:t>RS</w:t>
      </w:r>
      <w:r w:rsidR="00301205">
        <w:t xml:space="preserve"> </w:t>
      </w:r>
      <w:r w:rsidR="009E0AC8">
        <w:t xml:space="preserve">applied to LULC classification </w:t>
      </w:r>
      <w:r w:rsidR="00301205">
        <w:t xml:space="preserve">is a complex process, requiring the consideration of many factors. </w:t>
      </w:r>
      <w:r w:rsidR="000F6DD6">
        <w:t xml:space="preserve">The selection </w:t>
      </w:r>
      <w:r w:rsidR="006E091C">
        <w:t xml:space="preserve">of remotely sensed data, the design of the classification procedure, and the quality of the classification result is influenced by the user’s need, scale of the study area, </w:t>
      </w:r>
      <w:r w:rsidR="006E091C">
        <w:lastRenderedPageBreak/>
        <w:t xml:space="preserve">economic condition, and the analyst’s skills (Lu and Weng, 2007). </w:t>
      </w:r>
      <w:r w:rsidR="0089781E">
        <w:t xml:space="preserve">The major steps involved in image classification </w:t>
      </w:r>
      <w:r w:rsidR="006E091C">
        <w:t>are addressed in this section</w:t>
      </w:r>
      <w:r w:rsidR="00DE2683">
        <w:t xml:space="preserve"> </w:t>
      </w:r>
      <w:r w:rsidR="0089781E">
        <w:t>(Figure 1).</w:t>
      </w:r>
    </w:p>
    <w:p w14:paraId="33758C1A" w14:textId="312EB866" w:rsidR="006F63D8" w:rsidRDefault="00720FD0" w:rsidP="001D064C">
      <w:pPr>
        <w:pStyle w:val="BodyText"/>
        <w:spacing w:line="480" w:lineRule="auto"/>
        <w:jc w:val="center"/>
      </w:pPr>
      <w:r>
        <w:rPr>
          <w:noProof/>
        </w:rPr>
        <w:drawing>
          <wp:inline distT="0" distB="0" distL="0" distR="0" wp14:anchorId="74273384" wp14:editId="1AA77B40">
            <wp:extent cx="1528686" cy="2528515"/>
            <wp:effectExtent l="0" t="0" r="0" b="5715"/>
            <wp:docPr id="47" name="Picture 4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2347" cy="2584192"/>
                    </a:xfrm>
                    <a:prstGeom prst="rect">
                      <a:avLst/>
                    </a:prstGeom>
                  </pic:spPr>
                </pic:pic>
              </a:graphicData>
            </a:graphic>
          </wp:inline>
        </w:drawing>
      </w:r>
    </w:p>
    <w:p w14:paraId="0E28A752" w14:textId="213D472D" w:rsidR="006F63D8" w:rsidRDefault="00301205" w:rsidP="001D064C">
      <w:pPr>
        <w:pStyle w:val="BodyText"/>
        <w:spacing w:line="480" w:lineRule="auto"/>
        <w:jc w:val="center"/>
      </w:pPr>
      <w:r>
        <w:t>Figure 1. Major steps involved in image classification (Lu and Weng, 2007).</w:t>
      </w:r>
    </w:p>
    <w:p w14:paraId="4C20B50A" w14:textId="4BCAED47" w:rsidR="00301205" w:rsidRDefault="00DA5608" w:rsidP="00D90EC5">
      <w:pPr>
        <w:pStyle w:val="Heading2"/>
        <w:spacing w:line="240" w:lineRule="auto"/>
      </w:pPr>
      <w:bookmarkStart w:id="3" w:name="_Toc95554403"/>
      <w:r>
        <w:t>Selection of remotely sensed data</w:t>
      </w:r>
      <w:bookmarkEnd w:id="3"/>
    </w:p>
    <w:p w14:paraId="42FD87B9" w14:textId="0CD9964F" w:rsidR="00DA5608" w:rsidRDefault="00E60F64" w:rsidP="001D064C">
      <w:pPr>
        <w:spacing w:line="480" w:lineRule="auto"/>
      </w:pPr>
      <w:r>
        <w:t xml:space="preserve">The selection of appropriate sensor data is the first step for a successful </w:t>
      </w:r>
      <w:r w:rsidR="00DE2683">
        <w:t xml:space="preserve">LULC </w:t>
      </w:r>
      <w:r>
        <w:t>classification project and understanding the strengths and weaknesses of different sensor data types is essential to this selection (Lu and Weng, 2007)</w:t>
      </w:r>
      <w:r w:rsidR="00EF2806">
        <w:t xml:space="preserve">. </w:t>
      </w:r>
      <w:r w:rsidR="00F579A2">
        <w:t>The most important factors affecting the selection are the scale, image resolution and the user’s need (Lu and Weng, 2007). The user’s need determines the nature of the classification and the scale of the study area</w:t>
      </w:r>
      <w:r w:rsidR="00EF2806">
        <w:t>, which in turn affects the selection of the spatial resolution (Lu and Weng, 2007).</w:t>
      </w:r>
    </w:p>
    <w:p w14:paraId="204075C9" w14:textId="5F565706" w:rsidR="00905329" w:rsidRDefault="00905329" w:rsidP="00D90EC5">
      <w:pPr>
        <w:pStyle w:val="Heading2"/>
        <w:spacing w:line="240" w:lineRule="auto"/>
      </w:pPr>
      <w:bookmarkStart w:id="4" w:name="_Toc95554404"/>
      <w:r>
        <w:t>Selection of a classification system and training samples</w:t>
      </w:r>
      <w:bookmarkEnd w:id="4"/>
    </w:p>
    <w:p w14:paraId="0E556896" w14:textId="54609CE6" w:rsidR="00905329" w:rsidRDefault="00BD4F21" w:rsidP="001D064C">
      <w:pPr>
        <w:spacing w:line="480" w:lineRule="auto"/>
      </w:pPr>
      <w:r>
        <w:t>A</w:t>
      </w:r>
      <w:r w:rsidR="00400AD5">
        <w:t xml:space="preserve"> land cover classification system</w:t>
      </w:r>
      <w:r w:rsidR="006B36AC">
        <w:t xml:space="preserve"> is designed based on the user’s need</w:t>
      </w:r>
      <w:r w:rsidR="00400AD5">
        <w:t>s</w:t>
      </w:r>
      <w:r w:rsidR="006B36AC">
        <w:t>, spatial</w:t>
      </w:r>
      <w:r w:rsidR="00400AD5">
        <w:t xml:space="preserve"> and spectral</w:t>
      </w:r>
      <w:r w:rsidR="006B36AC">
        <w:t xml:space="preserve"> resolution of selected remotely sensed data, compatibility with previous studies, </w:t>
      </w:r>
      <w:r w:rsidR="0060630F">
        <w:t xml:space="preserve">available </w:t>
      </w:r>
      <w:r w:rsidR="003A61CF">
        <w:t>classification and image processing</w:t>
      </w:r>
      <w:r w:rsidR="006B36AC">
        <w:t xml:space="preserve"> algorithms and time constraints (Lu and Weng, 2007).</w:t>
      </w:r>
      <w:r w:rsidR="001D2A6F">
        <w:t xml:space="preserve"> It is important the spectral and spatial resolution of the imagery supports the separation of classes in </w:t>
      </w:r>
      <w:r w:rsidR="001D2A6F">
        <w:lastRenderedPageBreak/>
        <w:t>the system</w:t>
      </w:r>
      <w:r w:rsidR="009245F7">
        <w:t xml:space="preserve"> and </w:t>
      </w:r>
      <w:r w:rsidR="001D2A6F">
        <w:t>that the number of training samples are representative of the</w:t>
      </w:r>
      <w:r w:rsidR="00400AD5">
        <w:t xml:space="preserve"> different classes</w:t>
      </w:r>
      <w:r w:rsidR="0060630F">
        <w:t xml:space="preserve"> </w:t>
      </w:r>
      <w:r w:rsidR="001D2A6F">
        <w:t>(Lu and Weng, 2007).</w:t>
      </w:r>
    </w:p>
    <w:p w14:paraId="5B9A4392" w14:textId="4ADFD6E9" w:rsidR="0060630F" w:rsidRDefault="0060630F" w:rsidP="00D90EC5">
      <w:pPr>
        <w:pStyle w:val="Heading2"/>
        <w:spacing w:line="240" w:lineRule="auto"/>
      </w:pPr>
      <w:bookmarkStart w:id="5" w:name="_Toc95554405"/>
      <w:r>
        <w:t>Data preprocessing</w:t>
      </w:r>
      <w:r w:rsidR="00DB75E2">
        <w:t xml:space="preserve"> and </w:t>
      </w:r>
      <w:r w:rsidR="006738C6">
        <w:t>F</w:t>
      </w:r>
      <w:r w:rsidR="00DB75E2">
        <w:t>eature extraction and selection</w:t>
      </w:r>
      <w:bookmarkEnd w:id="5"/>
    </w:p>
    <w:p w14:paraId="1F904E6D" w14:textId="781F5FF2" w:rsidR="0060630F" w:rsidRDefault="001F599A" w:rsidP="001D064C">
      <w:pPr>
        <w:spacing w:line="480" w:lineRule="auto"/>
      </w:pPr>
      <w:r>
        <w:t>The quality o</w:t>
      </w:r>
      <w:r w:rsidR="00BD4F21">
        <w:t>f</w:t>
      </w:r>
      <w:r>
        <w:t xml:space="preserve"> raw satellite data can be improved using preprocessing techniques such as atmospheric, radiometric, geometric, and topographic corrections (</w:t>
      </w:r>
      <w:proofErr w:type="spellStart"/>
      <w:r>
        <w:t>Navin</w:t>
      </w:r>
      <w:proofErr w:type="spellEnd"/>
      <w:r>
        <w:t xml:space="preserve"> and </w:t>
      </w:r>
      <w:proofErr w:type="spellStart"/>
      <w:r>
        <w:t>Agilandeeswari</w:t>
      </w:r>
      <w:proofErr w:type="spellEnd"/>
      <w:r>
        <w:t xml:space="preserve">, 2020). </w:t>
      </w:r>
      <w:r w:rsidR="00BB5D6C">
        <w:t xml:space="preserve">Image enhancement techniques, such as </w:t>
      </w:r>
      <w:r w:rsidR="006A6033">
        <w:t>p</w:t>
      </w:r>
      <w:r w:rsidR="00BB5D6C">
        <w:t xml:space="preserve">rincipal </w:t>
      </w:r>
      <w:r w:rsidR="006A6033">
        <w:t>c</w:t>
      </w:r>
      <w:r w:rsidR="00BB5D6C">
        <w:t xml:space="preserve">omponent </w:t>
      </w:r>
      <w:r w:rsidR="006A6033">
        <w:t>a</w:t>
      </w:r>
      <w:r w:rsidR="00BB5D6C">
        <w:t>nalysis (PCA), can be used to reduce the dimensionality of the satellite data (</w:t>
      </w:r>
      <w:proofErr w:type="spellStart"/>
      <w:r w:rsidR="00BB5D6C">
        <w:t>Navin</w:t>
      </w:r>
      <w:proofErr w:type="spellEnd"/>
      <w:r w:rsidR="00BB5D6C">
        <w:t xml:space="preserve"> and </w:t>
      </w:r>
      <w:proofErr w:type="spellStart"/>
      <w:r w:rsidR="00BB5D6C">
        <w:t>Agilandeeswari</w:t>
      </w:r>
      <w:proofErr w:type="spellEnd"/>
      <w:r w:rsidR="00BB5D6C">
        <w:t>, 2020)</w:t>
      </w:r>
      <w:r w:rsidR="00DB75E2">
        <w:t>.</w:t>
      </w:r>
    </w:p>
    <w:p w14:paraId="7BFAEC76" w14:textId="50876660" w:rsidR="006A6033" w:rsidRDefault="006A6033" w:rsidP="00D90EC5">
      <w:pPr>
        <w:pStyle w:val="Heading2"/>
        <w:spacing w:line="240" w:lineRule="auto"/>
      </w:pPr>
      <w:bookmarkStart w:id="6" w:name="_Toc95554406"/>
      <w:r>
        <w:t>Selection of a suitable classification method</w:t>
      </w:r>
      <w:bookmarkEnd w:id="6"/>
    </w:p>
    <w:p w14:paraId="756F513B" w14:textId="3CA32CB3" w:rsidR="0026551F" w:rsidRDefault="0026551F" w:rsidP="001D064C">
      <w:pPr>
        <w:spacing w:line="480" w:lineRule="auto"/>
      </w:pPr>
      <w:r>
        <w:t xml:space="preserve">When selecting a classification method many factors must be </w:t>
      </w:r>
      <w:r w:rsidR="00227A9E">
        <w:t>considered</w:t>
      </w:r>
      <w:r>
        <w:t xml:space="preserve"> such as the different sources of data, the classification </w:t>
      </w:r>
      <w:r w:rsidR="00D436CB">
        <w:t>system,</w:t>
      </w:r>
      <w:r>
        <w:t xml:space="preserve"> and the spatial resolution of the satellite imagery (Lu and Weng, 2007). </w:t>
      </w:r>
      <w:r w:rsidR="00227A9E">
        <w:t>The application of advanced ML algorithms to RS data is a burgeoning field. A selection of ML algorithms will be summarized in a later section of this document.</w:t>
      </w:r>
    </w:p>
    <w:p w14:paraId="456DB912" w14:textId="2C58EEAC" w:rsidR="00227A9E" w:rsidRDefault="00227A9E" w:rsidP="00D90EC5">
      <w:pPr>
        <w:pStyle w:val="Heading2"/>
        <w:spacing w:line="240" w:lineRule="auto"/>
      </w:pPr>
      <w:bookmarkStart w:id="7" w:name="_Toc95554407"/>
      <w:r>
        <w:t>Post-classification processing</w:t>
      </w:r>
      <w:bookmarkEnd w:id="7"/>
    </w:p>
    <w:p w14:paraId="6AC8FFB1" w14:textId="6A898EBF" w:rsidR="00227A9E" w:rsidRDefault="003E6F56" w:rsidP="001D064C">
      <w:pPr>
        <w:spacing w:line="480" w:lineRule="auto"/>
      </w:pPr>
      <w:r>
        <w:t>The quality of a LULC classification can be improved with post-classification processing. Image classification is primarily based on the separation of spectral signatures</w:t>
      </w:r>
      <w:r w:rsidR="00D436CB">
        <w:t xml:space="preserve">. The complexity of biophysical environments can cause spectral confusion among LULC classes. </w:t>
      </w:r>
      <w:r>
        <w:t>A common method</w:t>
      </w:r>
      <w:r w:rsidR="00D436CB">
        <w:t xml:space="preserve"> to resolve spectral confusion is to use ancillary data and expert knowledge to develop </w:t>
      </w:r>
      <w:r w:rsidR="00E61720">
        <w:t>rule-based</w:t>
      </w:r>
      <w:r w:rsidR="00D436CB">
        <w:t xml:space="preserve"> separation of LULC classes (Lu and Weng, 2007).</w:t>
      </w:r>
    </w:p>
    <w:p w14:paraId="3A3627BA" w14:textId="702DC7B6" w:rsidR="00E61720" w:rsidRDefault="00E61720" w:rsidP="00D90EC5">
      <w:pPr>
        <w:pStyle w:val="Heading2"/>
        <w:spacing w:line="240" w:lineRule="auto"/>
      </w:pPr>
      <w:bookmarkStart w:id="8" w:name="_Toc95554408"/>
      <w:r>
        <w:t>Evaluation of classification performance</w:t>
      </w:r>
      <w:bookmarkEnd w:id="8"/>
    </w:p>
    <w:p w14:paraId="350C70A1" w14:textId="16F32E64" w:rsidR="00DB75E2" w:rsidRDefault="007E6683" w:rsidP="001D064C">
      <w:pPr>
        <w:spacing w:line="480" w:lineRule="auto"/>
      </w:pPr>
      <w:r>
        <w:t>An</w:t>
      </w:r>
      <w:r w:rsidR="00E05754">
        <w:t xml:space="preserve"> accuracy assessment is the most important metric for validating a LULC classification (</w:t>
      </w:r>
      <w:proofErr w:type="spellStart"/>
      <w:r w:rsidR="00E05754">
        <w:t>Navin</w:t>
      </w:r>
      <w:proofErr w:type="spellEnd"/>
      <w:r w:rsidR="00E05754">
        <w:t xml:space="preserve"> and </w:t>
      </w:r>
      <w:proofErr w:type="spellStart"/>
      <w:r w:rsidR="00E05754">
        <w:t>Agilandeeswari</w:t>
      </w:r>
      <w:proofErr w:type="spellEnd"/>
      <w:r w:rsidR="00E05754">
        <w:t xml:space="preserve">, 2020). The error matrix approach is the most prevalent in accuracy assessment (Lu and Weng, 2007). </w:t>
      </w:r>
      <w:r w:rsidR="007D58AB">
        <w:t xml:space="preserve">Given an error matrix the overall accuracy, omission error, commission error and kapa coefficient can be calculated (Lu and Weng 2007). The Kappa </w:t>
      </w:r>
      <w:r w:rsidR="007D58AB">
        <w:lastRenderedPageBreak/>
        <w:t>coefficient is a measure of the overall statistical agreement of an error matrix</w:t>
      </w:r>
      <w:r w:rsidR="002E28CC">
        <w:t xml:space="preserve"> (Lu and Weng, 2007). It is recognized as</w:t>
      </w:r>
      <w:r w:rsidR="005F3A96">
        <w:t xml:space="preserve"> a</w:t>
      </w:r>
      <w:r w:rsidR="002E28CC">
        <w:t xml:space="preserve"> good method to not only analyze a single error matrix but also compare the differences between error matrixes </w:t>
      </w:r>
      <w:r w:rsidR="007D58AB">
        <w:t>(Lu and Weng, 2007)</w:t>
      </w:r>
      <w:r w:rsidR="002E28CC">
        <w:t>.</w:t>
      </w:r>
    </w:p>
    <w:p w14:paraId="5AC4A26D" w14:textId="0D2A2842" w:rsidR="00DB75E2" w:rsidRDefault="00BC504E" w:rsidP="00DE2683">
      <w:pPr>
        <w:pStyle w:val="Heading1"/>
        <w:spacing w:line="240" w:lineRule="auto"/>
      </w:pPr>
      <w:bookmarkStart w:id="9" w:name="_Toc95554409"/>
      <w:r>
        <w:t>Machine Learning Classifiers</w:t>
      </w:r>
      <w:bookmarkEnd w:id="9"/>
    </w:p>
    <w:p w14:paraId="303ACAAC" w14:textId="0C6E47A8" w:rsidR="00BC504E" w:rsidRDefault="00F054B6" w:rsidP="001D064C">
      <w:pPr>
        <w:pStyle w:val="BodyText"/>
        <w:spacing w:line="480" w:lineRule="auto"/>
      </w:pPr>
      <w:r>
        <w:t xml:space="preserve">This </w:t>
      </w:r>
      <w:r w:rsidR="00850F01">
        <w:t>section’s</w:t>
      </w:r>
      <w:r>
        <w:t xml:space="preserve"> purpose is to provide a conceptual description for a selection of ML algorith</w:t>
      </w:r>
      <w:r w:rsidR="00A22631">
        <w:t>m</w:t>
      </w:r>
      <w:r w:rsidR="00380647">
        <w:t>s</w:t>
      </w:r>
      <w:r>
        <w:t>.</w:t>
      </w:r>
      <w:r w:rsidR="00850F01">
        <w:t xml:space="preserve"> Of special importance to the application of ML algorithms to remote sensing is the potential of overfitting. Overfitting occurs when </w:t>
      </w:r>
      <w:r w:rsidR="00A860AA">
        <w:t>a</w:t>
      </w:r>
      <w:r w:rsidR="00850F01">
        <w:t xml:space="preserve"> </w:t>
      </w:r>
      <w:r w:rsidR="00A860AA">
        <w:t>ML algorithm</w:t>
      </w:r>
      <w:r w:rsidR="00850F01">
        <w:t xml:space="preserve"> classifies the training data so precisely it is not able to generalize well to non-training data (Maxwell et al., 2018). Given the potential </w:t>
      </w:r>
      <w:r w:rsidR="00A860AA">
        <w:t>for</w:t>
      </w:r>
      <w:r w:rsidR="00850F01">
        <w:t xml:space="preserve"> overfitting, it is essential that when using ML algorithms in remote sensing </w:t>
      </w:r>
      <w:r w:rsidR="00A860AA">
        <w:t>new data not used in training the classifier be used to evaluate the accuracy of a LULC classification (Maxwell et al., 2018).</w:t>
      </w:r>
    </w:p>
    <w:p w14:paraId="67EA7AA1" w14:textId="1FF04CE3" w:rsidR="00A860AA" w:rsidRDefault="00157C9A" w:rsidP="00D90EC5">
      <w:pPr>
        <w:pStyle w:val="Heading2"/>
        <w:spacing w:line="240" w:lineRule="auto"/>
      </w:pPr>
      <w:bookmarkStart w:id="10" w:name="_Toc95554410"/>
      <w:r>
        <w:t>Support vector machine</w:t>
      </w:r>
      <w:r w:rsidR="00CB22B6">
        <w:t xml:space="preserve"> (SVM)</w:t>
      </w:r>
      <w:bookmarkEnd w:id="10"/>
    </w:p>
    <w:p w14:paraId="60C266AC" w14:textId="720377B1" w:rsidR="00CB22B6" w:rsidRDefault="00CB22B6" w:rsidP="001D064C">
      <w:pPr>
        <w:spacing w:line="480" w:lineRule="auto"/>
      </w:pPr>
      <w:r>
        <w:t xml:space="preserve">SVM focuses on the training samples that are </w:t>
      </w:r>
      <w:r w:rsidR="00A22631">
        <w:t>nearest</w:t>
      </w:r>
      <w:r>
        <w:t xml:space="preserve"> in feature space to the </w:t>
      </w:r>
      <w:r w:rsidR="00A22631">
        <w:t>ideal</w:t>
      </w:r>
      <w:r>
        <w:t xml:space="preserve"> boundary between </w:t>
      </w:r>
      <w:r w:rsidR="00970575">
        <w:t xml:space="preserve">pairs of </w:t>
      </w:r>
      <w:r>
        <w:t>classes (Maxwell et al., 2018).</w:t>
      </w:r>
      <w:r w:rsidR="00A22631">
        <w:t xml:space="preserve"> These samples are called support vectors (Maxwell et al., 2018). Maximizing the separation between support vectors is the goal of SVM (Maxwell et al., 2018).</w:t>
      </w:r>
      <w:r w:rsidR="004E7F29">
        <w:t xml:space="preserve"> Each possible combination of classes is processed by the SVM classifier such that the ideal single boundary between all classes is determined (Maxwell et al., 2018).</w:t>
      </w:r>
    </w:p>
    <w:p w14:paraId="0A13B717" w14:textId="67624463" w:rsidR="00970575" w:rsidRDefault="00970575" w:rsidP="00D90EC5">
      <w:pPr>
        <w:pStyle w:val="Heading2"/>
        <w:spacing w:line="240" w:lineRule="auto"/>
      </w:pPr>
      <w:bookmarkStart w:id="11" w:name="_Toc95554411"/>
      <w:r>
        <w:t>Random forest (RF)</w:t>
      </w:r>
      <w:bookmarkEnd w:id="11"/>
    </w:p>
    <w:p w14:paraId="3FE68213" w14:textId="7DBFBB50" w:rsidR="00970575" w:rsidRDefault="00970575" w:rsidP="001D064C">
      <w:pPr>
        <w:spacing w:line="480" w:lineRule="auto"/>
      </w:pPr>
      <w:r>
        <w:t>RF is an ensemble learning algorithm (Abdi</w:t>
      </w:r>
      <w:r w:rsidR="005A6A17">
        <w:t>, 2019). It uses multiple bootstrapped decision trees to overcome the weaknesses of a single decision tree (Maxwell et al., 2018). Bootstrapping means that the individual decision trees are parametrized using a random sample of observations with replacement from the training data (Abdi, 2019).</w:t>
      </w:r>
      <w:r w:rsidR="00486B6B">
        <w:t xml:space="preserve"> Multicollinearity between decision trees is reduced by using bootstrapping (Abdi, 2019). Different groupings of the input </w:t>
      </w:r>
      <w:r w:rsidR="00486B6B">
        <w:lastRenderedPageBreak/>
        <w:t>variables are used to create the decision tree models (Abdi, 2019). The resulting classification is the unweighted</w:t>
      </w:r>
      <w:r w:rsidR="00F23C21">
        <w:t xml:space="preserve"> majority vote for each class, averaged across decision trees (Abdi 2019).</w:t>
      </w:r>
    </w:p>
    <w:p w14:paraId="3F81F09C" w14:textId="22A8DC1B" w:rsidR="00380647" w:rsidRDefault="00380647" w:rsidP="00D90EC5">
      <w:pPr>
        <w:pStyle w:val="Heading2"/>
        <w:spacing w:line="240" w:lineRule="auto"/>
      </w:pPr>
      <w:bookmarkStart w:id="12" w:name="_Toc95554412"/>
      <w:r>
        <w:t>K-nearest neighbours (k-NN)</w:t>
      </w:r>
      <w:bookmarkEnd w:id="12"/>
    </w:p>
    <w:p w14:paraId="4310CDC0" w14:textId="7D75AFA5" w:rsidR="006F545C" w:rsidRDefault="00BB43B5" w:rsidP="001D064C">
      <w:pPr>
        <w:spacing w:line="480" w:lineRule="auto"/>
      </w:pPr>
      <w:r>
        <w:t xml:space="preserve">The k-NN algorithm assumes that similar things exist in close proximity (Harrison, 2018). </w:t>
      </w:r>
      <w:r w:rsidR="002B6422">
        <w:t>E</w:t>
      </w:r>
      <w:r w:rsidR="00D0582E">
        <w:t xml:space="preserve">ach unknown sample is compared against the training data </w:t>
      </w:r>
      <w:r w:rsidR="002B6422">
        <w:t>a</w:t>
      </w:r>
      <w:r>
        <w:t xml:space="preserve">nd assigned </w:t>
      </w:r>
      <w:r w:rsidR="002B6422">
        <w:t>to the most common class of the k training samples that are nearest in feature space (Maxwell et al., 2018). A low k will produce a complex decision boundary and a high k will result in greater generalization (Maxwell et al., 2018).</w:t>
      </w:r>
      <w:r w:rsidR="00A579AD">
        <w:t xml:space="preserve"> k-NN is a computationally intensive algorithm (Maxwell et al. 2018).</w:t>
      </w:r>
    </w:p>
    <w:p w14:paraId="26E05084" w14:textId="69E1B8E5" w:rsidR="00A579AD" w:rsidRDefault="00A579AD" w:rsidP="00D90EC5">
      <w:pPr>
        <w:pStyle w:val="Heading2"/>
        <w:spacing w:line="240" w:lineRule="auto"/>
      </w:pPr>
      <w:bookmarkStart w:id="13" w:name="_Toc95554413"/>
      <w:r>
        <w:t>Naïve Bayes (NB)</w:t>
      </w:r>
      <w:bookmarkEnd w:id="13"/>
    </w:p>
    <w:p w14:paraId="4263CF30" w14:textId="657A942A" w:rsidR="00EF6121" w:rsidRDefault="00A579AD" w:rsidP="001D064C">
      <w:pPr>
        <w:spacing w:line="480" w:lineRule="auto"/>
      </w:pPr>
      <w:r>
        <w:t xml:space="preserve">The NB classifier uses the Bayesian theory pertaining to conditional probability and predictions of events, with strong independent assumptions (Camargo et al., </w:t>
      </w:r>
      <w:r w:rsidR="00953F85">
        <w:t>2019). The presence or absence of a given feature class is not dependent on the presence or absence of any other feature in the NB algorithm (Camargo et al., 2019).</w:t>
      </w:r>
      <w:r w:rsidR="00DC6016">
        <w:t xml:space="preserve"> An advantage of the NB method is that it only requires a reduced amount of training data to estimate its parameters and thus can be trained very efficiently in </w:t>
      </w:r>
      <w:r w:rsidR="001839F1">
        <w:t xml:space="preserve">a supervised learning framework </w:t>
      </w:r>
      <w:r w:rsidR="00DC6016">
        <w:t>(Camargo et al., 2019).</w:t>
      </w:r>
    </w:p>
    <w:p w14:paraId="2A92F29D" w14:textId="0DAAE1C3" w:rsidR="00EF6121" w:rsidRDefault="00AE70EB" w:rsidP="00D90EC5">
      <w:pPr>
        <w:pStyle w:val="Heading1"/>
        <w:spacing w:line="240" w:lineRule="auto"/>
      </w:pPr>
      <w:bookmarkStart w:id="14" w:name="_Toc95554414"/>
      <w:r>
        <w:t xml:space="preserve">Study </w:t>
      </w:r>
      <w:r w:rsidR="00306DAD">
        <w:t>Design</w:t>
      </w:r>
      <w:bookmarkEnd w:id="14"/>
    </w:p>
    <w:p w14:paraId="652E0040" w14:textId="36219227" w:rsidR="00EF6121" w:rsidRDefault="00F31FE2" w:rsidP="00E25539">
      <w:pPr>
        <w:pStyle w:val="BodyText"/>
        <w:spacing w:line="480" w:lineRule="auto"/>
      </w:pPr>
      <w:r>
        <w:t xml:space="preserve">As part of the literature review the </w:t>
      </w:r>
      <w:r w:rsidR="00306DAD">
        <w:t>designs</w:t>
      </w:r>
      <w:r>
        <w:t xml:space="preserve"> of various studies </w:t>
      </w:r>
      <w:r w:rsidR="00740892">
        <w:t>w</w:t>
      </w:r>
      <w:r>
        <w:t xml:space="preserve">ere examined. The </w:t>
      </w:r>
      <w:r w:rsidR="00306DAD">
        <w:t>designs</w:t>
      </w:r>
      <w:r>
        <w:t xml:space="preserve"> can be divided in</w:t>
      </w:r>
      <w:r w:rsidR="00740892">
        <w:t>to</w:t>
      </w:r>
      <w:r>
        <w:t xml:space="preserve"> two parts: the </w:t>
      </w:r>
      <w:r w:rsidR="00ED2321">
        <w:t>RS</w:t>
      </w:r>
      <w:r>
        <w:t xml:space="preserve"> processing of the satellite imagery and the application of the ML classifiers to </w:t>
      </w:r>
      <w:r w:rsidR="00306DAD">
        <w:t>produce the LULC classification</w:t>
      </w:r>
      <w:r>
        <w:t xml:space="preserve">. This section will examine the </w:t>
      </w:r>
      <w:r w:rsidR="00740892">
        <w:t>design</w:t>
      </w:r>
      <w:r>
        <w:t xml:space="preserve"> of </w:t>
      </w:r>
      <w:r w:rsidR="000734E3">
        <w:t>one</w:t>
      </w:r>
      <w:r w:rsidR="00377CEC">
        <w:t xml:space="preserve"> typical</w:t>
      </w:r>
      <w:r>
        <w:t xml:space="preserve"> stud</w:t>
      </w:r>
      <w:r w:rsidR="000734E3">
        <w:t>y</w:t>
      </w:r>
      <w:r>
        <w:t xml:space="preserve"> </w:t>
      </w:r>
      <w:r w:rsidR="00740892">
        <w:t>and</w:t>
      </w:r>
      <w:r>
        <w:t xml:space="preserve"> </w:t>
      </w:r>
      <w:r w:rsidR="000613A4">
        <w:t xml:space="preserve">will </w:t>
      </w:r>
      <w:r>
        <w:t>focus on the ML classifier methodolog</w:t>
      </w:r>
      <w:r w:rsidR="000734E3">
        <w:t>y</w:t>
      </w:r>
      <w:r w:rsidR="00740892">
        <w:t xml:space="preserve"> </w:t>
      </w:r>
      <w:r w:rsidR="00377CEC">
        <w:t xml:space="preserve">over the satellite preprocessing stage </w:t>
      </w:r>
      <w:r w:rsidR="00740892">
        <w:t>as the research project being considered attempts to apply that methodology</w:t>
      </w:r>
    </w:p>
    <w:p w14:paraId="592B9DEE" w14:textId="78A1C8BD" w:rsidR="000678C6" w:rsidRDefault="000613A4" w:rsidP="00D90EC5">
      <w:pPr>
        <w:pStyle w:val="Heading2"/>
        <w:spacing w:line="240" w:lineRule="auto"/>
      </w:pPr>
      <w:bookmarkStart w:id="15" w:name="_Toc95554415"/>
      <w:r>
        <w:lastRenderedPageBreak/>
        <w:t>Methodology</w:t>
      </w:r>
      <w:bookmarkEnd w:id="15"/>
    </w:p>
    <w:p w14:paraId="2E7A41F9" w14:textId="27C7A9EA" w:rsidR="00306DAD" w:rsidRDefault="00910C73" w:rsidP="00E25539">
      <w:pPr>
        <w:spacing w:line="480" w:lineRule="auto"/>
      </w:pPr>
      <w:r>
        <w:t>v</w:t>
      </w:r>
      <w:r w:rsidR="003C55E3">
        <w:t>an Leeuwen et al. (2020) tested three different models to determine the best classification method</w:t>
      </w:r>
      <w:r w:rsidR="00143560">
        <w:t>,</w:t>
      </w:r>
      <w:r w:rsidR="003C55E3">
        <w:t xml:space="preserve"> with each experiment </w:t>
      </w:r>
      <w:r>
        <w:t xml:space="preserve">being designed in the same way (Figure 2). </w:t>
      </w:r>
      <w:r w:rsidR="0042772F">
        <w:t>The satellite data was preprocessed and t</w:t>
      </w:r>
      <w:r>
        <w:t>h</w:t>
      </w:r>
      <w:r w:rsidR="0042772F">
        <w:t xml:space="preserve">en </w:t>
      </w:r>
      <w:r>
        <w:t>split into three sets; training, validation, and test data (van Leeuwen et al.</w:t>
      </w:r>
      <w:r w:rsidR="001D064C">
        <w:t>,</w:t>
      </w:r>
      <w:r>
        <w:t xml:space="preserve"> 2020).</w:t>
      </w:r>
      <w:r w:rsidR="001D064C">
        <w:t xml:space="preserve"> For each model the optimal hyperparameters were determined and the model trained using the selected hyperparameters (van Leeuwen et al., 2020).</w:t>
      </w:r>
      <w:r w:rsidR="00325D12">
        <w:t xml:space="preserve"> The trained model was then tested using the test data and an accuracy assessment calculated using an error matrix and Cohen’s Kappa (van Leeuwen et al., 2020).</w:t>
      </w:r>
    </w:p>
    <w:p w14:paraId="7B8B955B" w14:textId="26D5F68E" w:rsidR="00325D12" w:rsidRDefault="00325D12" w:rsidP="00325D12">
      <w:pPr>
        <w:spacing w:line="360" w:lineRule="auto"/>
        <w:jc w:val="center"/>
      </w:pPr>
      <w:r>
        <w:rPr>
          <w:noProof/>
        </w:rPr>
        <w:drawing>
          <wp:inline distT="0" distB="0" distL="0" distR="0" wp14:anchorId="2C076DC2" wp14:editId="52C37516">
            <wp:extent cx="2751849" cy="1771650"/>
            <wp:effectExtent l="0" t="0" r="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2364" cy="1778419"/>
                    </a:xfrm>
                    <a:prstGeom prst="rect">
                      <a:avLst/>
                    </a:prstGeom>
                  </pic:spPr>
                </pic:pic>
              </a:graphicData>
            </a:graphic>
          </wp:inline>
        </w:drawing>
      </w:r>
    </w:p>
    <w:p w14:paraId="2EE1A66C" w14:textId="6BBDB93C" w:rsidR="00325D12" w:rsidRDefault="00325D12" w:rsidP="00325D12">
      <w:pPr>
        <w:spacing w:line="360" w:lineRule="auto"/>
        <w:jc w:val="center"/>
      </w:pPr>
      <w:r>
        <w:t>Figure 2. Study methodology used by van Leeuwen et al., 2020.</w:t>
      </w:r>
    </w:p>
    <w:p w14:paraId="525F9085" w14:textId="5945D96D" w:rsidR="00070F69" w:rsidRDefault="00EF6121" w:rsidP="00D90EC5">
      <w:pPr>
        <w:pStyle w:val="Heading1"/>
        <w:spacing w:line="240" w:lineRule="auto"/>
      </w:pPr>
      <w:bookmarkStart w:id="16" w:name="_Toc95554416"/>
      <w:r>
        <w:t>Project</w:t>
      </w:r>
      <w:r w:rsidR="00464895">
        <w:t xml:space="preserve"> Approach</w:t>
      </w:r>
      <w:bookmarkEnd w:id="16"/>
    </w:p>
    <w:p w14:paraId="716641DE" w14:textId="5DD44E2A" w:rsidR="00070F69" w:rsidRDefault="00070F69" w:rsidP="00E25539">
      <w:pPr>
        <w:pStyle w:val="BodyText"/>
        <w:spacing w:line="480" w:lineRule="auto"/>
      </w:pPr>
      <w:r>
        <w:t xml:space="preserve">It has been found that </w:t>
      </w:r>
      <w:r w:rsidR="00297F62">
        <w:t xml:space="preserve">there is </w:t>
      </w:r>
      <w:r w:rsidR="000C6259">
        <w:t xml:space="preserve">interest in </w:t>
      </w:r>
      <w:r w:rsidR="00297F62">
        <w:t xml:space="preserve">using advanced ML algorithms in RS. </w:t>
      </w:r>
      <w:r w:rsidR="00ED0299">
        <w:t>Numerous</w:t>
      </w:r>
      <w:r w:rsidR="000C6259">
        <w:t xml:space="preserve"> studies examined the use of ML algorithms for the LULC classification of </w:t>
      </w:r>
      <w:r w:rsidR="006411D8">
        <w:t>RS</w:t>
      </w:r>
      <w:r w:rsidR="000C6259">
        <w:t xml:space="preserve"> data</w:t>
      </w:r>
      <w:r w:rsidR="00377CEC">
        <w:t xml:space="preserve">. </w:t>
      </w:r>
      <w:r w:rsidR="00B73AF8">
        <w:t>Given the literature review it was found that the</w:t>
      </w:r>
      <w:r w:rsidR="00D948FB">
        <w:t xml:space="preserve"> </w:t>
      </w:r>
      <w:r w:rsidR="00464895">
        <w:t xml:space="preserve">ML </w:t>
      </w:r>
      <w:r w:rsidR="00B73AF8">
        <w:t xml:space="preserve">methodology outlined in Figure </w:t>
      </w:r>
      <w:r w:rsidR="00377CEC">
        <w:t>3</w:t>
      </w:r>
      <w:r w:rsidR="00B73AF8">
        <w:t xml:space="preserve"> was common</w:t>
      </w:r>
      <w:r w:rsidR="00464895">
        <w:t xml:space="preserve"> among numerous</w:t>
      </w:r>
      <w:r w:rsidR="00B73AF8">
        <w:t xml:space="preserve"> studies.</w:t>
      </w:r>
      <w:r w:rsidR="00377CEC">
        <w:t xml:space="preserve"> </w:t>
      </w:r>
      <w:r w:rsidR="00D948FB">
        <w:t>The methodology in Figure 3 will be applied to the proposed project.</w:t>
      </w:r>
    </w:p>
    <w:p w14:paraId="5CB4F6DD" w14:textId="7F6BAC5F" w:rsidR="00B73AF8" w:rsidRPr="00070F69" w:rsidRDefault="00464895" w:rsidP="00973813">
      <w:pPr>
        <w:pStyle w:val="BodyText"/>
        <w:spacing w:line="360" w:lineRule="auto"/>
        <w:jc w:val="center"/>
      </w:pPr>
      <w:r>
        <w:rPr>
          <w:noProof/>
        </w:rPr>
        <w:lastRenderedPageBreak/>
        <w:drawing>
          <wp:inline distT="0" distB="0" distL="0" distR="0" wp14:anchorId="60C0AE99" wp14:editId="51EBD851">
            <wp:extent cx="3590855" cy="5212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590855" cy="5212532"/>
                    </a:xfrm>
                    <a:prstGeom prst="rect">
                      <a:avLst/>
                    </a:prstGeom>
                  </pic:spPr>
                </pic:pic>
              </a:graphicData>
            </a:graphic>
          </wp:inline>
        </w:drawing>
      </w:r>
    </w:p>
    <w:p w14:paraId="2B4BA075" w14:textId="0829D312" w:rsidR="00B73AF8" w:rsidRDefault="00B73AF8" w:rsidP="00910C73">
      <w:pPr>
        <w:spacing w:line="360" w:lineRule="auto"/>
        <w:jc w:val="center"/>
      </w:pPr>
      <w:r>
        <w:t xml:space="preserve">Figure </w:t>
      </w:r>
      <w:r w:rsidR="00326517">
        <w:t>3</w:t>
      </w:r>
      <w:r>
        <w:t xml:space="preserve">. </w:t>
      </w:r>
      <w:r w:rsidR="00D62091">
        <w:t>Proposed methodology for the project under consideration.</w:t>
      </w:r>
    </w:p>
    <w:p w14:paraId="49EE14DA" w14:textId="48A545DC" w:rsidR="00D62091" w:rsidRDefault="00D62091" w:rsidP="00E25539">
      <w:pPr>
        <w:spacing w:line="480" w:lineRule="auto"/>
      </w:pPr>
      <w:r>
        <w:t xml:space="preserve">Given the interest in the application of ML algorithms to LULC classification in </w:t>
      </w:r>
      <w:r w:rsidR="00297F62">
        <w:t>RS</w:t>
      </w:r>
      <w:r>
        <w:t xml:space="preserve"> it is suggested that the project under consideration is worth </w:t>
      </w:r>
      <w:r w:rsidR="00ED2321">
        <w:t>conducting</w:t>
      </w:r>
      <w:r>
        <w:t xml:space="preserve">. The project gives the researcher the opportunity to practice </w:t>
      </w:r>
      <w:r w:rsidR="001B02A9">
        <w:t>using common ML techniques and apply them to a field of interest</w:t>
      </w:r>
      <w:r w:rsidR="00194D2F">
        <w:t xml:space="preserve"> that is relevant.</w:t>
      </w:r>
    </w:p>
    <w:p w14:paraId="70419922" w14:textId="601328E2" w:rsidR="00D90EC5" w:rsidRDefault="00D90EC5" w:rsidP="00D90EC5">
      <w:pPr>
        <w:pStyle w:val="Heading1"/>
      </w:pPr>
      <w:bookmarkStart w:id="17" w:name="_Toc95554417"/>
      <w:r>
        <w:lastRenderedPageBreak/>
        <w:t>Data Description</w:t>
      </w:r>
      <w:bookmarkEnd w:id="17"/>
    </w:p>
    <w:p w14:paraId="69A18689" w14:textId="2D398750" w:rsidR="00C76AE7" w:rsidRDefault="00B26709" w:rsidP="008A65DE">
      <w:pPr>
        <w:pStyle w:val="BodyText"/>
        <w:spacing w:line="480" w:lineRule="auto"/>
      </w:pPr>
      <w:r>
        <w:t>Th</w:t>
      </w:r>
      <w:r w:rsidR="00F031CF">
        <w:t>e</w:t>
      </w:r>
      <w:r>
        <w:t xml:space="preserve"> data</w:t>
      </w:r>
      <w:r w:rsidR="00F031CF">
        <w:t xml:space="preserve"> to be used in this project</w:t>
      </w:r>
      <w:r>
        <w:t xml:space="preserve"> is the “Crop mapping using fused optical-radar</w:t>
      </w:r>
      <w:r w:rsidR="006E7684">
        <w:t>”</w:t>
      </w:r>
      <w:r>
        <w:t xml:space="preserve"> dataset, created by Dr. Iman </w:t>
      </w:r>
      <w:proofErr w:type="spellStart"/>
      <w:r>
        <w:t>Khosravi</w:t>
      </w:r>
      <w:proofErr w:type="spellEnd"/>
      <w:r>
        <w:t xml:space="preserve"> (</w:t>
      </w:r>
      <w:proofErr w:type="spellStart"/>
      <w:r>
        <w:t>Khosravi</w:t>
      </w:r>
      <w:proofErr w:type="spellEnd"/>
      <w:r>
        <w:t>, 20</w:t>
      </w:r>
      <w:r w:rsidR="006E7684">
        <w:t>12</w:t>
      </w:r>
      <w:r>
        <w:t>)</w:t>
      </w:r>
      <w:r w:rsidR="006E7684">
        <w:t>.</w:t>
      </w:r>
      <w:r>
        <w:t xml:space="preserve"> </w:t>
      </w:r>
      <w:r w:rsidR="00F031CF">
        <w:t>It is composed of</w:t>
      </w:r>
      <w:r w:rsidR="00D90EC5">
        <w:t xml:space="preserve"> fused, bi-temporal optical-radar data for cropland classification</w:t>
      </w:r>
      <w:r w:rsidR="006E7684">
        <w:t>,</w:t>
      </w:r>
      <w:r w:rsidR="00D90EC5">
        <w:t xml:space="preserve"> in tabular form</w:t>
      </w:r>
      <w:r w:rsidR="008A65DE">
        <w:t xml:space="preserve">. The study area is </w:t>
      </w:r>
      <w:r w:rsidR="00C76AE7">
        <w:t>an agricultural region near Winnipeg, Canada</w:t>
      </w:r>
      <w:r w:rsidR="00CF290E">
        <w:t xml:space="preserve">. </w:t>
      </w:r>
      <w:r w:rsidR="006E7684">
        <w:t xml:space="preserve">The data is derived from images collected by </w:t>
      </w:r>
      <w:proofErr w:type="spellStart"/>
      <w:r w:rsidR="006E7684">
        <w:t>RapidEye</w:t>
      </w:r>
      <w:proofErr w:type="spellEnd"/>
      <w:r w:rsidR="006E7684">
        <w:t xml:space="preserve"> satellites (optical) and polarimetric radar data collected by Unmanned Aerial Vehicle Synthetic Aperture Radars (UAVSAR)</w:t>
      </w:r>
      <w:r w:rsidR="00194729">
        <w:t xml:space="preserve"> on July 5</w:t>
      </w:r>
      <w:r w:rsidR="00194729" w:rsidRPr="00C76AE7">
        <w:rPr>
          <w:vertAlign w:val="superscript"/>
        </w:rPr>
        <w:t>th</w:t>
      </w:r>
      <w:r w:rsidR="00194729">
        <w:t xml:space="preserve"> and July 14</w:t>
      </w:r>
      <w:r w:rsidR="00194729" w:rsidRPr="00C76AE7">
        <w:rPr>
          <w:vertAlign w:val="superscript"/>
        </w:rPr>
        <w:t>th</w:t>
      </w:r>
      <w:r w:rsidR="00194729">
        <w:t>, 2012</w:t>
      </w:r>
      <w:r w:rsidR="006E7684">
        <w:t xml:space="preserve">. </w:t>
      </w:r>
      <w:r w:rsidR="00C76AE7">
        <w:t>Seven crop classes exist in the dataset</w:t>
      </w:r>
      <w:r w:rsidR="00E87947">
        <w:t xml:space="preserve">: </w:t>
      </w:r>
      <w:r w:rsidR="00194729">
        <w:t xml:space="preserve">1 – </w:t>
      </w:r>
      <w:r w:rsidR="00C76AE7">
        <w:t>corn</w:t>
      </w:r>
      <w:r w:rsidR="00194729">
        <w:t>;</w:t>
      </w:r>
      <w:r w:rsidR="00C76AE7">
        <w:t xml:space="preserve"> </w:t>
      </w:r>
      <w:r w:rsidR="00194729">
        <w:t xml:space="preserve">2 – </w:t>
      </w:r>
      <w:r w:rsidR="00C76AE7">
        <w:t>pea</w:t>
      </w:r>
      <w:r w:rsidR="00194729">
        <w:t>s;</w:t>
      </w:r>
      <w:r w:rsidR="00C76AE7">
        <w:t xml:space="preserve"> </w:t>
      </w:r>
      <w:r w:rsidR="00194729">
        <w:t xml:space="preserve">3 – </w:t>
      </w:r>
      <w:r w:rsidR="00C76AE7">
        <w:t>canola</w:t>
      </w:r>
      <w:r w:rsidR="00194729">
        <w:t>;</w:t>
      </w:r>
      <w:r w:rsidR="00C76AE7">
        <w:t xml:space="preserve"> </w:t>
      </w:r>
      <w:r w:rsidR="00194729">
        <w:t xml:space="preserve">4 – </w:t>
      </w:r>
      <w:r w:rsidR="00C76AE7">
        <w:t>soy</w:t>
      </w:r>
      <w:r w:rsidR="00194729">
        <w:t>;</w:t>
      </w:r>
      <w:r w:rsidR="00C76AE7">
        <w:t xml:space="preserve"> </w:t>
      </w:r>
      <w:r w:rsidR="00194729">
        <w:t xml:space="preserve">5 – </w:t>
      </w:r>
      <w:r w:rsidR="00C76AE7">
        <w:t>oat</w:t>
      </w:r>
      <w:r w:rsidR="00194729">
        <w:t>;</w:t>
      </w:r>
      <w:r w:rsidR="00C76AE7">
        <w:t xml:space="preserve"> </w:t>
      </w:r>
      <w:r w:rsidR="00194729">
        <w:t xml:space="preserve">6 – </w:t>
      </w:r>
      <w:r w:rsidR="00C76AE7">
        <w:t>wheat</w:t>
      </w:r>
      <w:r w:rsidR="00194729">
        <w:t>;</w:t>
      </w:r>
      <w:r w:rsidR="00C76AE7">
        <w:t xml:space="preserve"> </w:t>
      </w:r>
      <w:r w:rsidR="00194729">
        <w:t xml:space="preserve">and 7 - </w:t>
      </w:r>
      <w:r w:rsidR="00C76AE7">
        <w:t>broadleaf</w:t>
      </w:r>
      <w:r w:rsidR="00812586">
        <w:t xml:space="preserve">. </w:t>
      </w:r>
      <w:r w:rsidR="00297F62">
        <w:t>T</w:t>
      </w:r>
      <w:r w:rsidR="00812586">
        <w:t xml:space="preserve">he </w:t>
      </w:r>
      <w:r w:rsidR="00C76AE7">
        <w:t>dataset ha</w:t>
      </w:r>
      <w:r w:rsidR="006E7684">
        <w:t>s 17</w:t>
      </w:r>
      <w:r w:rsidR="00297F62">
        <w:t>5</w:t>
      </w:r>
      <w:r w:rsidR="006E7684">
        <w:t xml:space="preserve"> attributes with</w:t>
      </w:r>
      <w:r w:rsidR="00C76AE7">
        <w:t xml:space="preserve"> 325,834 observations.</w:t>
      </w:r>
      <w:r w:rsidR="00C142ED">
        <w:t xml:space="preserve"> The </w:t>
      </w:r>
      <w:r w:rsidR="00812586">
        <w:t>attributes</w:t>
      </w:r>
      <w:r w:rsidR="00C142ED">
        <w:t xml:space="preserve"> are described in the </w:t>
      </w:r>
      <w:r w:rsidR="003C675E">
        <w:t>T</w:t>
      </w:r>
      <w:r w:rsidR="00C142ED">
        <w:t>able 1</w:t>
      </w:r>
      <w:r w:rsidR="00300850">
        <w:t xml:space="preserve"> and </w:t>
      </w:r>
      <w:r w:rsidR="00522809">
        <w:t>a statistical summary of the</w:t>
      </w:r>
      <w:r w:rsidR="00300850">
        <w:t xml:space="preserve"> features listed in Appendix </w:t>
      </w:r>
      <w:r w:rsidR="003C675E">
        <w:t>A</w:t>
      </w:r>
      <w:r w:rsidR="00300850">
        <w:t>.</w:t>
      </w:r>
    </w:p>
    <w:p w14:paraId="45DD3C7A" w14:textId="14E12A08" w:rsidR="00CF290E" w:rsidRDefault="00CF290E" w:rsidP="00CF290E">
      <w:pPr>
        <w:pStyle w:val="BodyText"/>
        <w:spacing w:line="240" w:lineRule="auto"/>
        <w:jc w:val="center"/>
      </w:pPr>
      <w:r>
        <w:t xml:space="preserve">Table 1. Description of </w:t>
      </w:r>
      <w:r w:rsidR="00812586">
        <w:t>attributes</w:t>
      </w:r>
      <w:r>
        <w:t xml:space="preserve"> in the cropland mapping dataset.</w:t>
      </w:r>
    </w:p>
    <w:tbl>
      <w:tblPr>
        <w:tblW w:w="6300" w:type="dxa"/>
        <w:jc w:val="center"/>
        <w:tblLook w:val="04A0" w:firstRow="1" w:lastRow="0" w:firstColumn="1" w:lastColumn="0" w:noHBand="0" w:noVBand="1"/>
      </w:tblPr>
      <w:tblGrid>
        <w:gridCol w:w="2610"/>
        <w:gridCol w:w="3690"/>
      </w:tblGrid>
      <w:tr w:rsidR="00E87947" w:rsidRPr="00E87947" w14:paraId="254B6425" w14:textId="77777777" w:rsidTr="00E87947">
        <w:trPr>
          <w:trHeight w:val="315"/>
          <w:jc w:val="center"/>
        </w:trPr>
        <w:tc>
          <w:tcPr>
            <w:tcW w:w="2610" w:type="dxa"/>
            <w:tcBorders>
              <w:top w:val="nil"/>
              <w:left w:val="nil"/>
              <w:bottom w:val="single" w:sz="8" w:space="0" w:color="auto"/>
              <w:right w:val="nil"/>
            </w:tcBorders>
            <w:shd w:val="clear" w:color="auto" w:fill="auto"/>
            <w:vAlign w:val="center"/>
            <w:hideMark/>
          </w:tcPr>
          <w:p w14:paraId="53A1ADBB" w14:textId="77777777" w:rsidR="00E87947" w:rsidRPr="00E87947" w:rsidRDefault="00E87947" w:rsidP="00E87947">
            <w:pPr>
              <w:spacing w:after="0" w:line="240" w:lineRule="auto"/>
              <w:jc w:val="center"/>
              <w:rPr>
                <w:rFonts w:eastAsia="Times New Roman" w:cs="Arial"/>
                <w:b/>
                <w:bCs/>
                <w:color w:val="000000"/>
                <w:szCs w:val="22"/>
                <w:lang w:val="en-US"/>
              </w:rPr>
            </w:pPr>
            <w:r w:rsidRPr="00E87947">
              <w:rPr>
                <w:rFonts w:eastAsia="Times New Roman" w:cs="Arial"/>
                <w:b/>
                <w:bCs/>
                <w:color w:val="000000"/>
                <w:szCs w:val="22"/>
              </w:rPr>
              <w:t>Features</w:t>
            </w:r>
          </w:p>
        </w:tc>
        <w:tc>
          <w:tcPr>
            <w:tcW w:w="3690" w:type="dxa"/>
            <w:tcBorders>
              <w:top w:val="nil"/>
              <w:left w:val="nil"/>
              <w:bottom w:val="single" w:sz="8" w:space="0" w:color="auto"/>
              <w:right w:val="nil"/>
            </w:tcBorders>
            <w:shd w:val="clear" w:color="auto" w:fill="auto"/>
            <w:vAlign w:val="center"/>
            <w:hideMark/>
          </w:tcPr>
          <w:p w14:paraId="7C92C2E2" w14:textId="77777777" w:rsidR="00E87947" w:rsidRPr="00E87947" w:rsidRDefault="00E87947" w:rsidP="00E87947">
            <w:pPr>
              <w:spacing w:after="0" w:line="240" w:lineRule="auto"/>
              <w:jc w:val="center"/>
              <w:rPr>
                <w:rFonts w:eastAsia="Times New Roman" w:cs="Arial"/>
                <w:b/>
                <w:bCs/>
                <w:color w:val="000000"/>
                <w:szCs w:val="22"/>
                <w:lang w:val="en-US"/>
              </w:rPr>
            </w:pPr>
            <w:r w:rsidRPr="00E87947">
              <w:rPr>
                <w:rFonts w:eastAsia="Times New Roman" w:cs="Arial"/>
                <w:b/>
                <w:bCs/>
                <w:color w:val="000000"/>
                <w:szCs w:val="22"/>
              </w:rPr>
              <w:t>Description</w:t>
            </w:r>
          </w:p>
        </w:tc>
      </w:tr>
      <w:tr w:rsidR="00E87947" w:rsidRPr="00E87947" w14:paraId="554CCF0D" w14:textId="77777777" w:rsidTr="00E87947">
        <w:trPr>
          <w:trHeight w:val="315"/>
          <w:jc w:val="center"/>
        </w:trPr>
        <w:tc>
          <w:tcPr>
            <w:tcW w:w="2610" w:type="dxa"/>
            <w:tcBorders>
              <w:top w:val="nil"/>
              <w:left w:val="single" w:sz="8" w:space="0" w:color="auto"/>
              <w:bottom w:val="single" w:sz="8" w:space="0" w:color="auto"/>
              <w:right w:val="single" w:sz="8" w:space="0" w:color="auto"/>
            </w:tcBorders>
            <w:shd w:val="clear" w:color="auto" w:fill="auto"/>
            <w:vAlign w:val="center"/>
            <w:hideMark/>
          </w:tcPr>
          <w:p w14:paraId="584DA5A6" w14:textId="77777777" w:rsidR="00E87947" w:rsidRPr="00E87947" w:rsidRDefault="00E87947" w:rsidP="00E87947">
            <w:pPr>
              <w:spacing w:after="0" w:line="240" w:lineRule="auto"/>
              <w:rPr>
                <w:rFonts w:eastAsia="Times New Roman" w:cs="Arial"/>
                <w:color w:val="000000"/>
                <w:szCs w:val="22"/>
                <w:lang w:val="en-US"/>
              </w:rPr>
            </w:pPr>
            <w:r w:rsidRPr="00E87947">
              <w:rPr>
                <w:rFonts w:eastAsia="Times New Roman" w:cs="Arial"/>
                <w:color w:val="000000"/>
                <w:szCs w:val="22"/>
                <w:lang w:val="en-US"/>
              </w:rPr>
              <w:t>label</w:t>
            </w:r>
          </w:p>
        </w:tc>
        <w:tc>
          <w:tcPr>
            <w:tcW w:w="3690" w:type="dxa"/>
            <w:tcBorders>
              <w:top w:val="nil"/>
              <w:left w:val="nil"/>
              <w:bottom w:val="single" w:sz="8" w:space="0" w:color="auto"/>
              <w:right w:val="single" w:sz="8" w:space="0" w:color="auto"/>
            </w:tcBorders>
            <w:shd w:val="clear" w:color="auto" w:fill="auto"/>
            <w:vAlign w:val="center"/>
            <w:hideMark/>
          </w:tcPr>
          <w:p w14:paraId="35D8B2B6" w14:textId="77777777" w:rsidR="00E87947" w:rsidRPr="00E87947" w:rsidRDefault="00E87947" w:rsidP="00E87947">
            <w:pPr>
              <w:spacing w:after="0" w:line="240" w:lineRule="auto"/>
              <w:rPr>
                <w:rFonts w:eastAsia="Times New Roman" w:cs="Arial"/>
                <w:color w:val="000000"/>
                <w:szCs w:val="22"/>
                <w:lang w:val="en-US"/>
              </w:rPr>
            </w:pPr>
            <w:r w:rsidRPr="00E87947">
              <w:rPr>
                <w:rFonts w:eastAsia="Times New Roman" w:cs="Arial"/>
                <w:color w:val="000000"/>
                <w:szCs w:val="22"/>
                <w:lang w:val="en-US"/>
              </w:rPr>
              <w:t>Crop type class</w:t>
            </w:r>
          </w:p>
        </w:tc>
      </w:tr>
      <w:tr w:rsidR="00E87947" w:rsidRPr="00E87947" w14:paraId="4FA8E33F" w14:textId="77777777" w:rsidTr="00E87947">
        <w:trPr>
          <w:trHeight w:val="525"/>
          <w:jc w:val="center"/>
        </w:trPr>
        <w:tc>
          <w:tcPr>
            <w:tcW w:w="2610" w:type="dxa"/>
            <w:tcBorders>
              <w:top w:val="nil"/>
              <w:left w:val="single" w:sz="8" w:space="0" w:color="auto"/>
              <w:bottom w:val="single" w:sz="8" w:space="0" w:color="auto"/>
              <w:right w:val="single" w:sz="8" w:space="0" w:color="auto"/>
            </w:tcBorders>
            <w:shd w:val="clear" w:color="auto" w:fill="auto"/>
            <w:vAlign w:val="center"/>
            <w:hideMark/>
          </w:tcPr>
          <w:p w14:paraId="7EB004E1" w14:textId="77777777" w:rsidR="00E87947" w:rsidRPr="00E87947" w:rsidRDefault="00E87947" w:rsidP="00E87947">
            <w:pPr>
              <w:spacing w:after="0" w:line="240" w:lineRule="auto"/>
              <w:rPr>
                <w:rFonts w:eastAsia="Times New Roman" w:cs="Arial"/>
                <w:color w:val="000000"/>
                <w:sz w:val="20"/>
                <w:szCs w:val="20"/>
                <w:lang w:val="en-US"/>
              </w:rPr>
            </w:pPr>
            <w:r w:rsidRPr="00E87947">
              <w:rPr>
                <w:rFonts w:eastAsia="Times New Roman" w:cs="Arial"/>
                <w:color w:val="000000"/>
                <w:sz w:val="20"/>
                <w:szCs w:val="20"/>
              </w:rPr>
              <w:t>f1 to f49</w:t>
            </w:r>
          </w:p>
        </w:tc>
        <w:tc>
          <w:tcPr>
            <w:tcW w:w="3690" w:type="dxa"/>
            <w:tcBorders>
              <w:top w:val="nil"/>
              <w:left w:val="nil"/>
              <w:bottom w:val="single" w:sz="8" w:space="0" w:color="auto"/>
              <w:right w:val="single" w:sz="8" w:space="0" w:color="auto"/>
            </w:tcBorders>
            <w:shd w:val="clear" w:color="auto" w:fill="auto"/>
            <w:vAlign w:val="center"/>
            <w:hideMark/>
          </w:tcPr>
          <w:p w14:paraId="41B81FCD" w14:textId="77777777" w:rsidR="00E87947" w:rsidRPr="00E87947" w:rsidRDefault="00E87947" w:rsidP="00E87947">
            <w:pPr>
              <w:spacing w:after="0" w:line="240" w:lineRule="auto"/>
              <w:rPr>
                <w:rFonts w:eastAsia="Times New Roman" w:cs="Arial"/>
                <w:color w:val="000000"/>
                <w:sz w:val="20"/>
                <w:szCs w:val="20"/>
                <w:lang w:val="en-US"/>
              </w:rPr>
            </w:pPr>
            <w:r w:rsidRPr="00E87947">
              <w:rPr>
                <w:rFonts w:eastAsia="Times New Roman" w:cs="Arial"/>
                <w:color w:val="000000"/>
                <w:sz w:val="20"/>
                <w:szCs w:val="20"/>
              </w:rPr>
              <w:t>Polarimetric features on July 5, 2012</w:t>
            </w:r>
          </w:p>
        </w:tc>
      </w:tr>
      <w:tr w:rsidR="00E87947" w:rsidRPr="00E87947" w14:paraId="41822BE1" w14:textId="77777777" w:rsidTr="00E87947">
        <w:trPr>
          <w:trHeight w:val="780"/>
          <w:jc w:val="center"/>
        </w:trPr>
        <w:tc>
          <w:tcPr>
            <w:tcW w:w="2610" w:type="dxa"/>
            <w:tcBorders>
              <w:top w:val="nil"/>
              <w:left w:val="single" w:sz="8" w:space="0" w:color="auto"/>
              <w:bottom w:val="single" w:sz="8" w:space="0" w:color="auto"/>
              <w:right w:val="single" w:sz="8" w:space="0" w:color="auto"/>
            </w:tcBorders>
            <w:shd w:val="clear" w:color="auto" w:fill="auto"/>
            <w:vAlign w:val="center"/>
            <w:hideMark/>
          </w:tcPr>
          <w:p w14:paraId="1D22D7AF" w14:textId="747D1618" w:rsidR="00E87947" w:rsidRPr="00E87947" w:rsidRDefault="00E87947" w:rsidP="00E87947">
            <w:pPr>
              <w:spacing w:after="0" w:line="240" w:lineRule="auto"/>
              <w:rPr>
                <w:rFonts w:eastAsia="Times New Roman" w:cs="Arial"/>
                <w:color w:val="000000"/>
                <w:sz w:val="20"/>
                <w:szCs w:val="20"/>
                <w:lang w:val="en-US"/>
              </w:rPr>
            </w:pPr>
            <w:r>
              <w:rPr>
                <w:rFonts w:eastAsia="Times New Roman" w:cs="Arial"/>
                <w:color w:val="000000"/>
                <w:sz w:val="20"/>
                <w:szCs w:val="20"/>
              </w:rPr>
              <w:t>f</w:t>
            </w:r>
            <w:r w:rsidRPr="00E87947">
              <w:rPr>
                <w:rFonts w:eastAsia="Times New Roman" w:cs="Arial"/>
                <w:color w:val="000000"/>
                <w:sz w:val="20"/>
                <w:szCs w:val="20"/>
              </w:rPr>
              <w:t>50 to f98</w:t>
            </w:r>
          </w:p>
        </w:tc>
        <w:tc>
          <w:tcPr>
            <w:tcW w:w="3690" w:type="dxa"/>
            <w:tcBorders>
              <w:top w:val="nil"/>
              <w:left w:val="nil"/>
              <w:bottom w:val="single" w:sz="8" w:space="0" w:color="auto"/>
              <w:right w:val="single" w:sz="8" w:space="0" w:color="auto"/>
            </w:tcBorders>
            <w:shd w:val="clear" w:color="auto" w:fill="auto"/>
            <w:vAlign w:val="center"/>
            <w:hideMark/>
          </w:tcPr>
          <w:p w14:paraId="5CB90859" w14:textId="77777777" w:rsidR="00E87947" w:rsidRPr="00E87947" w:rsidRDefault="00E87947" w:rsidP="00E87947">
            <w:pPr>
              <w:spacing w:after="0" w:line="240" w:lineRule="auto"/>
              <w:rPr>
                <w:rFonts w:eastAsia="Times New Roman" w:cs="Arial"/>
                <w:color w:val="000000"/>
                <w:sz w:val="20"/>
                <w:szCs w:val="20"/>
                <w:lang w:val="en-US"/>
              </w:rPr>
            </w:pPr>
            <w:r w:rsidRPr="00E87947">
              <w:rPr>
                <w:rFonts w:eastAsia="Times New Roman" w:cs="Arial"/>
                <w:color w:val="000000"/>
                <w:sz w:val="20"/>
                <w:szCs w:val="20"/>
              </w:rPr>
              <w:t>Polarimetric features on July 14, 2012</w:t>
            </w:r>
          </w:p>
        </w:tc>
      </w:tr>
      <w:tr w:rsidR="00E87947" w:rsidRPr="00E87947" w14:paraId="204479CA" w14:textId="77777777" w:rsidTr="00E87947">
        <w:trPr>
          <w:trHeight w:val="525"/>
          <w:jc w:val="center"/>
        </w:trPr>
        <w:tc>
          <w:tcPr>
            <w:tcW w:w="2610" w:type="dxa"/>
            <w:tcBorders>
              <w:top w:val="nil"/>
              <w:left w:val="single" w:sz="8" w:space="0" w:color="auto"/>
              <w:bottom w:val="single" w:sz="8" w:space="0" w:color="auto"/>
              <w:right w:val="single" w:sz="8" w:space="0" w:color="auto"/>
            </w:tcBorders>
            <w:shd w:val="clear" w:color="auto" w:fill="auto"/>
            <w:vAlign w:val="center"/>
            <w:hideMark/>
          </w:tcPr>
          <w:p w14:paraId="39DA1FA5" w14:textId="1F783647" w:rsidR="00E87947" w:rsidRPr="00E87947" w:rsidRDefault="00E87947" w:rsidP="00E87947">
            <w:pPr>
              <w:spacing w:after="0" w:line="240" w:lineRule="auto"/>
              <w:rPr>
                <w:rFonts w:eastAsia="Times New Roman" w:cs="Arial"/>
                <w:color w:val="000000"/>
                <w:sz w:val="20"/>
                <w:szCs w:val="20"/>
                <w:lang w:val="en-US"/>
              </w:rPr>
            </w:pPr>
            <w:r>
              <w:rPr>
                <w:rFonts w:eastAsia="Times New Roman" w:cs="Arial"/>
                <w:color w:val="000000"/>
                <w:sz w:val="20"/>
                <w:szCs w:val="20"/>
              </w:rPr>
              <w:t>f</w:t>
            </w:r>
            <w:r w:rsidRPr="00E87947">
              <w:rPr>
                <w:rFonts w:eastAsia="Times New Roman" w:cs="Arial"/>
                <w:color w:val="000000"/>
                <w:sz w:val="20"/>
                <w:szCs w:val="20"/>
              </w:rPr>
              <w:t>99 to f136</w:t>
            </w:r>
          </w:p>
        </w:tc>
        <w:tc>
          <w:tcPr>
            <w:tcW w:w="3690" w:type="dxa"/>
            <w:tcBorders>
              <w:top w:val="nil"/>
              <w:left w:val="nil"/>
              <w:bottom w:val="single" w:sz="8" w:space="0" w:color="auto"/>
              <w:right w:val="single" w:sz="8" w:space="0" w:color="auto"/>
            </w:tcBorders>
            <w:shd w:val="clear" w:color="auto" w:fill="auto"/>
            <w:vAlign w:val="center"/>
            <w:hideMark/>
          </w:tcPr>
          <w:p w14:paraId="7FFCCCA9" w14:textId="77777777" w:rsidR="00E87947" w:rsidRPr="00E87947" w:rsidRDefault="00E87947" w:rsidP="00E87947">
            <w:pPr>
              <w:spacing w:after="0" w:line="240" w:lineRule="auto"/>
              <w:rPr>
                <w:rFonts w:eastAsia="Times New Roman" w:cs="Arial"/>
                <w:color w:val="000000"/>
                <w:sz w:val="20"/>
                <w:szCs w:val="20"/>
                <w:lang w:val="en-US"/>
              </w:rPr>
            </w:pPr>
            <w:r w:rsidRPr="00E87947">
              <w:rPr>
                <w:rFonts w:eastAsia="Times New Roman" w:cs="Arial"/>
                <w:color w:val="000000"/>
                <w:sz w:val="20"/>
                <w:szCs w:val="20"/>
              </w:rPr>
              <w:t>Optical features on July 5, 2012</w:t>
            </w:r>
          </w:p>
        </w:tc>
      </w:tr>
      <w:tr w:rsidR="00E87947" w:rsidRPr="00E87947" w14:paraId="449EF735" w14:textId="77777777" w:rsidTr="00E87947">
        <w:trPr>
          <w:trHeight w:val="525"/>
          <w:jc w:val="center"/>
        </w:trPr>
        <w:tc>
          <w:tcPr>
            <w:tcW w:w="2610" w:type="dxa"/>
            <w:tcBorders>
              <w:top w:val="nil"/>
              <w:left w:val="single" w:sz="8" w:space="0" w:color="auto"/>
              <w:bottom w:val="single" w:sz="8" w:space="0" w:color="auto"/>
              <w:right w:val="single" w:sz="8" w:space="0" w:color="auto"/>
            </w:tcBorders>
            <w:shd w:val="clear" w:color="auto" w:fill="auto"/>
            <w:vAlign w:val="center"/>
            <w:hideMark/>
          </w:tcPr>
          <w:p w14:paraId="7E0100BD" w14:textId="2B798A2F" w:rsidR="00E87947" w:rsidRPr="00E87947" w:rsidRDefault="00E87947" w:rsidP="00E87947">
            <w:pPr>
              <w:spacing w:after="0" w:line="240" w:lineRule="auto"/>
              <w:rPr>
                <w:rFonts w:eastAsia="Times New Roman" w:cs="Arial"/>
                <w:color w:val="000000"/>
                <w:sz w:val="20"/>
                <w:szCs w:val="20"/>
                <w:lang w:val="en-US"/>
              </w:rPr>
            </w:pPr>
            <w:r>
              <w:rPr>
                <w:rFonts w:eastAsia="Times New Roman" w:cs="Arial"/>
                <w:color w:val="000000"/>
                <w:sz w:val="20"/>
                <w:szCs w:val="20"/>
              </w:rPr>
              <w:t>f</w:t>
            </w:r>
            <w:r w:rsidRPr="00E87947">
              <w:rPr>
                <w:rFonts w:eastAsia="Times New Roman" w:cs="Arial"/>
                <w:color w:val="000000"/>
                <w:sz w:val="20"/>
                <w:szCs w:val="20"/>
              </w:rPr>
              <w:t>137 to f174</w:t>
            </w:r>
          </w:p>
        </w:tc>
        <w:tc>
          <w:tcPr>
            <w:tcW w:w="3690" w:type="dxa"/>
            <w:tcBorders>
              <w:top w:val="nil"/>
              <w:left w:val="nil"/>
              <w:bottom w:val="single" w:sz="8" w:space="0" w:color="auto"/>
              <w:right w:val="single" w:sz="8" w:space="0" w:color="auto"/>
            </w:tcBorders>
            <w:shd w:val="clear" w:color="auto" w:fill="auto"/>
            <w:vAlign w:val="center"/>
            <w:hideMark/>
          </w:tcPr>
          <w:p w14:paraId="07864202" w14:textId="77777777" w:rsidR="00E87947" w:rsidRPr="00E87947" w:rsidRDefault="00E87947" w:rsidP="00E87947">
            <w:pPr>
              <w:spacing w:after="0" w:line="240" w:lineRule="auto"/>
              <w:rPr>
                <w:rFonts w:eastAsia="Times New Roman" w:cs="Arial"/>
                <w:color w:val="000000"/>
                <w:sz w:val="20"/>
                <w:szCs w:val="20"/>
                <w:lang w:val="en-US"/>
              </w:rPr>
            </w:pPr>
            <w:r w:rsidRPr="00E87947">
              <w:rPr>
                <w:rFonts w:eastAsia="Times New Roman" w:cs="Arial"/>
                <w:color w:val="000000"/>
                <w:sz w:val="20"/>
                <w:szCs w:val="20"/>
              </w:rPr>
              <w:t>Optical features on July 14, 2012</w:t>
            </w:r>
          </w:p>
        </w:tc>
      </w:tr>
    </w:tbl>
    <w:p w14:paraId="3726C8F4" w14:textId="77777777" w:rsidR="00E25539" w:rsidRDefault="00E25539" w:rsidP="00E25539"/>
    <w:p w14:paraId="77575C75" w14:textId="77777777" w:rsidR="00E25539" w:rsidRDefault="00E25539" w:rsidP="00E25539"/>
    <w:p w14:paraId="541AD3B0" w14:textId="77777777" w:rsidR="00E25539" w:rsidRDefault="00E25539" w:rsidP="00E25539"/>
    <w:p w14:paraId="128E17BD" w14:textId="77777777" w:rsidR="00E25539" w:rsidRDefault="00E25539" w:rsidP="00E25539"/>
    <w:p w14:paraId="32D83CD6" w14:textId="77777777" w:rsidR="00E25539" w:rsidRDefault="00E25539" w:rsidP="00E25539"/>
    <w:p w14:paraId="750E52FA" w14:textId="77777777" w:rsidR="00E25539" w:rsidRDefault="00E25539" w:rsidP="00E25539"/>
    <w:p w14:paraId="20ECAAEA" w14:textId="77777777" w:rsidR="00E25539" w:rsidRDefault="00E25539" w:rsidP="00E25539"/>
    <w:p w14:paraId="7E605822" w14:textId="77777777" w:rsidR="00E25539" w:rsidRDefault="00E25539" w:rsidP="00E25539"/>
    <w:p w14:paraId="4DDA8B7C" w14:textId="0EA26E89" w:rsidR="0027350A" w:rsidRDefault="0027350A" w:rsidP="0027350A">
      <w:pPr>
        <w:pStyle w:val="Heading1"/>
      </w:pPr>
      <w:bookmarkStart w:id="18" w:name="_Toc95554418"/>
      <w:r>
        <w:lastRenderedPageBreak/>
        <w:t>References</w:t>
      </w:r>
      <w:bookmarkEnd w:id="18"/>
    </w:p>
    <w:p w14:paraId="372EB2D8" w14:textId="36F135F5" w:rsidR="0027350A" w:rsidRDefault="0027350A" w:rsidP="0027350A">
      <w:pPr>
        <w:rPr>
          <w:rFonts w:asciiTheme="minorHAnsi" w:hAnsiTheme="minorHAnsi" w:cstheme="minorHAnsi"/>
          <w:szCs w:val="22"/>
        </w:rPr>
      </w:pPr>
      <w:r w:rsidRPr="0027350A">
        <w:rPr>
          <w:rStyle w:val="authors"/>
          <w:rFonts w:asciiTheme="minorHAnsi" w:hAnsiTheme="minorHAnsi" w:cstheme="minorHAnsi"/>
          <w:szCs w:val="22"/>
        </w:rPr>
        <w:t>Abdi</w:t>
      </w:r>
      <w:r w:rsidR="005B30AA">
        <w:rPr>
          <w:rStyle w:val="authors"/>
          <w:rFonts w:asciiTheme="minorHAnsi" w:hAnsiTheme="minorHAnsi" w:cstheme="minorHAnsi"/>
          <w:szCs w:val="22"/>
        </w:rPr>
        <w:t>, A.M</w:t>
      </w:r>
      <w:r w:rsidRPr="0027350A">
        <w:rPr>
          <w:rStyle w:val="authors"/>
          <w:rFonts w:asciiTheme="minorHAnsi" w:hAnsiTheme="minorHAnsi" w:cstheme="minorHAnsi"/>
          <w:szCs w:val="22"/>
        </w:rPr>
        <w:t>.</w:t>
      </w:r>
      <w:r w:rsidRPr="0027350A">
        <w:rPr>
          <w:rFonts w:asciiTheme="minorHAnsi" w:hAnsiTheme="minorHAnsi" w:cstheme="minorHAnsi"/>
          <w:szCs w:val="22"/>
        </w:rPr>
        <w:t xml:space="preserve"> </w:t>
      </w:r>
      <w:r w:rsidRPr="0027350A">
        <w:rPr>
          <w:rStyle w:val="Date1"/>
          <w:rFonts w:asciiTheme="minorHAnsi" w:hAnsiTheme="minorHAnsi" w:cstheme="minorHAnsi"/>
          <w:szCs w:val="22"/>
        </w:rPr>
        <w:t>(2020).</w:t>
      </w:r>
      <w:r w:rsidRPr="0027350A">
        <w:rPr>
          <w:rFonts w:asciiTheme="minorHAnsi" w:hAnsiTheme="minorHAnsi" w:cstheme="minorHAnsi"/>
          <w:szCs w:val="22"/>
        </w:rPr>
        <w:t xml:space="preserve"> </w:t>
      </w:r>
      <w:r w:rsidRPr="0027350A">
        <w:rPr>
          <w:rStyle w:val="arttitle"/>
          <w:rFonts w:asciiTheme="minorHAnsi" w:hAnsiTheme="minorHAnsi" w:cstheme="minorHAnsi"/>
          <w:szCs w:val="22"/>
        </w:rPr>
        <w:t>Land cover and land use classification performance of machine learning algorithms in a boreal landscape using Sentinel-2 data</w:t>
      </w:r>
      <w:r w:rsidRPr="0027350A">
        <w:rPr>
          <w:rStyle w:val="arttitle"/>
          <w:rFonts w:asciiTheme="minorHAnsi" w:hAnsiTheme="minorHAnsi" w:cstheme="minorHAnsi"/>
          <w:i/>
          <w:iCs/>
          <w:szCs w:val="22"/>
        </w:rPr>
        <w:t>.</w:t>
      </w:r>
      <w:r w:rsidRPr="0027350A">
        <w:rPr>
          <w:rFonts w:asciiTheme="minorHAnsi" w:hAnsiTheme="minorHAnsi" w:cstheme="minorHAnsi"/>
          <w:szCs w:val="22"/>
        </w:rPr>
        <w:t xml:space="preserve"> </w:t>
      </w:r>
      <w:proofErr w:type="spellStart"/>
      <w:r w:rsidRPr="00495001">
        <w:rPr>
          <w:rStyle w:val="serialtitle"/>
          <w:rFonts w:asciiTheme="minorHAnsi" w:hAnsiTheme="minorHAnsi" w:cstheme="minorHAnsi"/>
          <w:i/>
          <w:iCs/>
          <w:szCs w:val="22"/>
        </w:rPr>
        <w:t>GIScience</w:t>
      </w:r>
      <w:proofErr w:type="spellEnd"/>
      <w:r w:rsidRPr="00495001">
        <w:rPr>
          <w:rStyle w:val="serialtitle"/>
          <w:rFonts w:asciiTheme="minorHAnsi" w:hAnsiTheme="minorHAnsi" w:cstheme="minorHAnsi"/>
          <w:i/>
          <w:iCs/>
          <w:szCs w:val="22"/>
        </w:rPr>
        <w:t xml:space="preserve"> &amp; Remote Sensing,</w:t>
      </w:r>
      <w:r w:rsidRPr="00495001">
        <w:rPr>
          <w:rFonts w:asciiTheme="minorHAnsi" w:hAnsiTheme="minorHAnsi" w:cstheme="minorHAnsi"/>
          <w:i/>
          <w:iCs/>
          <w:szCs w:val="22"/>
        </w:rPr>
        <w:t xml:space="preserve"> </w:t>
      </w:r>
      <w:r w:rsidRPr="00495001">
        <w:rPr>
          <w:rStyle w:val="volumeissue"/>
          <w:rFonts w:asciiTheme="minorHAnsi" w:hAnsiTheme="minorHAnsi" w:cstheme="minorHAnsi"/>
          <w:i/>
          <w:iCs/>
          <w:szCs w:val="22"/>
        </w:rPr>
        <w:t>57(1),</w:t>
      </w:r>
      <w:r w:rsidRPr="00495001">
        <w:rPr>
          <w:rFonts w:asciiTheme="minorHAnsi" w:hAnsiTheme="minorHAnsi" w:cstheme="minorHAnsi"/>
          <w:i/>
          <w:iCs/>
          <w:szCs w:val="22"/>
        </w:rPr>
        <w:t xml:space="preserve"> </w:t>
      </w:r>
      <w:r w:rsidRPr="00495001">
        <w:rPr>
          <w:rStyle w:val="pagerange"/>
          <w:rFonts w:asciiTheme="minorHAnsi" w:hAnsiTheme="minorHAnsi" w:cstheme="minorHAnsi"/>
          <w:i/>
          <w:iCs/>
          <w:szCs w:val="22"/>
        </w:rPr>
        <w:t>1-20.</w:t>
      </w:r>
      <w:r w:rsidRPr="0027350A">
        <w:rPr>
          <w:rFonts w:asciiTheme="minorHAnsi" w:hAnsiTheme="minorHAnsi" w:cstheme="minorHAnsi"/>
          <w:szCs w:val="22"/>
        </w:rPr>
        <w:t xml:space="preserve"> </w:t>
      </w:r>
      <w:hyperlink r:id="rId13" w:history="1">
        <w:r w:rsidRPr="0027350A">
          <w:rPr>
            <w:rStyle w:val="Hyperlink"/>
            <w:rFonts w:asciiTheme="minorHAnsi" w:hAnsiTheme="minorHAnsi" w:cstheme="minorHAnsi"/>
            <w:szCs w:val="22"/>
          </w:rPr>
          <w:t>https://doi.org/10.1080/15481603.2019.1650447</w:t>
        </w:r>
      </w:hyperlink>
      <w:r w:rsidRPr="0027350A">
        <w:rPr>
          <w:rFonts w:asciiTheme="minorHAnsi" w:hAnsiTheme="minorHAnsi" w:cstheme="minorHAnsi"/>
          <w:szCs w:val="22"/>
        </w:rPr>
        <w:t xml:space="preserve"> </w:t>
      </w:r>
    </w:p>
    <w:p w14:paraId="5EAFC7CD" w14:textId="074C452C" w:rsidR="005B30AA" w:rsidRDefault="005B30AA" w:rsidP="0027350A">
      <w:pPr>
        <w:rPr>
          <w:rFonts w:asciiTheme="minorHAnsi" w:hAnsiTheme="minorHAnsi" w:cstheme="minorHAnsi"/>
          <w:szCs w:val="22"/>
        </w:rPr>
      </w:pPr>
      <w:r>
        <w:rPr>
          <w:rFonts w:asciiTheme="minorHAnsi" w:hAnsiTheme="minorHAnsi" w:cstheme="minorHAnsi"/>
          <w:szCs w:val="22"/>
        </w:rPr>
        <w:t xml:space="preserve">Camargo, F.F., Sano, E.E., Almeida, C.M., Mura, J.C., &amp; Almeida, T. (2019). A comparative assessment of machine-learning techniques for land use and land cover classification of the Brazilian tropical savanna using ALOS-2/PALSAR-2 polarimetric images. </w:t>
      </w:r>
      <w:r w:rsidRPr="00495001">
        <w:rPr>
          <w:rFonts w:asciiTheme="minorHAnsi" w:hAnsiTheme="minorHAnsi" w:cstheme="minorHAnsi"/>
          <w:i/>
          <w:iCs/>
          <w:szCs w:val="22"/>
        </w:rPr>
        <w:t>Remote Sensing, 11:1600</w:t>
      </w:r>
      <w:r>
        <w:rPr>
          <w:rFonts w:asciiTheme="minorHAnsi" w:hAnsiTheme="minorHAnsi" w:cstheme="minorHAnsi"/>
          <w:szCs w:val="22"/>
        </w:rPr>
        <w:t xml:space="preserve">. </w:t>
      </w:r>
      <w:hyperlink r:id="rId14" w:history="1">
        <w:r w:rsidR="00CB1335" w:rsidRPr="00CE0353">
          <w:rPr>
            <w:rStyle w:val="Hyperlink"/>
            <w:rFonts w:asciiTheme="minorHAnsi" w:hAnsiTheme="minorHAnsi" w:cstheme="minorHAnsi"/>
            <w:szCs w:val="22"/>
          </w:rPr>
          <w:t>https://www.mdpi.com/2072-4292/11/13/1600</w:t>
        </w:r>
      </w:hyperlink>
    </w:p>
    <w:p w14:paraId="4AAD9099" w14:textId="77777777" w:rsidR="0027350A" w:rsidRPr="0027350A" w:rsidRDefault="0027350A" w:rsidP="0027350A">
      <w:pPr>
        <w:rPr>
          <w:rFonts w:asciiTheme="minorHAnsi" w:hAnsiTheme="minorHAnsi" w:cstheme="minorHAnsi"/>
          <w:szCs w:val="22"/>
        </w:rPr>
      </w:pPr>
      <w:r w:rsidRPr="0027350A">
        <w:rPr>
          <w:rFonts w:asciiTheme="minorHAnsi" w:hAnsiTheme="minorHAnsi" w:cstheme="minorHAnsi"/>
          <w:szCs w:val="22"/>
        </w:rPr>
        <w:t xml:space="preserve">Government of Canada. (2015, 11 20). </w:t>
      </w:r>
      <w:r w:rsidRPr="0027350A">
        <w:rPr>
          <w:rFonts w:asciiTheme="minorHAnsi" w:hAnsiTheme="minorHAnsi" w:cstheme="minorHAnsi"/>
          <w:i/>
          <w:iCs/>
          <w:szCs w:val="22"/>
        </w:rPr>
        <w:t>Land Cover and Land Use.</w:t>
      </w:r>
      <w:r w:rsidRPr="0027350A">
        <w:rPr>
          <w:rFonts w:asciiTheme="minorHAnsi" w:hAnsiTheme="minorHAnsi" w:cstheme="minorHAnsi"/>
          <w:szCs w:val="22"/>
        </w:rPr>
        <w:t xml:space="preserve"> Land Cover/Biomass Mapping. </w:t>
      </w:r>
      <w:hyperlink r:id="rId15" w:history="1">
        <w:r w:rsidRPr="0027350A">
          <w:rPr>
            <w:rStyle w:val="Hyperlink"/>
            <w:rFonts w:asciiTheme="minorHAnsi" w:hAnsiTheme="minorHAnsi" w:cstheme="minorHAnsi"/>
            <w:szCs w:val="22"/>
          </w:rPr>
          <w:t>https://www.nrcan.gc.ca/maps-tools-and-publications/satellite-imagery-and-air-photos/tutorial-fundamentals-remote-sensing/educational-resources-applications/land-cover-biomass-mapping/land-cover-land-use/9373</w:t>
        </w:r>
      </w:hyperlink>
    </w:p>
    <w:p w14:paraId="7B1CE8D6" w14:textId="69C68E83" w:rsidR="0027350A" w:rsidRDefault="0027350A" w:rsidP="0027350A">
      <w:pPr>
        <w:rPr>
          <w:rStyle w:val="Hyperlink"/>
          <w:rFonts w:asciiTheme="minorHAnsi" w:hAnsiTheme="minorHAnsi" w:cstheme="minorHAnsi"/>
          <w:szCs w:val="22"/>
        </w:rPr>
      </w:pPr>
      <w:proofErr w:type="spellStart"/>
      <w:r w:rsidRPr="0027350A">
        <w:rPr>
          <w:rFonts w:asciiTheme="minorHAnsi" w:hAnsiTheme="minorHAnsi" w:cstheme="minorHAnsi"/>
          <w:szCs w:val="22"/>
        </w:rPr>
        <w:t>Hermosilla</w:t>
      </w:r>
      <w:proofErr w:type="spellEnd"/>
      <w:r w:rsidRPr="0027350A">
        <w:rPr>
          <w:rFonts w:asciiTheme="minorHAnsi" w:hAnsiTheme="minorHAnsi" w:cstheme="minorHAnsi"/>
          <w:szCs w:val="22"/>
        </w:rPr>
        <w:t xml:space="preserve">, T., </w:t>
      </w:r>
      <w:proofErr w:type="spellStart"/>
      <w:r w:rsidRPr="0027350A">
        <w:rPr>
          <w:rFonts w:asciiTheme="minorHAnsi" w:hAnsiTheme="minorHAnsi" w:cstheme="minorHAnsi"/>
          <w:szCs w:val="22"/>
        </w:rPr>
        <w:t>Wulder</w:t>
      </w:r>
      <w:proofErr w:type="spellEnd"/>
      <w:r w:rsidRPr="0027350A">
        <w:rPr>
          <w:rFonts w:asciiTheme="minorHAnsi" w:hAnsiTheme="minorHAnsi" w:cstheme="minorHAnsi"/>
          <w:szCs w:val="22"/>
        </w:rPr>
        <w:t xml:space="preserve">, M. A., White, J. C., </w:t>
      </w:r>
      <w:r w:rsidR="005B30AA">
        <w:rPr>
          <w:rFonts w:asciiTheme="minorHAnsi" w:hAnsiTheme="minorHAnsi" w:cstheme="minorHAnsi"/>
          <w:szCs w:val="22"/>
        </w:rPr>
        <w:t xml:space="preserve">&amp; </w:t>
      </w:r>
      <w:r w:rsidRPr="0027350A">
        <w:rPr>
          <w:rFonts w:asciiTheme="minorHAnsi" w:hAnsiTheme="minorHAnsi" w:cstheme="minorHAnsi"/>
          <w:szCs w:val="22"/>
        </w:rPr>
        <w:t xml:space="preserve">Coops, N. C. (2022). Land cover classification in an era of big and open data: Optimizing localized implementation and training data selection to improve mapping outcomes. </w:t>
      </w:r>
      <w:r w:rsidRPr="00495001">
        <w:rPr>
          <w:rFonts w:asciiTheme="minorHAnsi" w:hAnsiTheme="minorHAnsi" w:cstheme="minorHAnsi"/>
          <w:i/>
          <w:iCs/>
          <w:szCs w:val="22"/>
        </w:rPr>
        <w:t>Remote Sensing of Environment. 268:112780</w:t>
      </w:r>
      <w:r w:rsidRPr="00495001">
        <w:rPr>
          <w:rFonts w:asciiTheme="minorHAnsi" w:hAnsiTheme="minorHAnsi" w:cstheme="minorHAnsi"/>
          <w:b/>
          <w:bCs/>
          <w:szCs w:val="22"/>
        </w:rPr>
        <w:t>.</w:t>
      </w:r>
      <w:r w:rsidRPr="0027350A">
        <w:rPr>
          <w:rFonts w:asciiTheme="minorHAnsi" w:hAnsiTheme="minorHAnsi" w:cstheme="minorHAnsi"/>
          <w:szCs w:val="22"/>
        </w:rPr>
        <w:t xml:space="preserve"> </w:t>
      </w:r>
      <w:hyperlink r:id="rId16" w:tgtFrame="_blank" w:tooltip="Persistent link using digital object identifier" w:history="1">
        <w:r w:rsidRPr="0027350A">
          <w:rPr>
            <w:rStyle w:val="Hyperlink"/>
            <w:rFonts w:asciiTheme="minorHAnsi" w:hAnsiTheme="minorHAnsi" w:cstheme="minorHAnsi"/>
            <w:szCs w:val="22"/>
          </w:rPr>
          <w:t>https://doi.org/10.1016/j.rse.2021.112780</w:t>
        </w:r>
      </w:hyperlink>
    </w:p>
    <w:p w14:paraId="58A0818D" w14:textId="3B3CDD60" w:rsidR="00892B21" w:rsidRDefault="0027350A" w:rsidP="0027350A">
      <w:pPr>
        <w:rPr>
          <w:rStyle w:val="Hyperlink"/>
          <w:rFonts w:asciiTheme="minorHAnsi" w:hAnsiTheme="minorHAnsi" w:cstheme="minorHAnsi"/>
          <w:color w:val="000000" w:themeColor="text1"/>
          <w:szCs w:val="22"/>
          <w:u w:val="none"/>
        </w:rPr>
      </w:pPr>
      <w:proofErr w:type="spellStart"/>
      <w:r>
        <w:rPr>
          <w:rStyle w:val="Hyperlink"/>
          <w:rFonts w:asciiTheme="minorHAnsi" w:hAnsiTheme="minorHAnsi" w:cstheme="minorHAnsi"/>
          <w:color w:val="000000" w:themeColor="text1"/>
          <w:szCs w:val="22"/>
          <w:u w:val="none"/>
        </w:rPr>
        <w:t>Delua</w:t>
      </w:r>
      <w:proofErr w:type="spellEnd"/>
      <w:r>
        <w:rPr>
          <w:rStyle w:val="Hyperlink"/>
          <w:rFonts w:asciiTheme="minorHAnsi" w:hAnsiTheme="minorHAnsi" w:cstheme="minorHAnsi"/>
          <w:color w:val="000000" w:themeColor="text1"/>
          <w:szCs w:val="22"/>
          <w:u w:val="none"/>
        </w:rPr>
        <w:t>, J</w:t>
      </w:r>
      <w:r w:rsidR="00892B21">
        <w:rPr>
          <w:rStyle w:val="Hyperlink"/>
          <w:rFonts w:asciiTheme="minorHAnsi" w:hAnsiTheme="minorHAnsi" w:cstheme="minorHAnsi"/>
          <w:color w:val="000000" w:themeColor="text1"/>
          <w:szCs w:val="22"/>
          <w:u w:val="none"/>
        </w:rPr>
        <w:t xml:space="preserve">. (2021, March 12). </w:t>
      </w:r>
      <w:r w:rsidR="00892B21" w:rsidRPr="00892B21">
        <w:rPr>
          <w:rStyle w:val="Hyperlink"/>
          <w:rFonts w:asciiTheme="minorHAnsi" w:hAnsiTheme="minorHAnsi" w:cstheme="minorHAnsi"/>
          <w:i/>
          <w:iCs/>
          <w:color w:val="000000" w:themeColor="text1"/>
          <w:szCs w:val="22"/>
          <w:u w:val="none"/>
        </w:rPr>
        <w:t>Supervised vs. Unsupervised Learning: What’s the Difference?</w:t>
      </w:r>
      <w:r w:rsidR="00892B21">
        <w:rPr>
          <w:rStyle w:val="Hyperlink"/>
          <w:rFonts w:asciiTheme="minorHAnsi" w:hAnsiTheme="minorHAnsi" w:cstheme="minorHAnsi"/>
          <w:color w:val="000000" w:themeColor="text1"/>
          <w:szCs w:val="22"/>
          <w:u w:val="none"/>
        </w:rPr>
        <w:t xml:space="preserve"> IBM. </w:t>
      </w:r>
      <w:hyperlink r:id="rId17" w:history="1">
        <w:r w:rsidR="00892B21" w:rsidRPr="00CE0353">
          <w:rPr>
            <w:rStyle w:val="Hyperlink"/>
            <w:rFonts w:asciiTheme="minorHAnsi" w:hAnsiTheme="minorHAnsi" w:cstheme="minorHAnsi"/>
            <w:szCs w:val="22"/>
          </w:rPr>
          <w:t>https://www.ibm.com/cloud/blog/supervised-vs-unsupervised-learning</w:t>
        </w:r>
      </w:hyperlink>
    </w:p>
    <w:p w14:paraId="29058857" w14:textId="54310273" w:rsidR="00660F01" w:rsidRDefault="00660F01" w:rsidP="0027350A">
      <w:pPr>
        <w:rPr>
          <w:rStyle w:val="Hyperlink"/>
          <w:rFonts w:asciiTheme="minorHAnsi" w:hAnsiTheme="minorHAnsi" w:cstheme="minorHAnsi"/>
          <w:color w:val="000000" w:themeColor="text1"/>
          <w:szCs w:val="22"/>
          <w:u w:val="none"/>
        </w:rPr>
      </w:pPr>
      <w:r>
        <w:rPr>
          <w:rStyle w:val="Hyperlink"/>
          <w:rFonts w:asciiTheme="minorHAnsi" w:hAnsiTheme="minorHAnsi" w:cstheme="minorHAnsi"/>
          <w:color w:val="000000" w:themeColor="text1"/>
          <w:szCs w:val="22"/>
          <w:u w:val="none"/>
        </w:rPr>
        <w:t xml:space="preserve">Harrison, O. (2018, September 10). </w:t>
      </w:r>
      <w:r w:rsidRPr="00660F01">
        <w:rPr>
          <w:rStyle w:val="Hyperlink"/>
          <w:rFonts w:asciiTheme="minorHAnsi" w:hAnsiTheme="minorHAnsi" w:cstheme="minorHAnsi"/>
          <w:i/>
          <w:iCs/>
          <w:color w:val="000000" w:themeColor="text1"/>
          <w:szCs w:val="22"/>
          <w:u w:val="none"/>
        </w:rPr>
        <w:t xml:space="preserve">Machine </w:t>
      </w:r>
      <w:r>
        <w:rPr>
          <w:rStyle w:val="Hyperlink"/>
          <w:rFonts w:asciiTheme="minorHAnsi" w:hAnsiTheme="minorHAnsi" w:cstheme="minorHAnsi"/>
          <w:i/>
          <w:iCs/>
          <w:color w:val="000000" w:themeColor="text1"/>
          <w:szCs w:val="22"/>
          <w:u w:val="none"/>
        </w:rPr>
        <w:t xml:space="preserve">Learning </w:t>
      </w:r>
      <w:r w:rsidRPr="00660F01">
        <w:rPr>
          <w:rStyle w:val="Hyperlink"/>
          <w:rFonts w:asciiTheme="minorHAnsi" w:hAnsiTheme="minorHAnsi" w:cstheme="minorHAnsi"/>
          <w:i/>
          <w:iCs/>
          <w:color w:val="000000" w:themeColor="text1"/>
          <w:szCs w:val="22"/>
          <w:u w:val="none"/>
        </w:rPr>
        <w:t>Basics with the K-Nearest Neighbors Algorithm.</w:t>
      </w:r>
      <w:r>
        <w:rPr>
          <w:rStyle w:val="Hyperlink"/>
          <w:rFonts w:asciiTheme="minorHAnsi" w:hAnsiTheme="minorHAnsi" w:cstheme="minorHAnsi"/>
          <w:color w:val="000000" w:themeColor="text1"/>
          <w:szCs w:val="22"/>
          <w:u w:val="none"/>
        </w:rPr>
        <w:t xml:space="preserve"> Towards Data Science. </w:t>
      </w:r>
      <w:hyperlink r:id="rId18" w:history="1">
        <w:r w:rsidRPr="00CE0353">
          <w:rPr>
            <w:rStyle w:val="Hyperlink"/>
            <w:rFonts w:asciiTheme="minorHAnsi" w:hAnsiTheme="minorHAnsi" w:cstheme="minorHAnsi"/>
            <w:szCs w:val="22"/>
          </w:rPr>
          <w:t>https://towardsdatascience.com/machine-learning-basics-with-the-k-nearest-neighbors-algorithm-6a6e71d01761</w:t>
        </w:r>
      </w:hyperlink>
    </w:p>
    <w:p w14:paraId="42897C40" w14:textId="0BF47EE9" w:rsidR="0027350A" w:rsidRDefault="0027350A" w:rsidP="0027350A">
      <w:pPr>
        <w:rPr>
          <w:rStyle w:val="Hyperlink"/>
          <w:rFonts w:asciiTheme="minorHAnsi" w:hAnsiTheme="minorHAnsi" w:cstheme="minorHAnsi"/>
          <w:szCs w:val="22"/>
        </w:rPr>
      </w:pPr>
      <w:proofErr w:type="spellStart"/>
      <w:r w:rsidRPr="0027350A">
        <w:rPr>
          <w:rFonts w:asciiTheme="minorHAnsi" w:hAnsiTheme="minorHAnsi" w:cstheme="minorHAnsi"/>
          <w:szCs w:val="22"/>
        </w:rPr>
        <w:t>K</w:t>
      </w:r>
      <w:r w:rsidR="008A65DE">
        <w:rPr>
          <w:rFonts w:asciiTheme="minorHAnsi" w:hAnsiTheme="minorHAnsi" w:cstheme="minorHAnsi"/>
          <w:szCs w:val="22"/>
        </w:rPr>
        <w:t>h</w:t>
      </w:r>
      <w:r w:rsidRPr="0027350A">
        <w:rPr>
          <w:rFonts w:asciiTheme="minorHAnsi" w:hAnsiTheme="minorHAnsi" w:cstheme="minorHAnsi"/>
          <w:szCs w:val="22"/>
        </w:rPr>
        <w:t>osravi</w:t>
      </w:r>
      <w:proofErr w:type="spellEnd"/>
      <w:r w:rsidRPr="0027350A">
        <w:rPr>
          <w:rFonts w:asciiTheme="minorHAnsi" w:hAnsiTheme="minorHAnsi" w:cstheme="minorHAnsi"/>
          <w:szCs w:val="22"/>
        </w:rPr>
        <w:t>, I. (20</w:t>
      </w:r>
      <w:r w:rsidR="00194729">
        <w:rPr>
          <w:rFonts w:asciiTheme="minorHAnsi" w:hAnsiTheme="minorHAnsi" w:cstheme="minorHAnsi"/>
          <w:szCs w:val="22"/>
        </w:rPr>
        <w:t>12</w:t>
      </w:r>
      <w:r w:rsidRPr="0027350A">
        <w:rPr>
          <w:rFonts w:asciiTheme="minorHAnsi" w:hAnsiTheme="minorHAnsi" w:cstheme="minorHAnsi"/>
          <w:szCs w:val="22"/>
        </w:rPr>
        <w:t xml:space="preserve">). </w:t>
      </w:r>
      <w:r w:rsidRPr="0027350A">
        <w:rPr>
          <w:rFonts w:asciiTheme="minorHAnsi" w:hAnsiTheme="minorHAnsi" w:cstheme="minorHAnsi"/>
          <w:i/>
          <w:iCs/>
          <w:szCs w:val="22"/>
        </w:rPr>
        <w:t xml:space="preserve">Crop mapping using fused </w:t>
      </w:r>
      <w:r w:rsidR="00495001" w:rsidRPr="0027350A">
        <w:rPr>
          <w:rFonts w:asciiTheme="minorHAnsi" w:hAnsiTheme="minorHAnsi" w:cstheme="minorHAnsi"/>
          <w:i/>
          <w:iCs/>
          <w:szCs w:val="22"/>
        </w:rPr>
        <w:t>optical radar</w:t>
      </w:r>
      <w:r w:rsidRPr="0027350A">
        <w:rPr>
          <w:rFonts w:asciiTheme="minorHAnsi" w:hAnsiTheme="minorHAnsi" w:cstheme="minorHAnsi"/>
          <w:i/>
          <w:iCs/>
          <w:szCs w:val="22"/>
        </w:rPr>
        <w:t xml:space="preserve"> </w:t>
      </w:r>
      <w:r w:rsidRPr="0027350A">
        <w:rPr>
          <w:rFonts w:asciiTheme="minorHAnsi" w:hAnsiTheme="minorHAnsi" w:cstheme="minorHAnsi"/>
          <w:szCs w:val="22"/>
        </w:rPr>
        <w:t xml:space="preserve">[Data set]. UCI Machine Learning Repository. </w:t>
      </w:r>
      <w:hyperlink r:id="rId19" w:history="1">
        <w:r w:rsidRPr="0027350A">
          <w:rPr>
            <w:rStyle w:val="Hyperlink"/>
            <w:rFonts w:asciiTheme="minorHAnsi" w:hAnsiTheme="minorHAnsi" w:cstheme="minorHAnsi"/>
            <w:szCs w:val="22"/>
          </w:rPr>
          <w:t>https://archive.ics.uci.edu/ml/datasets/Crop+mapping+using+fused+optical-radar+data+set#</w:t>
        </w:r>
      </w:hyperlink>
    </w:p>
    <w:p w14:paraId="3B1C9A51" w14:textId="7F929311" w:rsidR="00D923C1" w:rsidRDefault="00D923C1" w:rsidP="0027350A">
      <w:pPr>
        <w:rPr>
          <w:rStyle w:val="Hyperlink"/>
          <w:rFonts w:asciiTheme="minorHAnsi" w:hAnsiTheme="minorHAnsi" w:cstheme="minorHAnsi"/>
          <w:color w:val="000000" w:themeColor="text1"/>
          <w:szCs w:val="22"/>
          <w:u w:val="none"/>
        </w:rPr>
      </w:pPr>
      <w:r>
        <w:rPr>
          <w:rStyle w:val="Hyperlink"/>
          <w:rFonts w:asciiTheme="minorHAnsi" w:hAnsiTheme="minorHAnsi" w:cstheme="minorHAnsi"/>
          <w:color w:val="000000" w:themeColor="text1"/>
          <w:szCs w:val="22"/>
          <w:u w:val="none"/>
        </w:rPr>
        <w:t xml:space="preserve">Lu, D. &amp; Weng, Q. A survey of image classification methods and techniques for improving classification performance. </w:t>
      </w:r>
      <w:r w:rsidRPr="00495001">
        <w:rPr>
          <w:rStyle w:val="Hyperlink"/>
          <w:rFonts w:asciiTheme="minorHAnsi" w:hAnsiTheme="minorHAnsi" w:cstheme="minorHAnsi"/>
          <w:i/>
          <w:iCs/>
          <w:color w:val="000000" w:themeColor="text1"/>
          <w:szCs w:val="22"/>
          <w:u w:val="none"/>
        </w:rPr>
        <w:t>International Journal of Remote Sensing. 28(5). 823-870.</w:t>
      </w:r>
      <w:r>
        <w:rPr>
          <w:rStyle w:val="Hyperlink"/>
          <w:rFonts w:asciiTheme="minorHAnsi" w:hAnsiTheme="minorHAnsi" w:cstheme="minorHAnsi"/>
          <w:color w:val="000000" w:themeColor="text1"/>
          <w:szCs w:val="22"/>
          <w:u w:val="none"/>
        </w:rPr>
        <w:t xml:space="preserve"> </w:t>
      </w:r>
      <w:hyperlink r:id="rId20" w:history="1">
        <w:r w:rsidRPr="00CE0353">
          <w:rPr>
            <w:rStyle w:val="Hyperlink"/>
            <w:rFonts w:asciiTheme="minorHAnsi" w:hAnsiTheme="minorHAnsi" w:cstheme="minorHAnsi"/>
            <w:szCs w:val="22"/>
          </w:rPr>
          <w:t>https://www.tandfonline.com/doi/full/10.1080/01431160600746456</w:t>
        </w:r>
      </w:hyperlink>
    </w:p>
    <w:p w14:paraId="72673EB5" w14:textId="62D841BA" w:rsidR="001729AA" w:rsidRDefault="001729AA" w:rsidP="0027350A">
      <w:pPr>
        <w:rPr>
          <w:rFonts w:asciiTheme="minorHAnsi" w:hAnsiTheme="minorHAnsi" w:cstheme="minorHAnsi"/>
          <w:color w:val="000000" w:themeColor="text1"/>
          <w:szCs w:val="22"/>
        </w:rPr>
      </w:pPr>
      <w:r>
        <w:rPr>
          <w:rFonts w:asciiTheme="minorHAnsi" w:hAnsiTheme="minorHAnsi" w:cstheme="minorHAnsi"/>
          <w:color w:val="000000" w:themeColor="text1"/>
          <w:szCs w:val="22"/>
        </w:rPr>
        <w:t xml:space="preserve">Maxwell, A.E., Warner, T.A., </w:t>
      </w:r>
      <w:r w:rsidR="005B30AA">
        <w:rPr>
          <w:rFonts w:asciiTheme="minorHAnsi" w:hAnsiTheme="minorHAnsi" w:cstheme="minorHAnsi"/>
          <w:color w:val="000000" w:themeColor="text1"/>
          <w:szCs w:val="22"/>
        </w:rPr>
        <w:t xml:space="preserve">&amp; </w:t>
      </w:r>
      <w:r>
        <w:rPr>
          <w:rFonts w:asciiTheme="minorHAnsi" w:hAnsiTheme="minorHAnsi" w:cstheme="minorHAnsi"/>
          <w:color w:val="000000" w:themeColor="text1"/>
          <w:szCs w:val="22"/>
        </w:rPr>
        <w:t xml:space="preserve">Fang, F. (2018). Implementation of machine-learning classification in remote sensing: an applied review. </w:t>
      </w:r>
      <w:r w:rsidRPr="00495001">
        <w:rPr>
          <w:rFonts w:asciiTheme="minorHAnsi" w:hAnsiTheme="minorHAnsi" w:cstheme="minorHAnsi"/>
          <w:i/>
          <w:iCs/>
          <w:color w:val="000000" w:themeColor="text1"/>
          <w:szCs w:val="22"/>
        </w:rPr>
        <w:t>International Journal of Remote Sensing</w:t>
      </w:r>
      <w:r w:rsidR="007B363B" w:rsidRPr="00495001">
        <w:rPr>
          <w:rFonts w:asciiTheme="minorHAnsi" w:hAnsiTheme="minorHAnsi" w:cstheme="minorHAnsi"/>
          <w:i/>
          <w:iCs/>
          <w:color w:val="000000" w:themeColor="text1"/>
          <w:szCs w:val="22"/>
        </w:rPr>
        <w:t>. 39(9). 2784-2817.</w:t>
      </w:r>
      <w:r w:rsidR="007B363B">
        <w:rPr>
          <w:rFonts w:asciiTheme="minorHAnsi" w:hAnsiTheme="minorHAnsi" w:cstheme="minorHAnsi"/>
          <w:color w:val="000000" w:themeColor="text1"/>
          <w:szCs w:val="22"/>
        </w:rPr>
        <w:t xml:space="preserve"> </w:t>
      </w:r>
      <w:hyperlink r:id="rId21" w:history="1">
        <w:r w:rsidR="007B363B" w:rsidRPr="00CE0353">
          <w:rPr>
            <w:rStyle w:val="Hyperlink"/>
            <w:rFonts w:asciiTheme="minorHAnsi" w:hAnsiTheme="minorHAnsi" w:cstheme="minorHAnsi"/>
            <w:szCs w:val="22"/>
          </w:rPr>
          <w:t>https://www.tandfonline.com/doi/full/10.1080/01431161.2018.1433343</w:t>
        </w:r>
      </w:hyperlink>
    </w:p>
    <w:p w14:paraId="0836DBA5" w14:textId="0040DFE4" w:rsidR="0027350A" w:rsidRDefault="0027350A" w:rsidP="0027350A">
      <w:pPr>
        <w:rPr>
          <w:rStyle w:val="Hyperlink"/>
          <w:rFonts w:asciiTheme="minorHAnsi" w:hAnsiTheme="minorHAnsi" w:cstheme="minorHAnsi"/>
          <w:szCs w:val="22"/>
        </w:rPr>
      </w:pPr>
      <w:r w:rsidRPr="0027350A">
        <w:rPr>
          <w:rFonts w:asciiTheme="minorHAnsi" w:hAnsiTheme="minorHAnsi" w:cstheme="minorHAnsi"/>
          <w:szCs w:val="22"/>
        </w:rPr>
        <w:t xml:space="preserve">NASA. (2021, 12 6). </w:t>
      </w:r>
      <w:r w:rsidRPr="0027350A">
        <w:rPr>
          <w:rFonts w:asciiTheme="minorHAnsi" w:hAnsiTheme="minorHAnsi" w:cstheme="minorHAnsi"/>
          <w:i/>
          <w:iCs/>
          <w:szCs w:val="22"/>
        </w:rPr>
        <w:t>What is Remote Sensing?</w:t>
      </w:r>
      <w:r w:rsidRPr="0027350A">
        <w:rPr>
          <w:rFonts w:asciiTheme="minorHAnsi" w:hAnsiTheme="minorHAnsi" w:cstheme="minorHAnsi"/>
          <w:szCs w:val="22"/>
        </w:rPr>
        <w:t xml:space="preserve"> Earth Data Open Access for Open Science. </w:t>
      </w:r>
      <w:hyperlink r:id="rId22" w:history="1">
        <w:r w:rsidRPr="0027350A">
          <w:rPr>
            <w:rStyle w:val="Hyperlink"/>
            <w:rFonts w:asciiTheme="minorHAnsi" w:hAnsiTheme="minorHAnsi" w:cstheme="minorHAnsi"/>
            <w:szCs w:val="22"/>
          </w:rPr>
          <w:t>https://earthdata.nasa.gov/learn/backgrounders/remote-sensing</w:t>
        </w:r>
      </w:hyperlink>
    </w:p>
    <w:p w14:paraId="53D9E26E" w14:textId="60C80F6B" w:rsidR="002300DE" w:rsidRDefault="002300DE" w:rsidP="0027350A">
      <w:pPr>
        <w:rPr>
          <w:rStyle w:val="Hyperlink"/>
          <w:rFonts w:asciiTheme="minorHAnsi" w:hAnsiTheme="minorHAnsi" w:cstheme="minorHAnsi"/>
          <w:color w:val="000000" w:themeColor="text1"/>
          <w:szCs w:val="22"/>
          <w:u w:val="none"/>
        </w:rPr>
      </w:pPr>
      <w:proofErr w:type="spellStart"/>
      <w:r>
        <w:rPr>
          <w:rStyle w:val="Hyperlink"/>
          <w:rFonts w:asciiTheme="minorHAnsi" w:hAnsiTheme="minorHAnsi" w:cstheme="minorHAnsi"/>
          <w:color w:val="000000" w:themeColor="text1"/>
          <w:szCs w:val="22"/>
          <w:u w:val="none"/>
        </w:rPr>
        <w:t>Navin</w:t>
      </w:r>
      <w:proofErr w:type="spellEnd"/>
      <w:r>
        <w:rPr>
          <w:rStyle w:val="Hyperlink"/>
          <w:rFonts w:asciiTheme="minorHAnsi" w:hAnsiTheme="minorHAnsi" w:cstheme="minorHAnsi"/>
          <w:color w:val="000000" w:themeColor="text1"/>
          <w:szCs w:val="22"/>
          <w:u w:val="none"/>
        </w:rPr>
        <w:t xml:space="preserve">, S.M., &amp; </w:t>
      </w:r>
      <w:proofErr w:type="spellStart"/>
      <w:r>
        <w:rPr>
          <w:rStyle w:val="Hyperlink"/>
          <w:rFonts w:asciiTheme="minorHAnsi" w:hAnsiTheme="minorHAnsi" w:cstheme="minorHAnsi"/>
          <w:color w:val="000000" w:themeColor="text1"/>
          <w:szCs w:val="22"/>
          <w:u w:val="none"/>
        </w:rPr>
        <w:t>Agilandeeswari</w:t>
      </w:r>
      <w:proofErr w:type="spellEnd"/>
      <w:r>
        <w:rPr>
          <w:rStyle w:val="Hyperlink"/>
          <w:rFonts w:asciiTheme="minorHAnsi" w:hAnsiTheme="minorHAnsi" w:cstheme="minorHAnsi"/>
          <w:color w:val="000000" w:themeColor="text1"/>
          <w:szCs w:val="22"/>
          <w:u w:val="none"/>
        </w:rPr>
        <w:t xml:space="preserve">, L. (2020). Comprehensive review on land use/land cover change classification in remote sensing. </w:t>
      </w:r>
      <w:r w:rsidRPr="00495001">
        <w:rPr>
          <w:rStyle w:val="Hyperlink"/>
          <w:rFonts w:asciiTheme="minorHAnsi" w:hAnsiTheme="minorHAnsi" w:cstheme="minorHAnsi"/>
          <w:i/>
          <w:iCs/>
          <w:color w:val="000000" w:themeColor="text1"/>
          <w:szCs w:val="22"/>
          <w:u w:val="none"/>
        </w:rPr>
        <w:t>Journal of Spectral Imaging. 9(a</w:t>
      </w:r>
      <w:r w:rsidR="001729AA" w:rsidRPr="00495001">
        <w:rPr>
          <w:rStyle w:val="Hyperlink"/>
          <w:rFonts w:asciiTheme="minorHAnsi" w:hAnsiTheme="minorHAnsi" w:cstheme="minorHAnsi"/>
          <w:i/>
          <w:iCs/>
          <w:color w:val="000000" w:themeColor="text1"/>
          <w:szCs w:val="22"/>
          <w:u w:val="none"/>
        </w:rPr>
        <w:t>8</w:t>
      </w:r>
      <w:r w:rsidRPr="00495001">
        <w:rPr>
          <w:rStyle w:val="Hyperlink"/>
          <w:rFonts w:asciiTheme="minorHAnsi" w:hAnsiTheme="minorHAnsi" w:cstheme="minorHAnsi"/>
          <w:i/>
          <w:iCs/>
          <w:color w:val="000000" w:themeColor="text1"/>
          <w:szCs w:val="22"/>
          <w:u w:val="none"/>
        </w:rPr>
        <w:t>).</w:t>
      </w:r>
      <w:r>
        <w:rPr>
          <w:rStyle w:val="Hyperlink"/>
          <w:rFonts w:asciiTheme="minorHAnsi" w:hAnsiTheme="minorHAnsi" w:cstheme="minorHAnsi"/>
          <w:color w:val="000000" w:themeColor="text1"/>
          <w:szCs w:val="22"/>
          <w:u w:val="none"/>
        </w:rPr>
        <w:t xml:space="preserve"> </w:t>
      </w:r>
      <w:hyperlink r:id="rId23" w:history="1">
        <w:r w:rsidRPr="00CE0353">
          <w:rPr>
            <w:rStyle w:val="Hyperlink"/>
            <w:rFonts w:asciiTheme="minorHAnsi" w:hAnsiTheme="minorHAnsi" w:cstheme="minorHAnsi"/>
            <w:szCs w:val="22"/>
          </w:rPr>
          <w:t>https://www.impopen.com/download.php?code=I09_a8</w:t>
        </w:r>
      </w:hyperlink>
    </w:p>
    <w:p w14:paraId="5E5F3E23" w14:textId="77777777" w:rsidR="0027350A" w:rsidRPr="0027350A" w:rsidRDefault="0027350A" w:rsidP="0027350A">
      <w:pPr>
        <w:rPr>
          <w:rFonts w:asciiTheme="minorHAnsi" w:hAnsiTheme="minorHAnsi" w:cstheme="minorHAnsi"/>
          <w:szCs w:val="22"/>
        </w:rPr>
      </w:pPr>
      <w:r w:rsidRPr="0027350A">
        <w:rPr>
          <w:rFonts w:asciiTheme="minorHAnsi" w:hAnsiTheme="minorHAnsi" w:cstheme="minorHAnsi"/>
          <w:szCs w:val="22"/>
        </w:rPr>
        <w:lastRenderedPageBreak/>
        <w:t xml:space="preserve">NOAA. (2021, 2 26). </w:t>
      </w:r>
      <w:r w:rsidRPr="0027350A">
        <w:rPr>
          <w:rFonts w:asciiTheme="minorHAnsi" w:hAnsiTheme="minorHAnsi" w:cstheme="minorHAnsi"/>
          <w:i/>
          <w:iCs/>
          <w:szCs w:val="22"/>
        </w:rPr>
        <w:t xml:space="preserve">What is remote sensing? </w:t>
      </w:r>
      <w:r w:rsidRPr="0027350A">
        <w:rPr>
          <w:rFonts w:asciiTheme="minorHAnsi" w:hAnsiTheme="minorHAnsi" w:cstheme="minorHAnsi"/>
          <w:szCs w:val="22"/>
        </w:rPr>
        <w:t xml:space="preserve">Ocean Facts. </w:t>
      </w:r>
      <w:hyperlink r:id="rId24" w:history="1">
        <w:r w:rsidRPr="0027350A">
          <w:rPr>
            <w:rStyle w:val="Hyperlink"/>
            <w:rFonts w:asciiTheme="minorHAnsi" w:hAnsiTheme="minorHAnsi" w:cstheme="minorHAnsi"/>
            <w:szCs w:val="22"/>
          </w:rPr>
          <w:t>https://oceanservice.noaa.gov/facts/remotesensing.html</w:t>
        </w:r>
      </w:hyperlink>
    </w:p>
    <w:p w14:paraId="4BDB1EDF" w14:textId="14CDBCC5" w:rsidR="0027350A" w:rsidRDefault="0027350A" w:rsidP="0027350A">
      <w:pPr>
        <w:rPr>
          <w:rStyle w:val="Hyperlink"/>
          <w:rFonts w:asciiTheme="minorHAnsi" w:hAnsiTheme="minorHAnsi" w:cstheme="minorHAnsi"/>
          <w:szCs w:val="22"/>
        </w:rPr>
      </w:pPr>
      <w:r w:rsidRPr="0027350A">
        <w:rPr>
          <w:rFonts w:asciiTheme="minorHAnsi" w:hAnsiTheme="minorHAnsi" w:cstheme="minorHAnsi"/>
          <w:szCs w:val="22"/>
        </w:rPr>
        <w:t xml:space="preserve">Remote sensing. (2022, January 25). In </w:t>
      </w:r>
      <w:r w:rsidRPr="0027350A">
        <w:rPr>
          <w:rFonts w:asciiTheme="minorHAnsi" w:hAnsiTheme="minorHAnsi" w:cstheme="minorHAnsi"/>
          <w:i/>
          <w:iCs/>
          <w:szCs w:val="22"/>
        </w:rPr>
        <w:t>Wikipedia</w:t>
      </w:r>
      <w:r w:rsidRPr="0027350A">
        <w:rPr>
          <w:rFonts w:asciiTheme="minorHAnsi" w:hAnsiTheme="minorHAnsi" w:cstheme="minorHAnsi"/>
          <w:szCs w:val="22"/>
        </w:rPr>
        <w:t xml:space="preserve">. </w:t>
      </w:r>
      <w:hyperlink r:id="rId25" w:history="1">
        <w:r w:rsidR="00987A32" w:rsidRPr="00CE0353">
          <w:rPr>
            <w:rStyle w:val="Hyperlink"/>
            <w:rFonts w:asciiTheme="minorHAnsi" w:hAnsiTheme="minorHAnsi" w:cstheme="minorHAnsi"/>
            <w:szCs w:val="22"/>
          </w:rPr>
          <w:t>https://en.wikipedia.org/wiki/Remote_sensing</w:t>
        </w:r>
      </w:hyperlink>
    </w:p>
    <w:p w14:paraId="33CF9E85" w14:textId="4B4D676E" w:rsidR="00987A32" w:rsidRDefault="00987A32" w:rsidP="0027350A">
      <w:pPr>
        <w:rPr>
          <w:rStyle w:val="Hyperlink"/>
          <w:rFonts w:asciiTheme="minorHAnsi" w:hAnsiTheme="minorHAnsi" w:cstheme="minorHAnsi"/>
          <w:color w:val="000000" w:themeColor="text1"/>
          <w:szCs w:val="22"/>
          <w:u w:val="none"/>
        </w:rPr>
      </w:pPr>
      <w:r>
        <w:rPr>
          <w:rStyle w:val="Hyperlink"/>
          <w:rFonts w:asciiTheme="minorHAnsi" w:hAnsiTheme="minorHAnsi" w:cstheme="minorHAnsi"/>
          <w:color w:val="000000" w:themeColor="text1"/>
          <w:szCs w:val="22"/>
          <w:u w:val="none"/>
        </w:rPr>
        <w:t xml:space="preserve">Talukdar, S., Singha, P., </w:t>
      </w:r>
      <w:proofErr w:type="spellStart"/>
      <w:r>
        <w:rPr>
          <w:rStyle w:val="Hyperlink"/>
          <w:rFonts w:asciiTheme="minorHAnsi" w:hAnsiTheme="minorHAnsi" w:cstheme="minorHAnsi"/>
          <w:color w:val="000000" w:themeColor="text1"/>
          <w:szCs w:val="22"/>
          <w:u w:val="none"/>
        </w:rPr>
        <w:t>Mahato</w:t>
      </w:r>
      <w:proofErr w:type="spellEnd"/>
      <w:r>
        <w:rPr>
          <w:rStyle w:val="Hyperlink"/>
          <w:rFonts w:asciiTheme="minorHAnsi" w:hAnsiTheme="minorHAnsi" w:cstheme="minorHAnsi"/>
          <w:color w:val="000000" w:themeColor="text1"/>
          <w:szCs w:val="22"/>
          <w:u w:val="none"/>
        </w:rPr>
        <w:t xml:space="preserve">, S., </w:t>
      </w:r>
      <w:proofErr w:type="spellStart"/>
      <w:r>
        <w:rPr>
          <w:rStyle w:val="Hyperlink"/>
          <w:rFonts w:asciiTheme="minorHAnsi" w:hAnsiTheme="minorHAnsi" w:cstheme="minorHAnsi"/>
          <w:color w:val="000000" w:themeColor="text1"/>
          <w:szCs w:val="22"/>
          <w:u w:val="none"/>
        </w:rPr>
        <w:t>Shahfahad</w:t>
      </w:r>
      <w:proofErr w:type="spellEnd"/>
      <w:r>
        <w:rPr>
          <w:rStyle w:val="Hyperlink"/>
          <w:rFonts w:asciiTheme="minorHAnsi" w:hAnsiTheme="minorHAnsi" w:cstheme="minorHAnsi"/>
          <w:color w:val="000000" w:themeColor="text1"/>
          <w:szCs w:val="22"/>
          <w:u w:val="none"/>
        </w:rPr>
        <w:t xml:space="preserve">, Pal, S., </w:t>
      </w:r>
      <w:proofErr w:type="spellStart"/>
      <w:r>
        <w:rPr>
          <w:rStyle w:val="Hyperlink"/>
          <w:rFonts w:asciiTheme="minorHAnsi" w:hAnsiTheme="minorHAnsi" w:cstheme="minorHAnsi"/>
          <w:color w:val="000000" w:themeColor="text1"/>
          <w:szCs w:val="22"/>
          <w:u w:val="none"/>
        </w:rPr>
        <w:t>Liou</w:t>
      </w:r>
      <w:proofErr w:type="spellEnd"/>
      <w:r>
        <w:rPr>
          <w:rStyle w:val="Hyperlink"/>
          <w:rFonts w:asciiTheme="minorHAnsi" w:hAnsiTheme="minorHAnsi" w:cstheme="minorHAnsi"/>
          <w:color w:val="000000" w:themeColor="text1"/>
          <w:szCs w:val="22"/>
          <w:u w:val="none"/>
        </w:rPr>
        <w:t xml:space="preserve">, Y., </w:t>
      </w:r>
      <w:r w:rsidR="005B30AA">
        <w:rPr>
          <w:rStyle w:val="Hyperlink"/>
          <w:rFonts w:asciiTheme="minorHAnsi" w:hAnsiTheme="minorHAnsi" w:cstheme="minorHAnsi"/>
          <w:color w:val="000000" w:themeColor="text1"/>
          <w:szCs w:val="22"/>
          <w:u w:val="none"/>
        </w:rPr>
        <w:t xml:space="preserve">&amp; </w:t>
      </w:r>
      <w:r>
        <w:rPr>
          <w:rStyle w:val="Hyperlink"/>
          <w:rFonts w:asciiTheme="minorHAnsi" w:hAnsiTheme="minorHAnsi" w:cstheme="minorHAnsi"/>
          <w:color w:val="000000" w:themeColor="text1"/>
          <w:szCs w:val="22"/>
          <w:u w:val="none"/>
        </w:rPr>
        <w:t>Rahman, A. (2020). Land-</w:t>
      </w:r>
      <w:r w:rsidR="00DE1359">
        <w:rPr>
          <w:rStyle w:val="Hyperlink"/>
          <w:rFonts w:asciiTheme="minorHAnsi" w:hAnsiTheme="minorHAnsi" w:cstheme="minorHAnsi"/>
          <w:color w:val="000000" w:themeColor="text1"/>
          <w:szCs w:val="22"/>
          <w:u w:val="none"/>
        </w:rPr>
        <w:t>u</w:t>
      </w:r>
      <w:r>
        <w:rPr>
          <w:rStyle w:val="Hyperlink"/>
          <w:rFonts w:asciiTheme="minorHAnsi" w:hAnsiTheme="minorHAnsi" w:cstheme="minorHAnsi"/>
          <w:color w:val="000000" w:themeColor="text1"/>
          <w:szCs w:val="22"/>
          <w:u w:val="none"/>
        </w:rPr>
        <w:t>se</w:t>
      </w:r>
      <w:r w:rsidR="00AC71F4">
        <w:rPr>
          <w:rStyle w:val="Hyperlink"/>
          <w:rFonts w:asciiTheme="minorHAnsi" w:hAnsiTheme="minorHAnsi" w:cstheme="minorHAnsi"/>
          <w:color w:val="000000" w:themeColor="text1"/>
          <w:szCs w:val="22"/>
          <w:u w:val="none"/>
        </w:rPr>
        <w:t xml:space="preserve"> </w:t>
      </w:r>
      <w:r w:rsidR="00DE1359">
        <w:rPr>
          <w:rStyle w:val="Hyperlink"/>
          <w:rFonts w:asciiTheme="minorHAnsi" w:hAnsiTheme="minorHAnsi" w:cstheme="minorHAnsi"/>
          <w:color w:val="000000" w:themeColor="text1"/>
          <w:szCs w:val="22"/>
          <w:u w:val="none"/>
        </w:rPr>
        <w:t>l</w:t>
      </w:r>
      <w:r w:rsidR="00AC71F4">
        <w:rPr>
          <w:rStyle w:val="Hyperlink"/>
          <w:rFonts w:asciiTheme="minorHAnsi" w:hAnsiTheme="minorHAnsi" w:cstheme="minorHAnsi"/>
          <w:color w:val="000000" w:themeColor="text1"/>
          <w:szCs w:val="22"/>
          <w:u w:val="none"/>
        </w:rPr>
        <w:t>and-</w:t>
      </w:r>
      <w:r w:rsidR="00DE1359">
        <w:rPr>
          <w:rStyle w:val="Hyperlink"/>
          <w:rFonts w:asciiTheme="minorHAnsi" w:hAnsiTheme="minorHAnsi" w:cstheme="minorHAnsi"/>
          <w:color w:val="000000" w:themeColor="text1"/>
          <w:szCs w:val="22"/>
          <w:u w:val="none"/>
        </w:rPr>
        <w:t>c</w:t>
      </w:r>
      <w:r w:rsidR="00AC71F4">
        <w:rPr>
          <w:rStyle w:val="Hyperlink"/>
          <w:rFonts w:asciiTheme="minorHAnsi" w:hAnsiTheme="minorHAnsi" w:cstheme="minorHAnsi"/>
          <w:color w:val="000000" w:themeColor="text1"/>
          <w:szCs w:val="22"/>
          <w:u w:val="none"/>
        </w:rPr>
        <w:t xml:space="preserve">over </w:t>
      </w:r>
      <w:r w:rsidR="00DE1359">
        <w:rPr>
          <w:rStyle w:val="Hyperlink"/>
          <w:rFonts w:asciiTheme="minorHAnsi" w:hAnsiTheme="minorHAnsi" w:cstheme="minorHAnsi"/>
          <w:color w:val="000000" w:themeColor="text1"/>
          <w:szCs w:val="22"/>
          <w:u w:val="none"/>
        </w:rPr>
        <w:t>c</w:t>
      </w:r>
      <w:r w:rsidR="00AC71F4">
        <w:rPr>
          <w:rStyle w:val="Hyperlink"/>
          <w:rFonts w:asciiTheme="minorHAnsi" w:hAnsiTheme="minorHAnsi" w:cstheme="minorHAnsi"/>
          <w:color w:val="000000" w:themeColor="text1"/>
          <w:szCs w:val="22"/>
          <w:u w:val="none"/>
        </w:rPr>
        <w:t xml:space="preserve">lassification by </w:t>
      </w:r>
      <w:r w:rsidR="00DE1359">
        <w:rPr>
          <w:rStyle w:val="Hyperlink"/>
          <w:rFonts w:asciiTheme="minorHAnsi" w:hAnsiTheme="minorHAnsi" w:cstheme="minorHAnsi"/>
          <w:color w:val="000000" w:themeColor="text1"/>
          <w:szCs w:val="22"/>
          <w:u w:val="none"/>
        </w:rPr>
        <w:t>m</w:t>
      </w:r>
      <w:r w:rsidR="00AC71F4">
        <w:rPr>
          <w:rStyle w:val="Hyperlink"/>
          <w:rFonts w:asciiTheme="minorHAnsi" w:hAnsiTheme="minorHAnsi" w:cstheme="minorHAnsi"/>
          <w:color w:val="000000" w:themeColor="text1"/>
          <w:szCs w:val="22"/>
          <w:u w:val="none"/>
        </w:rPr>
        <w:t xml:space="preserve">achine </w:t>
      </w:r>
      <w:r w:rsidR="00DE1359">
        <w:rPr>
          <w:rStyle w:val="Hyperlink"/>
          <w:rFonts w:asciiTheme="minorHAnsi" w:hAnsiTheme="minorHAnsi" w:cstheme="minorHAnsi"/>
          <w:color w:val="000000" w:themeColor="text1"/>
          <w:szCs w:val="22"/>
          <w:u w:val="none"/>
        </w:rPr>
        <w:t>l</w:t>
      </w:r>
      <w:r w:rsidR="00AC71F4">
        <w:rPr>
          <w:rStyle w:val="Hyperlink"/>
          <w:rFonts w:asciiTheme="minorHAnsi" w:hAnsiTheme="minorHAnsi" w:cstheme="minorHAnsi"/>
          <w:color w:val="000000" w:themeColor="text1"/>
          <w:szCs w:val="22"/>
          <w:u w:val="none"/>
        </w:rPr>
        <w:t xml:space="preserve">earning </w:t>
      </w:r>
      <w:r w:rsidR="00DE1359">
        <w:rPr>
          <w:rStyle w:val="Hyperlink"/>
          <w:rFonts w:asciiTheme="minorHAnsi" w:hAnsiTheme="minorHAnsi" w:cstheme="minorHAnsi"/>
          <w:color w:val="000000" w:themeColor="text1"/>
          <w:szCs w:val="22"/>
          <w:u w:val="none"/>
        </w:rPr>
        <w:t>c</w:t>
      </w:r>
      <w:r w:rsidR="00AC71F4">
        <w:rPr>
          <w:rStyle w:val="Hyperlink"/>
          <w:rFonts w:asciiTheme="minorHAnsi" w:hAnsiTheme="minorHAnsi" w:cstheme="minorHAnsi"/>
          <w:color w:val="000000" w:themeColor="text1"/>
          <w:szCs w:val="22"/>
          <w:u w:val="none"/>
        </w:rPr>
        <w:t xml:space="preserve">lassifiers for </w:t>
      </w:r>
      <w:r w:rsidR="00DE1359">
        <w:rPr>
          <w:rStyle w:val="Hyperlink"/>
          <w:rFonts w:asciiTheme="minorHAnsi" w:hAnsiTheme="minorHAnsi" w:cstheme="minorHAnsi"/>
          <w:color w:val="000000" w:themeColor="text1"/>
          <w:szCs w:val="22"/>
          <w:u w:val="none"/>
        </w:rPr>
        <w:t>s</w:t>
      </w:r>
      <w:r w:rsidR="00AC71F4">
        <w:rPr>
          <w:rStyle w:val="Hyperlink"/>
          <w:rFonts w:asciiTheme="minorHAnsi" w:hAnsiTheme="minorHAnsi" w:cstheme="minorHAnsi"/>
          <w:color w:val="000000" w:themeColor="text1"/>
          <w:szCs w:val="22"/>
          <w:u w:val="none"/>
        </w:rPr>
        <w:t xml:space="preserve">atellite </w:t>
      </w:r>
      <w:r w:rsidR="00DE1359">
        <w:rPr>
          <w:rStyle w:val="Hyperlink"/>
          <w:rFonts w:asciiTheme="minorHAnsi" w:hAnsiTheme="minorHAnsi" w:cstheme="minorHAnsi"/>
          <w:color w:val="000000" w:themeColor="text1"/>
          <w:szCs w:val="22"/>
          <w:u w:val="none"/>
        </w:rPr>
        <w:t>o</w:t>
      </w:r>
      <w:r w:rsidR="00AC71F4">
        <w:rPr>
          <w:rStyle w:val="Hyperlink"/>
          <w:rFonts w:asciiTheme="minorHAnsi" w:hAnsiTheme="minorHAnsi" w:cstheme="minorHAnsi"/>
          <w:color w:val="000000" w:themeColor="text1"/>
          <w:szCs w:val="22"/>
          <w:u w:val="none"/>
        </w:rPr>
        <w:t xml:space="preserve">bservations – A </w:t>
      </w:r>
      <w:r w:rsidR="00DE1359">
        <w:rPr>
          <w:rStyle w:val="Hyperlink"/>
          <w:rFonts w:asciiTheme="minorHAnsi" w:hAnsiTheme="minorHAnsi" w:cstheme="minorHAnsi"/>
          <w:color w:val="000000" w:themeColor="text1"/>
          <w:szCs w:val="22"/>
          <w:u w:val="none"/>
        </w:rPr>
        <w:t>r</w:t>
      </w:r>
      <w:r w:rsidR="00AC71F4">
        <w:rPr>
          <w:rStyle w:val="Hyperlink"/>
          <w:rFonts w:asciiTheme="minorHAnsi" w:hAnsiTheme="minorHAnsi" w:cstheme="minorHAnsi"/>
          <w:color w:val="000000" w:themeColor="text1"/>
          <w:szCs w:val="22"/>
          <w:u w:val="none"/>
        </w:rPr>
        <w:t xml:space="preserve">eview. </w:t>
      </w:r>
      <w:r w:rsidR="00AC71F4" w:rsidRPr="00DE1359">
        <w:rPr>
          <w:rStyle w:val="Hyperlink"/>
          <w:rFonts w:asciiTheme="minorHAnsi" w:hAnsiTheme="minorHAnsi" w:cstheme="minorHAnsi"/>
          <w:i/>
          <w:iCs/>
          <w:color w:val="000000" w:themeColor="text1"/>
          <w:szCs w:val="22"/>
          <w:u w:val="none"/>
        </w:rPr>
        <w:t>Remote Sensing, 12</w:t>
      </w:r>
      <w:r w:rsidR="00DE1359">
        <w:rPr>
          <w:rStyle w:val="Hyperlink"/>
          <w:rFonts w:asciiTheme="minorHAnsi" w:hAnsiTheme="minorHAnsi" w:cstheme="minorHAnsi"/>
          <w:i/>
          <w:iCs/>
          <w:color w:val="000000" w:themeColor="text1"/>
          <w:szCs w:val="22"/>
          <w:u w:val="none"/>
        </w:rPr>
        <w:t>:</w:t>
      </w:r>
      <w:r w:rsidR="00AC71F4" w:rsidRPr="00DE1359">
        <w:rPr>
          <w:rStyle w:val="Hyperlink"/>
          <w:rFonts w:asciiTheme="minorHAnsi" w:hAnsiTheme="minorHAnsi" w:cstheme="minorHAnsi"/>
          <w:i/>
          <w:iCs/>
          <w:color w:val="000000" w:themeColor="text1"/>
          <w:szCs w:val="22"/>
          <w:u w:val="none"/>
        </w:rPr>
        <w:t>1135</w:t>
      </w:r>
      <w:r w:rsidR="00AC71F4">
        <w:rPr>
          <w:rStyle w:val="Hyperlink"/>
          <w:rFonts w:asciiTheme="minorHAnsi" w:hAnsiTheme="minorHAnsi" w:cstheme="minorHAnsi"/>
          <w:color w:val="000000" w:themeColor="text1"/>
          <w:szCs w:val="22"/>
          <w:u w:val="none"/>
        </w:rPr>
        <w:t xml:space="preserve">. </w:t>
      </w:r>
      <w:hyperlink r:id="rId26" w:history="1">
        <w:r w:rsidR="00AC71F4" w:rsidRPr="00CE0353">
          <w:rPr>
            <w:rStyle w:val="Hyperlink"/>
            <w:rFonts w:asciiTheme="minorHAnsi" w:hAnsiTheme="minorHAnsi" w:cstheme="minorHAnsi"/>
            <w:szCs w:val="22"/>
          </w:rPr>
          <w:t>https://www.mdpi.com/2072-4292/12/7/1135/htm</w:t>
        </w:r>
      </w:hyperlink>
    </w:p>
    <w:p w14:paraId="4B640417" w14:textId="6D7327F2" w:rsidR="00F27393" w:rsidRDefault="00F27393" w:rsidP="0027350A">
      <w:pPr>
        <w:rPr>
          <w:rStyle w:val="Hyperlink"/>
          <w:rFonts w:asciiTheme="minorHAnsi" w:hAnsiTheme="minorHAnsi" w:cstheme="minorHAnsi"/>
          <w:color w:val="000000" w:themeColor="text1"/>
          <w:szCs w:val="22"/>
          <w:u w:val="none"/>
        </w:rPr>
      </w:pPr>
      <w:r>
        <w:rPr>
          <w:rStyle w:val="Hyperlink"/>
          <w:rFonts w:asciiTheme="minorHAnsi" w:hAnsiTheme="minorHAnsi" w:cstheme="minorHAnsi"/>
          <w:color w:val="000000" w:themeColor="text1"/>
          <w:szCs w:val="22"/>
          <w:u w:val="none"/>
        </w:rPr>
        <w:t xml:space="preserve">van Leeuwen, B., </w:t>
      </w:r>
      <w:proofErr w:type="spellStart"/>
      <w:r>
        <w:rPr>
          <w:rStyle w:val="Hyperlink"/>
          <w:rFonts w:asciiTheme="minorHAnsi" w:hAnsiTheme="minorHAnsi" w:cstheme="minorHAnsi"/>
          <w:color w:val="000000" w:themeColor="text1"/>
          <w:szCs w:val="22"/>
          <w:u w:val="none"/>
        </w:rPr>
        <w:t>Tobak</w:t>
      </w:r>
      <w:proofErr w:type="spellEnd"/>
      <w:r>
        <w:rPr>
          <w:rStyle w:val="Hyperlink"/>
          <w:rFonts w:asciiTheme="minorHAnsi" w:hAnsiTheme="minorHAnsi" w:cstheme="minorHAnsi"/>
          <w:color w:val="000000" w:themeColor="text1"/>
          <w:szCs w:val="22"/>
          <w:u w:val="none"/>
        </w:rPr>
        <w:t xml:space="preserve">, Z., </w:t>
      </w:r>
      <w:r w:rsidR="005B30AA">
        <w:rPr>
          <w:rStyle w:val="Hyperlink"/>
          <w:rFonts w:asciiTheme="minorHAnsi" w:hAnsiTheme="minorHAnsi" w:cstheme="minorHAnsi"/>
          <w:color w:val="000000" w:themeColor="text1"/>
          <w:szCs w:val="22"/>
          <w:u w:val="none"/>
        </w:rPr>
        <w:t xml:space="preserve">&amp; </w:t>
      </w:r>
      <w:r>
        <w:rPr>
          <w:rStyle w:val="Hyperlink"/>
          <w:rFonts w:asciiTheme="minorHAnsi" w:hAnsiTheme="minorHAnsi" w:cstheme="minorHAnsi"/>
          <w:color w:val="000000" w:themeColor="text1"/>
          <w:szCs w:val="22"/>
          <w:u w:val="none"/>
        </w:rPr>
        <w:t xml:space="preserve">Kovacs, F. (2020). Comparison of different machine learning techniques for land use/land cover classification of medium resolution optical satellite imagery focusing on temporary inundated areas. </w:t>
      </w:r>
      <w:r w:rsidRPr="00495001">
        <w:rPr>
          <w:rStyle w:val="Hyperlink"/>
          <w:rFonts w:asciiTheme="minorHAnsi" w:hAnsiTheme="minorHAnsi" w:cstheme="minorHAnsi"/>
          <w:b/>
          <w:bCs/>
          <w:color w:val="000000" w:themeColor="text1"/>
          <w:szCs w:val="22"/>
          <w:u w:val="none"/>
        </w:rPr>
        <w:t>Journal of Environmental Geography, 13(1-2), 43-52.</w:t>
      </w:r>
      <w:r>
        <w:rPr>
          <w:rStyle w:val="Hyperlink"/>
          <w:rFonts w:asciiTheme="minorHAnsi" w:hAnsiTheme="minorHAnsi" w:cstheme="minorHAnsi"/>
          <w:color w:val="000000" w:themeColor="text1"/>
          <w:szCs w:val="22"/>
          <w:u w:val="none"/>
        </w:rPr>
        <w:t xml:space="preserve"> </w:t>
      </w:r>
      <w:hyperlink r:id="rId27" w:history="1">
        <w:r w:rsidR="006203BF" w:rsidRPr="00CE0353">
          <w:rPr>
            <w:rStyle w:val="Hyperlink"/>
            <w:rFonts w:asciiTheme="minorHAnsi" w:hAnsiTheme="minorHAnsi" w:cstheme="minorHAnsi"/>
            <w:szCs w:val="22"/>
          </w:rPr>
          <w:t>http://publicatio.bibl.u-szeged.hu/18958/1/10_2478-Voulme13_Issue_1_2_paper_5_Leeuwenetal.pdf</w:t>
        </w:r>
      </w:hyperlink>
    </w:p>
    <w:p w14:paraId="50CA886B" w14:textId="2BD31746" w:rsidR="006203BF" w:rsidRDefault="006203BF" w:rsidP="0027350A">
      <w:pPr>
        <w:rPr>
          <w:rStyle w:val="Hyperlink"/>
          <w:rFonts w:asciiTheme="minorHAnsi" w:hAnsiTheme="minorHAnsi" w:cstheme="minorHAnsi"/>
          <w:color w:val="000000" w:themeColor="text1"/>
          <w:szCs w:val="22"/>
          <w:u w:val="none"/>
        </w:rPr>
      </w:pPr>
    </w:p>
    <w:p w14:paraId="5C309FFC" w14:textId="34892D79" w:rsidR="00A42132" w:rsidRDefault="00A42132" w:rsidP="0027350A">
      <w:pPr>
        <w:rPr>
          <w:rStyle w:val="Hyperlink"/>
          <w:rFonts w:asciiTheme="minorHAnsi" w:hAnsiTheme="minorHAnsi" w:cstheme="minorHAnsi"/>
          <w:color w:val="000000" w:themeColor="text1"/>
          <w:szCs w:val="22"/>
          <w:u w:val="none"/>
        </w:rPr>
      </w:pPr>
    </w:p>
    <w:p w14:paraId="0DA25600" w14:textId="27C9E5B7" w:rsidR="00A42132" w:rsidRDefault="00A42132" w:rsidP="0027350A">
      <w:pPr>
        <w:rPr>
          <w:rStyle w:val="Hyperlink"/>
          <w:rFonts w:asciiTheme="minorHAnsi" w:hAnsiTheme="minorHAnsi" w:cstheme="minorHAnsi"/>
          <w:color w:val="000000" w:themeColor="text1"/>
          <w:szCs w:val="22"/>
          <w:u w:val="none"/>
        </w:rPr>
      </w:pPr>
    </w:p>
    <w:p w14:paraId="077E5B4D" w14:textId="158146D5" w:rsidR="00A42132" w:rsidRDefault="00A42132" w:rsidP="0027350A">
      <w:pPr>
        <w:rPr>
          <w:rStyle w:val="Hyperlink"/>
          <w:rFonts w:asciiTheme="minorHAnsi" w:hAnsiTheme="minorHAnsi" w:cstheme="minorHAnsi"/>
          <w:color w:val="000000" w:themeColor="text1"/>
          <w:szCs w:val="22"/>
          <w:u w:val="none"/>
        </w:rPr>
      </w:pPr>
    </w:p>
    <w:p w14:paraId="1B871327" w14:textId="27F6745E" w:rsidR="00A42132" w:rsidRDefault="00A42132" w:rsidP="0027350A">
      <w:pPr>
        <w:rPr>
          <w:rStyle w:val="Hyperlink"/>
          <w:rFonts w:asciiTheme="minorHAnsi" w:hAnsiTheme="minorHAnsi" w:cstheme="minorHAnsi"/>
          <w:color w:val="000000" w:themeColor="text1"/>
          <w:szCs w:val="22"/>
          <w:u w:val="none"/>
        </w:rPr>
      </w:pPr>
    </w:p>
    <w:p w14:paraId="34DB12A4" w14:textId="5366E4E9" w:rsidR="00A42132" w:rsidRDefault="00A42132" w:rsidP="0027350A">
      <w:pPr>
        <w:rPr>
          <w:rStyle w:val="Hyperlink"/>
          <w:rFonts w:asciiTheme="minorHAnsi" w:hAnsiTheme="minorHAnsi" w:cstheme="minorHAnsi"/>
          <w:color w:val="000000" w:themeColor="text1"/>
          <w:szCs w:val="22"/>
          <w:u w:val="none"/>
        </w:rPr>
      </w:pPr>
    </w:p>
    <w:p w14:paraId="2D68957D" w14:textId="203BA3E5" w:rsidR="00A42132" w:rsidRDefault="00A42132" w:rsidP="0027350A">
      <w:pPr>
        <w:rPr>
          <w:rStyle w:val="Hyperlink"/>
          <w:rFonts w:asciiTheme="minorHAnsi" w:hAnsiTheme="minorHAnsi" w:cstheme="minorHAnsi"/>
          <w:color w:val="000000" w:themeColor="text1"/>
          <w:szCs w:val="22"/>
          <w:u w:val="none"/>
        </w:rPr>
      </w:pPr>
    </w:p>
    <w:p w14:paraId="2B0B469C" w14:textId="6AA08DE9" w:rsidR="00A42132" w:rsidRDefault="00A42132" w:rsidP="0027350A">
      <w:pPr>
        <w:rPr>
          <w:rStyle w:val="Hyperlink"/>
          <w:rFonts w:asciiTheme="minorHAnsi" w:hAnsiTheme="minorHAnsi" w:cstheme="minorHAnsi"/>
          <w:color w:val="000000" w:themeColor="text1"/>
          <w:szCs w:val="22"/>
          <w:u w:val="none"/>
        </w:rPr>
      </w:pPr>
    </w:p>
    <w:p w14:paraId="2C71092D" w14:textId="0779BB8C" w:rsidR="00A42132" w:rsidRDefault="00A42132" w:rsidP="0027350A">
      <w:pPr>
        <w:rPr>
          <w:rStyle w:val="Hyperlink"/>
          <w:rFonts w:asciiTheme="minorHAnsi" w:hAnsiTheme="minorHAnsi" w:cstheme="minorHAnsi"/>
          <w:color w:val="000000" w:themeColor="text1"/>
          <w:szCs w:val="22"/>
          <w:u w:val="none"/>
        </w:rPr>
      </w:pPr>
    </w:p>
    <w:p w14:paraId="641CA62D" w14:textId="3A1FEEA7" w:rsidR="00A42132" w:rsidRDefault="00A42132" w:rsidP="0027350A">
      <w:pPr>
        <w:rPr>
          <w:rStyle w:val="Hyperlink"/>
          <w:rFonts w:asciiTheme="minorHAnsi" w:hAnsiTheme="minorHAnsi" w:cstheme="minorHAnsi"/>
          <w:color w:val="000000" w:themeColor="text1"/>
          <w:szCs w:val="22"/>
          <w:u w:val="none"/>
        </w:rPr>
      </w:pPr>
    </w:p>
    <w:p w14:paraId="7613627E" w14:textId="60B67634" w:rsidR="00A42132" w:rsidRDefault="00A42132" w:rsidP="0027350A">
      <w:pPr>
        <w:rPr>
          <w:rStyle w:val="Hyperlink"/>
          <w:rFonts w:asciiTheme="minorHAnsi" w:hAnsiTheme="minorHAnsi" w:cstheme="minorHAnsi"/>
          <w:color w:val="000000" w:themeColor="text1"/>
          <w:szCs w:val="22"/>
          <w:u w:val="none"/>
        </w:rPr>
      </w:pPr>
    </w:p>
    <w:p w14:paraId="52E1A199" w14:textId="35015C53" w:rsidR="00A42132" w:rsidRDefault="00A42132" w:rsidP="0027350A">
      <w:pPr>
        <w:rPr>
          <w:rStyle w:val="Hyperlink"/>
          <w:rFonts w:asciiTheme="minorHAnsi" w:hAnsiTheme="minorHAnsi" w:cstheme="minorHAnsi"/>
          <w:color w:val="000000" w:themeColor="text1"/>
          <w:szCs w:val="22"/>
          <w:u w:val="none"/>
        </w:rPr>
      </w:pPr>
    </w:p>
    <w:p w14:paraId="103FABA8" w14:textId="75A8F4CA" w:rsidR="00A42132" w:rsidRDefault="00A42132" w:rsidP="0027350A">
      <w:pPr>
        <w:rPr>
          <w:rStyle w:val="Hyperlink"/>
          <w:rFonts w:asciiTheme="minorHAnsi" w:hAnsiTheme="minorHAnsi" w:cstheme="minorHAnsi"/>
          <w:color w:val="000000" w:themeColor="text1"/>
          <w:szCs w:val="22"/>
          <w:u w:val="none"/>
        </w:rPr>
      </w:pPr>
    </w:p>
    <w:p w14:paraId="6DC3E264" w14:textId="0ED0FDA8" w:rsidR="00A42132" w:rsidRDefault="00A42132" w:rsidP="0027350A">
      <w:pPr>
        <w:rPr>
          <w:rStyle w:val="Hyperlink"/>
          <w:rFonts w:asciiTheme="minorHAnsi" w:hAnsiTheme="minorHAnsi" w:cstheme="minorHAnsi"/>
          <w:color w:val="000000" w:themeColor="text1"/>
          <w:szCs w:val="22"/>
          <w:u w:val="none"/>
        </w:rPr>
      </w:pPr>
    </w:p>
    <w:p w14:paraId="029FDC18" w14:textId="49CB31D3" w:rsidR="00A42132" w:rsidRDefault="00A42132" w:rsidP="0027350A">
      <w:pPr>
        <w:rPr>
          <w:rStyle w:val="Hyperlink"/>
          <w:rFonts w:asciiTheme="minorHAnsi" w:hAnsiTheme="minorHAnsi" w:cstheme="minorHAnsi"/>
          <w:color w:val="000000" w:themeColor="text1"/>
          <w:szCs w:val="22"/>
          <w:u w:val="none"/>
        </w:rPr>
      </w:pPr>
    </w:p>
    <w:p w14:paraId="134352D6" w14:textId="18CD846E" w:rsidR="00A42132" w:rsidRDefault="00A42132" w:rsidP="0027350A">
      <w:pPr>
        <w:rPr>
          <w:rStyle w:val="Hyperlink"/>
          <w:rFonts w:asciiTheme="minorHAnsi" w:hAnsiTheme="minorHAnsi" w:cstheme="minorHAnsi"/>
          <w:color w:val="000000" w:themeColor="text1"/>
          <w:szCs w:val="22"/>
          <w:u w:val="none"/>
        </w:rPr>
      </w:pPr>
    </w:p>
    <w:p w14:paraId="1F5E3BA4" w14:textId="7D22C795" w:rsidR="00A42132" w:rsidRDefault="00A42132" w:rsidP="0027350A">
      <w:pPr>
        <w:rPr>
          <w:rStyle w:val="Hyperlink"/>
          <w:rFonts w:asciiTheme="minorHAnsi" w:hAnsiTheme="minorHAnsi" w:cstheme="minorHAnsi"/>
          <w:color w:val="000000" w:themeColor="text1"/>
          <w:szCs w:val="22"/>
          <w:u w:val="none"/>
        </w:rPr>
      </w:pPr>
    </w:p>
    <w:p w14:paraId="3A4FAA7F" w14:textId="1D4C9E49" w:rsidR="00A42132" w:rsidRDefault="00A42132" w:rsidP="0027350A">
      <w:pPr>
        <w:rPr>
          <w:rStyle w:val="Hyperlink"/>
          <w:rFonts w:asciiTheme="minorHAnsi" w:hAnsiTheme="minorHAnsi" w:cstheme="minorHAnsi"/>
          <w:color w:val="000000" w:themeColor="text1"/>
          <w:szCs w:val="22"/>
          <w:u w:val="none"/>
        </w:rPr>
      </w:pPr>
    </w:p>
    <w:p w14:paraId="1F610953" w14:textId="64DE1820" w:rsidR="00A42132" w:rsidRDefault="00A42132" w:rsidP="00A42132">
      <w:pPr>
        <w:pStyle w:val="Heading1"/>
        <w:rPr>
          <w:rStyle w:val="Hyperlink"/>
          <w:rFonts w:asciiTheme="minorHAnsi" w:hAnsiTheme="minorHAnsi" w:cstheme="minorHAnsi"/>
          <w:color w:val="000000" w:themeColor="text1"/>
          <w:szCs w:val="22"/>
          <w:u w:val="none"/>
        </w:rPr>
      </w:pPr>
      <w:bookmarkStart w:id="19" w:name="_Toc95554419"/>
      <w:r>
        <w:rPr>
          <w:rStyle w:val="Hyperlink"/>
          <w:rFonts w:asciiTheme="minorHAnsi" w:hAnsiTheme="minorHAnsi" w:cstheme="minorHAnsi"/>
          <w:color w:val="000000" w:themeColor="text1"/>
          <w:szCs w:val="22"/>
          <w:u w:val="none"/>
        </w:rPr>
        <w:lastRenderedPageBreak/>
        <w:t>Appendix A</w:t>
      </w:r>
      <w:bookmarkEnd w:id="19"/>
    </w:p>
    <w:p w14:paraId="48AE3C9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label         f1         f2         f3         f4         f5  \</w:t>
      </w:r>
    </w:p>
    <w:p w14:paraId="5F579A3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3EC4FC2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4.062    -15.144    -24.026    -15.400    -18.594    -14.493   </w:t>
      </w:r>
    </w:p>
    <w:p w14:paraId="2609ACB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1.605      3.504      4.054      3.268      3.712      3.189   </w:t>
      </w:r>
    </w:p>
    <w:p w14:paraId="5C33FF2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1.000    -23.971    -34.308    -23.161    -27.245    -22.103   </w:t>
      </w:r>
    </w:p>
    <w:p w14:paraId="51D0AC7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3.000    -17.848    -27.119    -17.563    -21.449    -16.989   </w:t>
      </w:r>
    </w:p>
    <w:p w14:paraId="4D74887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4.000    -15.992    -25.064    -16.164    -19.588    -15.099   </w:t>
      </w:r>
    </w:p>
    <w:p w14:paraId="0AA47BD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6.000    -11.786    -20.387    -13.427    -15.650    -11.735   </w:t>
      </w:r>
    </w:p>
    <w:p w14:paraId="6330114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7.000      2.536     -7.589      1.104      0.775     -0.887   </w:t>
      </w:r>
    </w:p>
    <w:p w14:paraId="46134AF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D2F1FA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f6         f7         f8         f9        f10        f11  \</w:t>
      </w:r>
    </w:p>
    <w:p w14:paraId="43DEE9B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59B80DD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-18.427      0.256     -8.882     -8.626     -0.166      4.100   </w:t>
      </w:r>
    </w:p>
    <w:p w14:paraId="04F778C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3.676      1.682      1.204      2.003      0.596      1.500   </w:t>
      </w:r>
    </w:p>
    <w:p w14:paraId="24E0257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-26.897     -5.583    -16.389    -16.558     -2.717     -4.282   </w:t>
      </w:r>
    </w:p>
    <w:p w14:paraId="4609CCD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-21.450     -1.038     -9.659    -10.070     -0.526      3.141   </w:t>
      </w:r>
    </w:p>
    <w:p w14:paraId="010393E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-19.282      0.309     -8.916     -8.733     -0.175      4.079   </w:t>
      </w:r>
    </w:p>
    <w:p w14:paraId="014D787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-15.514      1.558     -8.190     -7.158      0.172      5.090   </w:t>
      </w:r>
    </w:p>
    <w:p w14:paraId="1413DAA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0.952      7.030     -1.175     -0.925      3.785     11.212   </w:t>
      </w:r>
    </w:p>
    <w:p w14:paraId="58B91BF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071A5C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f12        f13        f14        f15        f16        f17  \</w:t>
      </w:r>
    </w:p>
    <w:p w14:paraId="32F0E44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5E72921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3.934      0.480      0.064      0.456      0.218      0.556   </w:t>
      </w:r>
    </w:p>
    <w:p w14:paraId="6C5A964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1.539      0.084      0.020      0.093      0.042      0.082   </w:t>
      </w:r>
    </w:p>
    <w:p w14:paraId="6A44F90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-4.498      0.209      0.016      0.162      0.065      0.154   </w:t>
      </w:r>
    </w:p>
    <w:p w14:paraId="7312D23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2.933      0.415      0.049      0.383      0.190      0.503   </w:t>
      </w:r>
    </w:p>
    <w:p w14:paraId="3417832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3.958      0.483      0.061      0.450      0.217      0.556   </w:t>
      </w:r>
    </w:p>
    <w:p w14:paraId="050FAD6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4.880      0.548      0.074      0.529      0.245      0.612   </w:t>
      </w:r>
    </w:p>
    <w:p w14:paraId="457C761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10.452      0.819      0.272      0.756      0.437      0.854   </w:t>
      </w:r>
    </w:p>
    <w:p w14:paraId="52CB9EE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89D085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f18        f19        f20        f21        f22        f23  \</w:t>
      </w:r>
    </w:p>
    <w:p w14:paraId="6B5609C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5EC23A7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0.227     -1.517     -1.609     -1.181     -1.593     -0.309   </w:t>
      </w:r>
    </w:p>
    <w:p w14:paraId="5C4A989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0.045      0.644      0.622      0.520      0.668      0.155   </w:t>
      </w:r>
    </w:p>
    <w:p w14:paraId="34CBAD4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0.076     -6.793     -7.757     -7.643     -7.677     -2.051   </w:t>
      </w:r>
    </w:p>
    <w:p w14:paraId="04C30B8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0.198     -1.836     -1.917     -1.436     -1.957     -0.386   </w:t>
      </w:r>
    </w:p>
    <w:p w14:paraId="499F181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0.224     -1.424     -1.496     -1.083     -1.510     -0.277   </w:t>
      </w:r>
    </w:p>
    <w:p w14:paraId="776CB59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0.256     -1.084     -1.178     -0.837     -1.143     -0.203   </w:t>
      </w:r>
    </w:p>
    <w:p w14:paraId="2080919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0.434     -0.210     -0.374     -0.124     -0.231     -0.028   </w:t>
      </w:r>
    </w:p>
    <w:p w14:paraId="7F5E3F5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DB2007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f24        f25        f26        f27        f28        f29  \</w:t>
      </w:r>
    </w:p>
    <w:p w14:paraId="10C8D73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03F5D1E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-1.487      0.058      0.025      0.005      0.715      0.703   </w:t>
      </w:r>
    </w:p>
    <w:p w14:paraId="0882016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0.635      0.054      0.020      0.005      0.067      0.105   </w:t>
      </w:r>
    </w:p>
    <w:p w14:paraId="7E7CA3A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-7.384      0.006      0.003      0.000      0.307      0.145   </w:t>
      </w:r>
    </w:p>
    <w:p w14:paraId="0E9E682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-1.786      0.023      0.011      0.002      0.679      0.637   </w:t>
      </w:r>
    </w:p>
    <w:p w14:paraId="6E0F569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-1.377      0.035      0.016      0.003      0.718      0.710   </w:t>
      </w:r>
    </w:p>
    <w:p w14:paraId="5D79F3A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-1.059      0.078      0.036      0.007      0.762      0.778   </w:t>
      </w:r>
    </w:p>
    <w:p w14:paraId="2A8590B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-0.200      2.445      0.763      0.113      0.929      0.969   </w:t>
      </w:r>
    </w:p>
    <w:p w14:paraId="610D425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4B64A6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f30        f31        f32        f33        f34        f35  \</w:t>
      </w:r>
    </w:p>
    <w:p w14:paraId="70526DD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54C07E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lastRenderedPageBreak/>
        <w:t xml:space="preserve">mean      41.669      0.500      0.215      0.202      0.082      0.083   </w:t>
      </w:r>
    </w:p>
    <w:p w14:paraId="70D7F11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5.776      0.076      0.088      0.060      0.030      0.038   </w:t>
      </w:r>
    </w:p>
    <w:p w14:paraId="27483CA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17.538      0.102      0.020      0.024      0.011      0.007   </w:t>
      </w:r>
    </w:p>
    <w:p w14:paraId="194C532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37.920      0.447      0.157      0.165      0.059      0.056   </w:t>
      </w:r>
    </w:p>
    <w:p w14:paraId="201EA94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41.985      0.506      0.199      0.202      0.078      0.076   </w:t>
      </w:r>
    </w:p>
    <w:p w14:paraId="5350E5C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45.504      0.563      0.260      0.243      0.100      0.099   </w:t>
      </w:r>
    </w:p>
    <w:p w14:paraId="618BED1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73.211      0.649      0.665      0.522      0.400      0.357   </w:t>
      </w:r>
    </w:p>
    <w:p w14:paraId="5013777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5DB614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f36        f37        f38        f39        f40        f41  \</w:t>
      </w:r>
    </w:p>
    <w:p w14:paraId="1C2FD87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728FB70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0.210    -14.493    -16.191    -24.026      0.143      0.128   </w:t>
      </w:r>
    </w:p>
    <w:p w14:paraId="0E6E508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0.084      3.189      3.664      4.054      0.054      0.060   </w:t>
      </w:r>
    </w:p>
    <w:p w14:paraId="3915218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0.022    -22.103    -24.520    -34.308      0.057      0.045   </w:t>
      </w:r>
    </w:p>
    <w:p w14:paraId="7AB48FA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0.151    -16.989    -19.112    -27.119      0.101      0.082   </w:t>
      </w:r>
    </w:p>
    <w:p w14:paraId="7BF923A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0.194    -15.099    -17.046    -25.064      0.125      0.104   </w:t>
      </w:r>
    </w:p>
    <w:p w14:paraId="1FD8EFD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0.248    -11.735    -13.388    -20.387      0.183      0.164   </w:t>
      </w:r>
    </w:p>
    <w:p w14:paraId="6075096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0.690     -0.887      3.555     -7.589      0.625      1.055   </w:t>
      </w:r>
    </w:p>
    <w:p w14:paraId="04F6A48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512053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f42        f43        f44        f45        f46        f47  \</w:t>
      </w:r>
    </w:p>
    <w:p w14:paraId="1F5FD23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3A109F1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0.006      0.035      0.029      0.025      0.037      0.029   </w:t>
      </w:r>
    </w:p>
    <w:p w14:paraId="2AB4DD2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0.005      0.028      0.038      0.024      0.027      0.035   </w:t>
      </w:r>
    </w:p>
    <w:p w14:paraId="7795BF5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0.000      0.006      0.006      0.006      0.006      0.006   </w:t>
      </w:r>
    </w:p>
    <w:p w14:paraId="46D97A9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0.002      0.016      0.009      0.008      0.017      0.010   </w:t>
      </w:r>
    </w:p>
    <w:p w14:paraId="203FD52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0.005      0.025      0.015      0.013      0.027      0.016   </w:t>
      </w:r>
    </w:p>
    <w:p w14:paraId="4BE045A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0.009      0.047      0.032      0.036      0.051      0.036   </w:t>
      </w:r>
    </w:p>
    <w:p w14:paraId="75DC07E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0.064      0.423      1.987      0.640      0.484      1.971   </w:t>
      </w:r>
    </w:p>
    <w:p w14:paraId="15272D2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AFB6ED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f48        f49        f50        f51        f52        f53  \</w:t>
      </w:r>
    </w:p>
    <w:p w14:paraId="3AD8AAE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521A74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0.006      0.021    -17.033    -26.718    -18.747    -21.423   </w:t>
      </w:r>
    </w:p>
    <w:p w14:paraId="171C1C1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0.001      0.022      3.568      4.046      3.181      3.505   </w:t>
      </w:r>
    </w:p>
    <w:p w14:paraId="2C6DDC5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0.000      0.006    -24.812    -35.604    -26.894    -28.954   </w:t>
      </w:r>
    </w:p>
    <w:p w14:paraId="0DAAF4D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0.006      0.006    -19.843    -30.148    -20.944    -24.245   </w:t>
      </w:r>
    </w:p>
    <w:p w14:paraId="727F798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0.006      0.010    -18.036    -27.312    -19.225    -21.941   </w:t>
      </w:r>
    </w:p>
    <w:p w14:paraId="1F66FED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0.006      0.030    -14.484    -23.788    -17.326    -19.261   </w:t>
      </w:r>
    </w:p>
    <w:p w14:paraId="4D4AAE0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0.057      0.551      2.982     -8.711     -2.500     -1.481   </w:t>
      </w:r>
    </w:p>
    <w:p w14:paraId="450255E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5A623D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f54        f55        f56        f57        f58        f59  \</w:t>
      </w:r>
    </w:p>
    <w:p w14:paraId="51BA777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7985706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-16.771    -21.236      1.714     -9.685     -7.970     -0.187   </w:t>
      </w:r>
    </w:p>
    <w:p w14:paraId="0F35583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3.250      3.613      1.744      1.599      1.885      0.575   </w:t>
      </w:r>
    </w:p>
    <w:p w14:paraId="0C86E0B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-24.015    -28.315     -4.367    -18.304    -14.727     -4.721   </w:t>
      </w:r>
    </w:p>
    <w:p w14:paraId="2D67D46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-19.258    -24.232      0.240    -10.706     -9.067     -0.568   </w:t>
      </w:r>
    </w:p>
    <w:p w14:paraId="034C39E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-17.750    -21.583      1.549     -9.749     -7.860     -0.217   </w:t>
      </w:r>
    </w:p>
    <w:p w14:paraId="1E57100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-14.935    -19.010      3.228     -8.629     -6.575      0.170   </w:t>
      </w:r>
    </w:p>
    <w:p w14:paraId="0D0E37E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0.444     -1.133      9.722     -1.760      0.779      4.729   </w:t>
      </w:r>
    </w:p>
    <w:p w14:paraId="7583909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34E5AA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f60        f61        f62        f63        f64        f65  \</w:t>
      </w:r>
    </w:p>
    <w:p w14:paraId="7FF981A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1F0BA1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4.652      4.464      0.557      0.062      0.381      0.202   </w:t>
      </w:r>
    </w:p>
    <w:p w14:paraId="2B1FE21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1.070      1.053      0.089      0.020      0.089      0.032   </w:t>
      </w:r>
    </w:p>
    <w:p w14:paraId="01316F1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-1.471     -1.516      0.243      0.011      0.094      0.078   </w:t>
      </w:r>
    </w:p>
    <w:p w14:paraId="60806E7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3.993      3.738      0.481      0.048      0.300      0.183   </w:t>
      </w:r>
    </w:p>
    <w:p w14:paraId="3A19ED1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4.601      4.418      0.555      0.062      0.387      0.202   </w:t>
      </w:r>
    </w:p>
    <w:p w14:paraId="0FAA9E2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lastRenderedPageBreak/>
        <w:t xml:space="preserve">75%        5.293      5.126      0.630      0.074      0.454      0.220   </w:t>
      </w:r>
    </w:p>
    <w:p w14:paraId="1F82C4A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10.230      9.245      0.885      0.279      0.681      0.400   </w:t>
      </w:r>
    </w:p>
    <w:p w14:paraId="76BEAC6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BE9E48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f66        f67        f68        f69        f70        f71  \</w:t>
      </w:r>
    </w:p>
    <w:p w14:paraId="26F116E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0A07E85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0.586      0.211     -2.084     -1.259     -1.976     -2.266   </w:t>
      </w:r>
    </w:p>
    <w:p w14:paraId="6C6A392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0.056      0.031      0.681      0.370      0.627      0.690   </w:t>
      </w:r>
    </w:p>
    <w:p w14:paraId="4220B48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0.262      0.098     -8.565     -5.417     -8.266     -8.127   </w:t>
      </w:r>
    </w:p>
    <w:p w14:paraId="7BB9E9E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0.549      0.190     -2.467     -1.474     -2.340     -2.651   </w:t>
      </w:r>
    </w:p>
    <w:p w14:paraId="264FBE8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0.584      0.211     -2.011     -1.208     -1.905     -2.163   </w:t>
      </w:r>
    </w:p>
    <w:p w14:paraId="5C4D191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0.622      0.232     -1.593     -1.004     -1.510     -1.744   </w:t>
      </w:r>
    </w:p>
    <w:p w14:paraId="14C824E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0.824      0.395     -0.573     -0.248     -0.581     -0.558   </w:t>
      </w:r>
    </w:p>
    <w:p w14:paraId="5D3B94F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1CDCD2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f72        f73        f74        f75        f76        f77  \</w:t>
      </w:r>
    </w:p>
    <w:p w14:paraId="5F43FE5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4E818A7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-1.884     -1.478      0.033      0.015      0.003      0.719   </w:t>
      </w:r>
    </w:p>
    <w:p w14:paraId="5AAA449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0.599      0.668      0.035      0.015      0.004      0.057   </w:t>
      </w:r>
    </w:p>
    <w:p w14:paraId="5116E9C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-7.913     -7.232      0.005      0.002      0.000      0.300   </w:t>
      </w:r>
    </w:p>
    <w:p w14:paraId="7713D16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-2.218     -1.877      0.013      0.006      0.001      0.686   </w:t>
      </w:r>
    </w:p>
    <w:p w14:paraId="4E55799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-1.788     -1.385      0.019      0.009      0.002      0.723   </w:t>
      </w:r>
    </w:p>
    <w:p w14:paraId="40277F8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-1.461     -0.928      0.038      0.015      0.004      0.757   </w:t>
      </w:r>
    </w:p>
    <w:p w14:paraId="46547C2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-0.591     -0.144      2.047      0.510      0.124      0.969   </w:t>
      </w:r>
    </w:p>
    <w:p w14:paraId="322B54F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36719B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f78        f79        f80        f81        f82        f83  \</w:t>
      </w:r>
    </w:p>
    <w:p w14:paraId="65524BB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130455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0.660     41.743      0.474      0.246      0.187      0.094   </w:t>
      </w:r>
    </w:p>
    <w:p w14:paraId="53E1C0F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0.102      6.021      0.075      0.081      0.052      0.031   </w:t>
      </w:r>
    </w:p>
    <w:p w14:paraId="16B5EA0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0.098     16.952      0.058      0.036      0.005      0.026   </w:t>
      </w:r>
    </w:p>
    <w:p w14:paraId="5BDFDDE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0.590     37.074      0.412      0.190      0.152      0.069   </w:t>
      </w:r>
    </w:p>
    <w:p w14:paraId="36505B6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0.667     42.301      0.477      0.237      0.181      0.089   </w:t>
      </w:r>
    </w:p>
    <w:p w14:paraId="43CE732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0.734     46.773      0.536      0.296      0.220      0.117   </w:t>
      </w:r>
    </w:p>
    <w:p w14:paraId="6223792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0.921     62.363      0.641      0.812      0.501      0.365   </w:t>
      </w:r>
    </w:p>
    <w:p w14:paraId="05EAAD0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6FD78D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f84        f85        f86        f87        f88        f89  \</w:t>
      </w:r>
    </w:p>
    <w:p w14:paraId="1511443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5271EA3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0.090      0.232    -16.771    -19.029    -26.718      0.111   </w:t>
      </w:r>
    </w:p>
    <w:p w14:paraId="7732EE5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0.032      0.074      3.250      3.513      4.046      0.048   </w:t>
      </w:r>
    </w:p>
    <w:p w14:paraId="77EF29F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0.009      0.029    -24.015    -26.255    -35.604      0.047   </w:t>
      </w:r>
    </w:p>
    <w:p w14:paraId="2D29F45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0.067      0.179    -19.258    -21.923    -30.148      0.077   </w:t>
      </w:r>
    </w:p>
    <w:p w14:paraId="3D8ED6E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0.088      0.230    -17.750    -19.450    -27.312      0.092   </w:t>
      </w:r>
    </w:p>
    <w:p w14:paraId="2BD7A2C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0.107      0.273    -14.935    -16.912    -23.788      0.127   </w:t>
      </w:r>
    </w:p>
    <w:p w14:paraId="0A8C88F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0.525      0.932      0.444      1.589     -8.711      0.719   </w:t>
      </w:r>
    </w:p>
    <w:p w14:paraId="4C6FD31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902AF6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f90        f91        f92        f93        f94        f95  \</w:t>
      </w:r>
    </w:p>
    <w:p w14:paraId="771051F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482576A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0.091      0.005      0.025      0.013      0.014      0.025   </w:t>
      </w:r>
    </w:p>
    <w:p w14:paraId="6044C8B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0.042      0.005      0.025      0.017      0.015      0.025   </w:t>
      </w:r>
    </w:p>
    <w:p w14:paraId="49D5FB1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0.036      0.000      0.004      0.004      0.004      0.004   </w:t>
      </w:r>
    </w:p>
    <w:p w14:paraId="310E619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0.060      0.002      0.010      0.005      0.004      0.011   </w:t>
      </w:r>
    </w:p>
    <w:p w14:paraId="0FC1EB1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0.079      0.004      0.014      0.008      0.008      0.015   </w:t>
      </w:r>
    </w:p>
    <w:p w14:paraId="1D63BA8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0.108      0.007      0.029      0.013      0.017      0.029   </w:t>
      </w:r>
    </w:p>
    <w:p w14:paraId="15F78E3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0.809      0.076      0.727      1.648      0.512      0.709   </w:t>
      </w:r>
    </w:p>
    <w:p w14:paraId="5518485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F9B584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f96        f97        f98        f99       f100       f101  \</w:t>
      </w:r>
    </w:p>
    <w:p w14:paraId="2596FB4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C33B2C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lastRenderedPageBreak/>
        <w:t xml:space="preserve">mean       0.014      0.004      0.011      0.005      0.053      0.037   </w:t>
      </w:r>
    </w:p>
    <w:p w14:paraId="565F700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0.017      0.001      0.013      0.007      0.025      0.023   </w:t>
      </w:r>
    </w:p>
    <w:p w14:paraId="2659018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0.004      0.000      0.004      0.001      0.001      0.001   </w:t>
      </w:r>
    </w:p>
    <w:p w14:paraId="3F9B603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0.005      0.004      0.004      0.001      0.034      0.017   </w:t>
      </w:r>
    </w:p>
    <w:p w14:paraId="46C8151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0.008      0.004      0.006      0.001      0.044      0.032   </w:t>
      </w:r>
    </w:p>
    <w:p w14:paraId="04DD389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0.015      0.004      0.014      0.009      0.067      0.054   </w:t>
      </w:r>
    </w:p>
    <w:p w14:paraId="35D1E08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1.590      0.055      0.394      0.279      0.341      0.321   </w:t>
      </w:r>
    </w:p>
    <w:p w14:paraId="4F9ED6A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B9CE4E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f102       f103       f104       f105       f106       f107  \</w:t>
      </w:r>
    </w:p>
    <w:p w14:paraId="6D06933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304B67C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0.127      0.417      0.826     18.178      1.702      0.586   </w:t>
      </w:r>
    </w:p>
    <w:p w14:paraId="57D8DDE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0.039      0.119      0.115     20.225      0.843      0.154   </w:t>
      </w:r>
    </w:p>
    <w:p w14:paraId="35C527D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0.001      0.001     -0.018      0.965      0.071     -0.029   </w:t>
      </w:r>
    </w:p>
    <w:p w14:paraId="6795CC1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0.098      0.322      0.757      7.233      1.234      0.470   </w:t>
      </w:r>
    </w:p>
    <w:p w14:paraId="78C3E45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0.111      0.423      0.846     12.000      1.500      0.634   </w:t>
      </w:r>
    </w:p>
    <w:p w14:paraId="0E1C218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0.148      0.497      0.924     25.381      2.000      0.702   </w:t>
      </w:r>
    </w:p>
    <w:p w14:paraId="683FAB0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0.342      0.752      0.996    556.000     34.000      1.020   </w:t>
      </w:r>
    </w:p>
    <w:p w14:paraId="6D91546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B60E9D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f108       f109       f110       f111       f112       f113  \</w:t>
      </w:r>
    </w:p>
    <w:p w14:paraId="4FF7838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657E4C6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0.708      0.584      0.219      0.769      0.630      0.523   </w:t>
      </w:r>
    </w:p>
    <w:p w14:paraId="3944F9C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0.170      0.128      0.160      0.095      0.199      0.110   </w:t>
      </w:r>
    </w:p>
    <w:p w14:paraId="262E5D1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-0.188     -0.013     -0.867     -0.127     -0.034     -0.750   </w:t>
      </w:r>
    </w:p>
    <w:p w14:paraId="5BB7395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0.590      0.495      0.105      0.702      0.478      0.452   </w:t>
      </w:r>
    </w:p>
    <w:p w14:paraId="1F1F989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0.729      0.632      0.200      0.771      0.682      0.520   </w:t>
      </w:r>
    </w:p>
    <w:p w14:paraId="1A2DDED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0.858      0.678      0.333      0.852      0.778      0.622   </w:t>
      </w:r>
    </w:p>
    <w:p w14:paraId="6CCA3C2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0.996      0.873      0.943      0.996      1.187      0.758   </w:t>
      </w:r>
    </w:p>
    <w:p w14:paraId="2572E63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3F750A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f114       f115       f116       f117       f118       f119  \</w:t>
      </w:r>
    </w:p>
    <w:p w14:paraId="01DE141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3FB5DF7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3.411     -0.433     25.317      0.581      0.065      6.025   </w:t>
      </w:r>
    </w:p>
    <w:p w14:paraId="3F4AD70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0.991      0.085      8.941      0.152      0.157      1.866   </w:t>
      </w:r>
    </w:p>
    <w:p w14:paraId="3527657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0.143     -0.976     -0.860     -0.042     -5.889     -2.540   </w:t>
      </w:r>
    </w:p>
    <w:p w14:paraId="436C0B6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2.648     -0.496     17.760      0.457      0.015      4.800   </w:t>
      </w:r>
    </w:p>
    <w:p w14:paraId="22FE365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3.168     -0.431     27.730      0.586      0.087      5.620   </w:t>
      </w:r>
    </w:p>
    <w:p w14:paraId="0D77DC9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4.293     -0.366     32.200      0.712      0.130      7.080   </w:t>
      </w:r>
    </w:p>
    <w:p w14:paraId="4A5526D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7.273      0.116     51.500      0.982      0.279     12.340   </w:t>
      </w:r>
    </w:p>
    <w:p w14:paraId="3FBF546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A16C96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f120       f121       f122       f123       f124       f125  \</w:t>
      </w:r>
    </w:p>
    <w:p w14:paraId="4738DB7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6B4851C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4.694     25.880      1.263      0.646      2.399      0.922   </w:t>
      </w:r>
    </w:p>
    <w:p w14:paraId="5076083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3.730      7.339      3.450      0.182      5.784      0.813   </w:t>
      </w:r>
    </w:p>
    <w:p w14:paraId="5B255C5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0.920      1.556      0.000      0.012      0.000      0.000   </w:t>
      </w:r>
    </w:p>
    <w:p w14:paraId="4353C72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2.680     20.111      0.222      0.533      0.444      0.444   </w:t>
      </w:r>
    </w:p>
    <w:p w14:paraId="000BE55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3.833     25.889      0.444      0.667      0.889      0.667   </w:t>
      </w:r>
    </w:p>
    <w:p w14:paraId="6369B04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5.941     30.556      0.988      0.778      1.889      1.111   </w:t>
      </w:r>
    </w:p>
    <w:p w14:paraId="689BF7F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111.000     45.000    123.560      1.000    169.780     11.000   </w:t>
      </w:r>
    </w:p>
    <w:p w14:paraId="4285CA3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1AAFB3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f126       f127       f128       f129       f130       f131  \</w:t>
      </w:r>
    </w:p>
    <w:p w14:paraId="3773598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5F3E318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1.414      0.301      0.279      3.904      0.139      0.881   </w:t>
      </w:r>
    </w:p>
    <w:p w14:paraId="6FFF360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0.454      0.167      0.404      1.932      0.487      0.124   </w:t>
      </w:r>
    </w:p>
    <w:p w14:paraId="2CC87B8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-0.000      0.111     -1.000      0.000      0.000      0.018   </w:t>
      </w:r>
    </w:p>
    <w:p w14:paraId="2238449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1.149      0.185      0.000      2.000      0.000      0.778   </w:t>
      </w:r>
    </w:p>
    <w:p w14:paraId="63ACE89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1.465      0.259      0.335      4.000      0.099      0.889   </w:t>
      </w:r>
    </w:p>
    <w:p w14:paraId="7B63D37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lastRenderedPageBreak/>
        <w:t xml:space="preserve">75%        1.735      0.358      0.601      5.556      0.222      1.000   </w:t>
      </w:r>
    </w:p>
    <w:p w14:paraId="3FB4DB5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2.197      1.000      1.000     20.000    125.730      1.000   </w:t>
      </w:r>
    </w:p>
    <w:p w14:paraId="18507C4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2BD063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f132       f133       f134       f135       f136       f137  \</w:t>
      </w:r>
    </w:p>
    <w:p w14:paraId="08A5267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42C1173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0.296      0.246      0.579      0.670      0.536   6155.009   </w:t>
      </w:r>
    </w:p>
    <w:p w14:paraId="04A57CF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0.905      0.286      0.524      0.287      0.501    245.682   </w:t>
      </w:r>
    </w:p>
    <w:p w14:paraId="5BB7E89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0.000      0.000     -0.000      0.111     -1.000   5495.000   </w:t>
      </w:r>
    </w:p>
    <w:p w14:paraId="3962F96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0.000      0.000     -0.000      0.407      0.158   5959.000   </w:t>
      </w:r>
    </w:p>
    <w:p w14:paraId="250659E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0.222      0.222      0.530      0.654      0.632   6098.000   </w:t>
      </w:r>
    </w:p>
    <w:p w14:paraId="7FB4C8D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0.444      0.444      1.003      1.000      1.000   6368.000   </w:t>
      </w:r>
    </w:p>
    <w:p w14:paraId="5588CD1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290.330     14.111      2.197      1.000      1.000  14311.000   </w:t>
      </w:r>
    </w:p>
    <w:p w14:paraId="7C31038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F61753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f138       f139       f140       f141       f142       f143  \</w:t>
      </w:r>
    </w:p>
    <w:p w14:paraId="58DB705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75708E1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5429.190   3224.351   4651.873  10335.964      0.513      3.302   </w:t>
      </w:r>
    </w:p>
    <w:p w14:paraId="7A08112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582.647    572.939    746.884   2262.584      0.117      0.869   </w:t>
      </w:r>
    </w:p>
    <w:p w14:paraId="2287B8E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4310.000   2219.000   2462.000   3050.000     -0.101      0.817   </w:t>
      </w:r>
    </w:p>
    <w:p w14:paraId="4BCD296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5011.000   2847.000   4129.000   8827.000      0.477      2.826   </w:t>
      </w:r>
    </w:p>
    <w:p w14:paraId="18B9D95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5214.000   3091.000   4415.000   9872.000      0.529      3.247   </w:t>
      </w:r>
    </w:p>
    <w:p w14:paraId="2CD49E2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5800.000   3404.000   5254.000  11906.000      0.586      3.827   </w:t>
      </w:r>
    </w:p>
    <w:p w14:paraId="73C4F29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12687.000  10768.000   8734.000  18281.000      0.750      6.994   </w:t>
      </w:r>
    </w:p>
    <w:p w14:paraId="659ABD2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C57739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f144       f145       f146       f147       f148       f149  \</w:t>
      </w:r>
    </w:p>
    <w:p w14:paraId="41FA02F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F5127B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1.709     -1.166      0.949      0.769      0.258      0.300   </w:t>
      </w:r>
    </w:p>
    <w:p w14:paraId="576E14E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0.180      1.970      0.187      0.176      0.054      0.090   </w:t>
      </w:r>
    </w:p>
    <w:p w14:paraId="35242E2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1.030   -502.770      0.003     -0.151      0.015     -0.273   </w:t>
      </w:r>
    </w:p>
    <w:p w14:paraId="480B079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1.621     -1.343      0.895      0.716      0.237      0.263   </w:t>
      </w:r>
    </w:p>
    <w:p w14:paraId="6A2E6CD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1.715     -0.977      0.985      0.794      0.263      0.309   </w:t>
      </w:r>
    </w:p>
    <w:p w14:paraId="1212572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1.831     -0.799      1.063      0.879      0.294      0.356   </w:t>
      </w:r>
    </w:p>
    <w:p w14:paraId="64A69EA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2.293    912.600      1.980      1.125      0.393      0.530   </w:t>
      </w:r>
    </w:p>
    <w:p w14:paraId="67224A6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98E5A4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f150       f151       f152       f153        f154       f155  \</w:t>
      </w:r>
    </w:p>
    <w:p w14:paraId="5529C9A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3F29FB8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0.811      0.372      2.235      0.372  519341.312      0.181   </w:t>
      </w:r>
    </w:p>
    <w:p w14:paraId="48A397E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0.127      0.085      0.400      0.085  169918.820      0.067   </w:t>
      </w:r>
    </w:p>
    <w:p w14:paraId="470655C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-0.035     -0.020      0.961     -0.020    6390.000     -0.104   </w:t>
      </w:r>
    </w:p>
    <w:p w14:paraId="591662C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0.798      0.339      2.026      0.339  419620.000      0.148   </w:t>
      </w:r>
    </w:p>
    <w:p w14:paraId="4AD7525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0.837      0.379      2.220      0.379  511300.000      0.175   </w:t>
      </w:r>
    </w:p>
    <w:p w14:paraId="417DBCD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0.877      0.419      2.441      0.419  631180.000      0.219   </w:t>
      </w:r>
    </w:p>
    <w:p w14:paraId="0FC2BF5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0.956      0.585      3.819      0.585 1105900.000      0.416   </w:t>
      </w:r>
    </w:p>
    <w:p w14:paraId="3D33B67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3EBB3B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f156       f157       f158       f159       f160       f161  \</w:t>
      </w:r>
    </w:p>
    <w:p w14:paraId="045B68E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41D50AF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4939.284 173844.894      1.459     44.453      0.480      0.756   </w:t>
      </w:r>
    </w:p>
    <w:p w14:paraId="2512686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1758.171  54569.523      0.203      5.066      1.264      0.165   </w:t>
      </w:r>
    </w:p>
    <w:p w14:paraId="4E3C9DA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-4178.200 -45280.000      0.811     27.000      0.000      0.028   </w:t>
      </w:r>
    </w:p>
    <w:p w14:paraId="0679B04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3933.000 143760.000      1.347     40.889      0.099      0.667   </w:t>
      </w:r>
    </w:p>
    <w:p w14:paraId="056CFAC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4624.100 163940.000      1.424     45.778      0.222      0.778   </w:t>
      </w:r>
    </w:p>
    <w:p w14:paraId="40DE3DE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6116.150 210115.000      1.562     47.889      0.444      0.889   </w:t>
      </w:r>
    </w:p>
    <w:p w14:paraId="28F8851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10862.000 365400.000      2.422     60.889     93.802      1.000   </w:t>
      </w:r>
    </w:p>
    <w:p w14:paraId="61162DC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AE6F92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f162       f163       f164       f165       f166       f167  \</w:t>
      </w:r>
    </w:p>
    <w:p w14:paraId="79F0CFB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65D801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lastRenderedPageBreak/>
        <w:t xml:space="preserve">mean       0.930      0.554      1.075      0.434      0.329      2.171   </w:t>
      </w:r>
    </w:p>
    <w:p w14:paraId="6C06C4E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2.121      0.491      0.542      0.246      0.442      1.285   </w:t>
      </w:r>
    </w:p>
    <w:p w14:paraId="5ABC724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0.000      0.000     -0.000      0.111     -1.000      0.000   </w:t>
      </w:r>
    </w:p>
    <w:p w14:paraId="0A79465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0.222      0.222      0.687      0.259      0.000      1.000   </w:t>
      </w:r>
    </w:p>
    <w:p w14:paraId="698C600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0.444      0.444      1.149      0.358      0.357      2.000   </w:t>
      </w:r>
    </w:p>
    <w:p w14:paraId="494DDAD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0.889      0.667      1.465      0.506      0.661      3.000   </w:t>
      </w:r>
    </w:p>
    <w:p w14:paraId="4AD2521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134.890      9.333      2.197      1.000      1.000     12.444   </w:t>
      </w:r>
    </w:p>
    <w:p w14:paraId="01A2FA5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46BB7B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f168       f169       f170       f171       f172       f173  \</w:t>
      </w:r>
    </w:p>
    <w:p w14:paraId="13740A4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65BC05F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0.080      0.920      0.174      0.163      0.403      0.765   </w:t>
      </w:r>
    </w:p>
    <w:p w14:paraId="793D8DF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0.183      0.106      0.374      0.222      0.480      0.274   </w:t>
      </w:r>
    </w:p>
    <w:p w14:paraId="497C80F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0.000      0.106      0.000      0.000     -0.000      0.111   </w:t>
      </w:r>
    </w:p>
    <w:p w14:paraId="486C792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0.000      0.833      0.000      0.000     -0.000      0.506   </w:t>
      </w:r>
    </w:p>
    <w:p w14:paraId="04704C1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0.000      1.000      0.000      0.000     -0.000      1.000   </w:t>
      </w:r>
    </w:p>
    <w:p w14:paraId="6325064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0.173      1.000      0.333      0.333      0.849      1.000   </w:t>
      </w:r>
    </w:p>
    <w:p w14:paraId="1E6E6A1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25.951      1.000     66.667      6.667      2.197      1.000   </w:t>
      </w:r>
    </w:p>
    <w:p w14:paraId="0CE808B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CA1FAB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f174  </w:t>
      </w:r>
    </w:p>
    <w:p w14:paraId="2D1D045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w:t>
      </w:r>
    </w:p>
    <w:p w14:paraId="4D3C7C1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0.668  </w:t>
      </w:r>
    </w:p>
    <w:p w14:paraId="247122D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0.471  </w:t>
      </w:r>
    </w:p>
    <w:p w14:paraId="2352A3E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-1.000  </w:t>
      </w:r>
    </w:p>
    <w:p w14:paraId="346733F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0.357  </w:t>
      </w:r>
    </w:p>
    <w:p w14:paraId="7641F43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1.000  </w:t>
      </w:r>
    </w:p>
    <w:p w14:paraId="2AD3B707" w14:textId="3B48A499" w:rsid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75%        1.000</w:t>
      </w:r>
    </w:p>
    <w:p w14:paraId="6CDF6469" w14:textId="6715CBA2"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lang w:eastAsia="en-CA"/>
        </w:rPr>
      </w:pPr>
      <w:r>
        <w:rPr>
          <w:rFonts w:ascii="Courier New" w:eastAsia="Times New Roman" w:hAnsi="Courier New" w:cs="Courier New"/>
          <w:sz w:val="20"/>
          <w:szCs w:val="20"/>
          <w:lang w:eastAsia="en-CA"/>
        </w:rPr>
        <w:t>max</w:t>
      </w:r>
      <w:r>
        <w:rPr>
          <w:rFonts w:ascii="Courier New" w:eastAsia="Times New Roman" w:hAnsi="Courier New" w:cs="Courier New"/>
          <w:sz w:val="20"/>
          <w:szCs w:val="20"/>
          <w:lang w:eastAsia="en-CA"/>
        </w:rPr>
        <w:tab/>
        <w:t xml:space="preserve">   1.000</w:t>
      </w:r>
    </w:p>
    <w:p w14:paraId="17215027" w14:textId="73D2B98F"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7505DB1" w14:textId="77777777" w:rsidR="00A42132" w:rsidRPr="00A42132" w:rsidRDefault="00A42132" w:rsidP="00A42132">
      <w:pPr>
        <w:pStyle w:val="BodyText"/>
      </w:pPr>
    </w:p>
    <w:p w14:paraId="7445B694" w14:textId="77777777" w:rsidR="00AC71F4" w:rsidRPr="00987A32" w:rsidRDefault="00AC71F4" w:rsidP="0027350A">
      <w:pPr>
        <w:rPr>
          <w:rFonts w:asciiTheme="minorHAnsi" w:hAnsiTheme="minorHAnsi" w:cstheme="minorHAnsi"/>
          <w:color w:val="000000" w:themeColor="text1"/>
          <w:szCs w:val="22"/>
        </w:rPr>
      </w:pPr>
    </w:p>
    <w:p w14:paraId="0E719A07" w14:textId="77777777" w:rsidR="0027350A" w:rsidRPr="0027350A" w:rsidRDefault="0027350A" w:rsidP="0027350A">
      <w:pPr>
        <w:pStyle w:val="BodyText"/>
      </w:pPr>
    </w:p>
    <w:sectPr w:rsidR="0027350A" w:rsidRPr="0027350A" w:rsidSect="00297C4C">
      <w:footerReference w:type="default" r:id="rId28"/>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AAD2" w14:textId="77777777" w:rsidR="00155654" w:rsidRDefault="00155654" w:rsidP="00B52108">
      <w:r>
        <w:separator/>
      </w:r>
    </w:p>
    <w:p w14:paraId="760403A4" w14:textId="77777777" w:rsidR="00155654" w:rsidRDefault="00155654"/>
  </w:endnote>
  <w:endnote w:type="continuationSeparator" w:id="0">
    <w:p w14:paraId="6700B7FC" w14:textId="77777777" w:rsidR="00155654" w:rsidRDefault="00155654" w:rsidP="00B52108">
      <w:r>
        <w:continuationSeparator/>
      </w:r>
    </w:p>
    <w:p w14:paraId="219F3B61" w14:textId="77777777" w:rsidR="00155654" w:rsidRDefault="001556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4F93F4ED"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AAC2" w14:textId="77777777" w:rsidR="00155654" w:rsidRDefault="00155654" w:rsidP="00B52108">
      <w:r>
        <w:separator/>
      </w:r>
    </w:p>
    <w:p w14:paraId="76518268" w14:textId="77777777" w:rsidR="00155654" w:rsidRDefault="00155654"/>
  </w:footnote>
  <w:footnote w:type="continuationSeparator" w:id="0">
    <w:p w14:paraId="3FE8D38B" w14:textId="77777777" w:rsidR="00155654" w:rsidRDefault="00155654" w:rsidP="00B52108">
      <w:r>
        <w:continuationSeparator/>
      </w:r>
    </w:p>
    <w:p w14:paraId="6208545C" w14:textId="77777777" w:rsidR="00155654" w:rsidRDefault="001556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7CCC" w14:textId="77777777" w:rsidR="00BB2847" w:rsidRDefault="00BB2847" w:rsidP="00BB2847">
    <w:pPr>
      <w:spacing w:after="0"/>
      <w:jc w:val="right"/>
      <w:rPr>
        <w:rFonts w:cs="Arial"/>
        <w:b/>
        <w:sz w:val="20"/>
        <w:szCs w:val="20"/>
      </w:rPr>
    </w:pPr>
  </w:p>
  <w:p w14:paraId="66338608" w14:textId="77777777" w:rsidR="00BB2847" w:rsidRDefault="00BA12BF" w:rsidP="00403063">
    <w:pPr>
      <w:spacing w:after="0"/>
      <w:jc w:val="right"/>
      <w:rPr>
        <w:rFonts w:cs="Arial"/>
        <w:b/>
        <w:sz w:val="20"/>
        <w:szCs w:val="20"/>
      </w:rPr>
    </w:pPr>
    <w:r>
      <w:rPr>
        <w:rFonts w:cs="Arial"/>
        <w:b/>
        <w:sz w:val="20"/>
        <w:szCs w:val="20"/>
      </w:rPr>
      <w:t>Header</w:t>
    </w:r>
  </w:p>
  <w:p w14:paraId="61A9DEA2" w14:textId="77777777" w:rsidR="008F3CE6" w:rsidRDefault="008F3CE6" w:rsidP="00403063">
    <w:pPr>
      <w:spacing w:after="0"/>
      <w:jc w:val="right"/>
      <w:rPr>
        <w:rFonts w:cs="Arial"/>
        <w:b/>
        <w:sz w:val="20"/>
        <w:szCs w:val="20"/>
      </w:rPr>
    </w:pPr>
  </w:p>
  <w:p w14:paraId="4CCEE51C"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568DE"/>
    <w:rsid w:val="000613A4"/>
    <w:rsid w:val="000678C6"/>
    <w:rsid w:val="00070F69"/>
    <w:rsid w:val="000734E3"/>
    <w:rsid w:val="000B6ECA"/>
    <w:rsid w:val="000C6039"/>
    <w:rsid w:val="000C6259"/>
    <w:rsid w:val="000C6E1F"/>
    <w:rsid w:val="000F2E32"/>
    <w:rsid w:val="000F4FFC"/>
    <w:rsid w:val="000F6CF3"/>
    <w:rsid w:val="000F6DD6"/>
    <w:rsid w:val="0010617A"/>
    <w:rsid w:val="0013027B"/>
    <w:rsid w:val="00143560"/>
    <w:rsid w:val="00151336"/>
    <w:rsid w:val="0015139A"/>
    <w:rsid w:val="00155654"/>
    <w:rsid w:val="00157C9A"/>
    <w:rsid w:val="001729AA"/>
    <w:rsid w:val="001839F1"/>
    <w:rsid w:val="00194729"/>
    <w:rsid w:val="00194D2F"/>
    <w:rsid w:val="00195753"/>
    <w:rsid w:val="001B02A9"/>
    <w:rsid w:val="001D064C"/>
    <w:rsid w:val="001D2A6F"/>
    <w:rsid w:val="001D3D92"/>
    <w:rsid w:val="001F599A"/>
    <w:rsid w:val="002007E2"/>
    <w:rsid w:val="00200F2F"/>
    <w:rsid w:val="0020419D"/>
    <w:rsid w:val="00211D4A"/>
    <w:rsid w:val="00227A9E"/>
    <w:rsid w:val="002300DE"/>
    <w:rsid w:val="00236CE7"/>
    <w:rsid w:val="00237551"/>
    <w:rsid w:val="00245758"/>
    <w:rsid w:val="0026551F"/>
    <w:rsid w:val="002730EC"/>
    <w:rsid w:val="0027350A"/>
    <w:rsid w:val="00290E72"/>
    <w:rsid w:val="00297AE9"/>
    <w:rsid w:val="00297C4C"/>
    <w:rsid w:val="00297F62"/>
    <w:rsid w:val="002B6422"/>
    <w:rsid w:val="002C635D"/>
    <w:rsid w:val="002E28CC"/>
    <w:rsid w:val="00300850"/>
    <w:rsid w:val="00301205"/>
    <w:rsid w:val="003041DF"/>
    <w:rsid w:val="00306DAD"/>
    <w:rsid w:val="00323146"/>
    <w:rsid w:val="00325D12"/>
    <w:rsid w:val="00326517"/>
    <w:rsid w:val="003355EA"/>
    <w:rsid w:val="00336571"/>
    <w:rsid w:val="0033721A"/>
    <w:rsid w:val="00337368"/>
    <w:rsid w:val="0034079E"/>
    <w:rsid w:val="00347F51"/>
    <w:rsid w:val="00352714"/>
    <w:rsid w:val="003723E4"/>
    <w:rsid w:val="003731F8"/>
    <w:rsid w:val="00377CEC"/>
    <w:rsid w:val="00380647"/>
    <w:rsid w:val="00387FC4"/>
    <w:rsid w:val="00396DBA"/>
    <w:rsid w:val="003A61CF"/>
    <w:rsid w:val="003B7188"/>
    <w:rsid w:val="003C55E3"/>
    <w:rsid w:val="003C675E"/>
    <w:rsid w:val="003C7B6D"/>
    <w:rsid w:val="003E4578"/>
    <w:rsid w:val="003E6F56"/>
    <w:rsid w:val="00400AD5"/>
    <w:rsid w:val="00403063"/>
    <w:rsid w:val="00424F66"/>
    <w:rsid w:val="0042772F"/>
    <w:rsid w:val="00430467"/>
    <w:rsid w:val="004362F7"/>
    <w:rsid w:val="004501F6"/>
    <w:rsid w:val="00464895"/>
    <w:rsid w:val="00471612"/>
    <w:rsid w:val="00480781"/>
    <w:rsid w:val="00483462"/>
    <w:rsid w:val="00486B6B"/>
    <w:rsid w:val="00495001"/>
    <w:rsid w:val="004A0738"/>
    <w:rsid w:val="004C7EB7"/>
    <w:rsid w:val="004D3B0F"/>
    <w:rsid w:val="004E7F29"/>
    <w:rsid w:val="00512734"/>
    <w:rsid w:val="00522809"/>
    <w:rsid w:val="00530AFF"/>
    <w:rsid w:val="005421D0"/>
    <w:rsid w:val="005452C5"/>
    <w:rsid w:val="00551EDA"/>
    <w:rsid w:val="00552D7A"/>
    <w:rsid w:val="0055472C"/>
    <w:rsid w:val="00575A7C"/>
    <w:rsid w:val="005811C6"/>
    <w:rsid w:val="00595F22"/>
    <w:rsid w:val="005A6A17"/>
    <w:rsid w:val="005A7051"/>
    <w:rsid w:val="005B30AA"/>
    <w:rsid w:val="005B4652"/>
    <w:rsid w:val="005C0557"/>
    <w:rsid w:val="005C45AE"/>
    <w:rsid w:val="005C4DD1"/>
    <w:rsid w:val="005E5C44"/>
    <w:rsid w:val="005E7822"/>
    <w:rsid w:val="005F36FE"/>
    <w:rsid w:val="005F3A96"/>
    <w:rsid w:val="0060630F"/>
    <w:rsid w:val="00616BFC"/>
    <w:rsid w:val="006203BF"/>
    <w:rsid w:val="0062303C"/>
    <w:rsid w:val="006411D8"/>
    <w:rsid w:val="00643C68"/>
    <w:rsid w:val="00651B88"/>
    <w:rsid w:val="00654E36"/>
    <w:rsid w:val="00660F01"/>
    <w:rsid w:val="006738C6"/>
    <w:rsid w:val="006840BF"/>
    <w:rsid w:val="006900BD"/>
    <w:rsid w:val="006A2BFD"/>
    <w:rsid w:val="006A6033"/>
    <w:rsid w:val="006B0608"/>
    <w:rsid w:val="006B090D"/>
    <w:rsid w:val="006B36AC"/>
    <w:rsid w:val="006C2040"/>
    <w:rsid w:val="006C7065"/>
    <w:rsid w:val="006D112B"/>
    <w:rsid w:val="006E091C"/>
    <w:rsid w:val="006E7684"/>
    <w:rsid w:val="006F545C"/>
    <w:rsid w:val="006F63D8"/>
    <w:rsid w:val="00704BCF"/>
    <w:rsid w:val="00720FD0"/>
    <w:rsid w:val="00740892"/>
    <w:rsid w:val="00747BDE"/>
    <w:rsid w:val="00751BA9"/>
    <w:rsid w:val="00751E4B"/>
    <w:rsid w:val="00770905"/>
    <w:rsid w:val="007A4BB3"/>
    <w:rsid w:val="007B363B"/>
    <w:rsid w:val="007B680C"/>
    <w:rsid w:val="007D430C"/>
    <w:rsid w:val="007D58AB"/>
    <w:rsid w:val="007E6683"/>
    <w:rsid w:val="007F091D"/>
    <w:rsid w:val="007F1B9E"/>
    <w:rsid w:val="007F1D2A"/>
    <w:rsid w:val="00811FE5"/>
    <w:rsid w:val="00812586"/>
    <w:rsid w:val="008354C2"/>
    <w:rsid w:val="0084659C"/>
    <w:rsid w:val="00850F01"/>
    <w:rsid w:val="008925C4"/>
    <w:rsid w:val="00892B21"/>
    <w:rsid w:val="0089781E"/>
    <w:rsid w:val="008A65DE"/>
    <w:rsid w:val="008D3D1F"/>
    <w:rsid w:val="008E7B03"/>
    <w:rsid w:val="008F3CE6"/>
    <w:rsid w:val="00905329"/>
    <w:rsid w:val="00910C73"/>
    <w:rsid w:val="00911728"/>
    <w:rsid w:val="00911D62"/>
    <w:rsid w:val="0091438A"/>
    <w:rsid w:val="009245F7"/>
    <w:rsid w:val="00924FD0"/>
    <w:rsid w:val="009404DE"/>
    <w:rsid w:val="00953F85"/>
    <w:rsid w:val="009552C3"/>
    <w:rsid w:val="00970575"/>
    <w:rsid w:val="00973813"/>
    <w:rsid w:val="00987A32"/>
    <w:rsid w:val="00990245"/>
    <w:rsid w:val="0099382F"/>
    <w:rsid w:val="00996BBF"/>
    <w:rsid w:val="009B7998"/>
    <w:rsid w:val="009D75C0"/>
    <w:rsid w:val="009E0AC8"/>
    <w:rsid w:val="009E767A"/>
    <w:rsid w:val="009F1E14"/>
    <w:rsid w:val="00A11CB1"/>
    <w:rsid w:val="00A22631"/>
    <w:rsid w:val="00A42132"/>
    <w:rsid w:val="00A44C16"/>
    <w:rsid w:val="00A47477"/>
    <w:rsid w:val="00A565DD"/>
    <w:rsid w:val="00A579AD"/>
    <w:rsid w:val="00A825BC"/>
    <w:rsid w:val="00A83438"/>
    <w:rsid w:val="00A860AA"/>
    <w:rsid w:val="00A86CBC"/>
    <w:rsid w:val="00A87C3B"/>
    <w:rsid w:val="00A91614"/>
    <w:rsid w:val="00AA5EB3"/>
    <w:rsid w:val="00AB4117"/>
    <w:rsid w:val="00AB4A5C"/>
    <w:rsid w:val="00AC71F4"/>
    <w:rsid w:val="00AE70EB"/>
    <w:rsid w:val="00B1555D"/>
    <w:rsid w:val="00B218A5"/>
    <w:rsid w:val="00B259D8"/>
    <w:rsid w:val="00B26709"/>
    <w:rsid w:val="00B359AC"/>
    <w:rsid w:val="00B52108"/>
    <w:rsid w:val="00B73AF8"/>
    <w:rsid w:val="00B820C0"/>
    <w:rsid w:val="00B9366B"/>
    <w:rsid w:val="00BA12BF"/>
    <w:rsid w:val="00BA448F"/>
    <w:rsid w:val="00BB11FE"/>
    <w:rsid w:val="00BB2847"/>
    <w:rsid w:val="00BB43B5"/>
    <w:rsid w:val="00BB5D6C"/>
    <w:rsid w:val="00BB6FD9"/>
    <w:rsid w:val="00BC2CDC"/>
    <w:rsid w:val="00BC504E"/>
    <w:rsid w:val="00BD4F21"/>
    <w:rsid w:val="00BE7F7F"/>
    <w:rsid w:val="00BF3576"/>
    <w:rsid w:val="00C02626"/>
    <w:rsid w:val="00C142ED"/>
    <w:rsid w:val="00C1605F"/>
    <w:rsid w:val="00C46A33"/>
    <w:rsid w:val="00C76AE7"/>
    <w:rsid w:val="00C80376"/>
    <w:rsid w:val="00C84396"/>
    <w:rsid w:val="00C86BF2"/>
    <w:rsid w:val="00CA0839"/>
    <w:rsid w:val="00CB1335"/>
    <w:rsid w:val="00CB22B6"/>
    <w:rsid w:val="00CC2E7E"/>
    <w:rsid w:val="00CC3EBB"/>
    <w:rsid w:val="00CF290E"/>
    <w:rsid w:val="00D0582E"/>
    <w:rsid w:val="00D065B3"/>
    <w:rsid w:val="00D074CD"/>
    <w:rsid w:val="00D34619"/>
    <w:rsid w:val="00D436CB"/>
    <w:rsid w:val="00D50231"/>
    <w:rsid w:val="00D555A6"/>
    <w:rsid w:val="00D62091"/>
    <w:rsid w:val="00D70AA0"/>
    <w:rsid w:val="00D71E6D"/>
    <w:rsid w:val="00D90EC5"/>
    <w:rsid w:val="00D923C1"/>
    <w:rsid w:val="00D948FB"/>
    <w:rsid w:val="00DA5608"/>
    <w:rsid w:val="00DB691B"/>
    <w:rsid w:val="00DB75E2"/>
    <w:rsid w:val="00DC17D3"/>
    <w:rsid w:val="00DC51E3"/>
    <w:rsid w:val="00DC6016"/>
    <w:rsid w:val="00DD74D3"/>
    <w:rsid w:val="00DE1359"/>
    <w:rsid w:val="00DE15EF"/>
    <w:rsid w:val="00DE2683"/>
    <w:rsid w:val="00E0503B"/>
    <w:rsid w:val="00E05754"/>
    <w:rsid w:val="00E12539"/>
    <w:rsid w:val="00E25539"/>
    <w:rsid w:val="00E41D16"/>
    <w:rsid w:val="00E4406A"/>
    <w:rsid w:val="00E57830"/>
    <w:rsid w:val="00E60F64"/>
    <w:rsid w:val="00E61720"/>
    <w:rsid w:val="00E62D23"/>
    <w:rsid w:val="00E7161F"/>
    <w:rsid w:val="00E76FE3"/>
    <w:rsid w:val="00E87947"/>
    <w:rsid w:val="00E943C4"/>
    <w:rsid w:val="00EA6E89"/>
    <w:rsid w:val="00EB41C0"/>
    <w:rsid w:val="00EB7309"/>
    <w:rsid w:val="00ED0299"/>
    <w:rsid w:val="00ED2321"/>
    <w:rsid w:val="00EE4683"/>
    <w:rsid w:val="00EF2806"/>
    <w:rsid w:val="00EF409F"/>
    <w:rsid w:val="00EF6121"/>
    <w:rsid w:val="00EF6D0A"/>
    <w:rsid w:val="00F031CF"/>
    <w:rsid w:val="00F047A9"/>
    <w:rsid w:val="00F054B6"/>
    <w:rsid w:val="00F11BF5"/>
    <w:rsid w:val="00F12059"/>
    <w:rsid w:val="00F2016C"/>
    <w:rsid w:val="00F226C7"/>
    <w:rsid w:val="00F23C21"/>
    <w:rsid w:val="00F27393"/>
    <w:rsid w:val="00F31EB5"/>
    <w:rsid w:val="00F31FE2"/>
    <w:rsid w:val="00F42FDC"/>
    <w:rsid w:val="00F43300"/>
    <w:rsid w:val="00F579A2"/>
    <w:rsid w:val="00F57E7B"/>
    <w:rsid w:val="00F62212"/>
    <w:rsid w:val="00FA3289"/>
    <w:rsid w:val="00FA4E1B"/>
    <w:rsid w:val="00FA569B"/>
    <w:rsid w:val="00FB28CF"/>
    <w:rsid w:val="00FC3E80"/>
    <w:rsid w:val="00FD1414"/>
    <w:rsid w:val="00FD2C49"/>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E4822"/>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FB28CF"/>
    <w:rPr>
      <w:color w:val="954F72" w:themeColor="followedHyperlink"/>
      <w:u w:val="single"/>
    </w:rPr>
  </w:style>
  <w:style w:type="character" w:customStyle="1" w:styleId="authors">
    <w:name w:val="authors"/>
    <w:basedOn w:val="DefaultParagraphFont"/>
    <w:rsid w:val="0027350A"/>
  </w:style>
  <w:style w:type="character" w:customStyle="1" w:styleId="Date1">
    <w:name w:val="Date1"/>
    <w:basedOn w:val="DefaultParagraphFont"/>
    <w:rsid w:val="0027350A"/>
  </w:style>
  <w:style w:type="character" w:customStyle="1" w:styleId="arttitle">
    <w:name w:val="art_title"/>
    <w:basedOn w:val="DefaultParagraphFont"/>
    <w:rsid w:val="0027350A"/>
  </w:style>
  <w:style w:type="character" w:customStyle="1" w:styleId="serialtitle">
    <w:name w:val="serial_title"/>
    <w:basedOn w:val="DefaultParagraphFont"/>
    <w:rsid w:val="0027350A"/>
  </w:style>
  <w:style w:type="character" w:customStyle="1" w:styleId="volumeissue">
    <w:name w:val="volume_issue"/>
    <w:basedOn w:val="DefaultParagraphFont"/>
    <w:rsid w:val="0027350A"/>
  </w:style>
  <w:style w:type="character" w:customStyle="1" w:styleId="pagerange">
    <w:name w:val="page_range"/>
    <w:basedOn w:val="DefaultParagraphFont"/>
    <w:rsid w:val="0027350A"/>
  </w:style>
  <w:style w:type="character" w:styleId="UnresolvedMention">
    <w:name w:val="Unresolved Mention"/>
    <w:basedOn w:val="DefaultParagraphFont"/>
    <w:uiPriority w:val="99"/>
    <w:semiHidden/>
    <w:unhideWhenUsed/>
    <w:rsid w:val="00892B21"/>
    <w:rPr>
      <w:color w:val="605E5C"/>
      <w:shd w:val="clear" w:color="auto" w:fill="E1DFDD"/>
    </w:rPr>
  </w:style>
  <w:style w:type="paragraph" w:styleId="HTMLPreformatted">
    <w:name w:val="HTML Preformatted"/>
    <w:basedOn w:val="Normal"/>
    <w:link w:val="HTMLPreformattedChar"/>
    <w:uiPriority w:val="99"/>
    <w:semiHidden/>
    <w:unhideWhenUsed/>
    <w:rsid w:val="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42132"/>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53931">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960307956">
      <w:bodyDiv w:val="1"/>
      <w:marLeft w:val="0"/>
      <w:marRight w:val="0"/>
      <w:marTop w:val="0"/>
      <w:marBottom w:val="0"/>
      <w:divBdr>
        <w:top w:val="none" w:sz="0" w:space="0" w:color="auto"/>
        <w:left w:val="none" w:sz="0" w:space="0" w:color="auto"/>
        <w:bottom w:val="none" w:sz="0" w:space="0" w:color="auto"/>
        <w:right w:val="none" w:sz="0" w:space="0" w:color="auto"/>
      </w:divBdr>
    </w:div>
    <w:div w:id="1377586861">
      <w:bodyDiv w:val="1"/>
      <w:marLeft w:val="0"/>
      <w:marRight w:val="0"/>
      <w:marTop w:val="0"/>
      <w:marBottom w:val="0"/>
      <w:divBdr>
        <w:top w:val="none" w:sz="0" w:space="0" w:color="auto"/>
        <w:left w:val="none" w:sz="0" w:space="0" w:color="auto"/>
        <w:bottom w:val="none" w:sz="0" w:space="0" w:color="auto"/>
        <w:right w:val="none" w:sz="0" w:space="0" w:color="auto"/>
      </w:divBdr>
      <w:divsChild>
        <w:div w:id="932592388">
          <w:marLeft w:val="0"/>
          <w:marRight w:val="0"/>
          <w:marTop w:val="0"/>
          <w:marBottom w:val="0"/>
          <w:divBdr>
            <w:top w:val="none" w:sz="0" w:space="0" w:color="auto"/>
            <w:left w:val="none" w:sz="0" w:space="0" w:color="auto"/>
            <w:bottom w:val="none" w:sz="0" w:space="0" w:color="auto"/>
            <w:right w:val="none" w:sz="0" w:space="0" w:color="auto"/>
          </w:divBdr>
          <w:divsChild>
            <w:div w:id="942691752">
              <w:marLeft w:val="0"/>
              <w:marRight w:val="0"/>
              <w:marTop w:val="0"/>
              <w:marBottom w:val="0"/>
              <w:divBdr>
                <w:top w:val="none" w:sz="0" w:space="0" w:color="auto"/>
                <w:left w:val="none" w:sz="0" w:space="0" w:color="auto"/>
                <w:bottom w:val="none" w:sz="0" w:space="0" w:color="auto"/>
                <w:right w:val="none" w:sz="0" w:space="0" w:color="auto"/>
              </w:divBdr>
              <w:divsChild>
                <w:div w:id="1599749513">
                  <w:marLeft w:val="0"/>
                  <w:marRight w:val="0"/>
                  <w:marTop w:val="0"/>
                  <w:marBottom w:val="0"/>
                  <w:divBdr>
                    <w:top w:val="none" w:sz="0" w:space="0" w:color="auto"/>
                    <w:left w:val="none" w:sz="0" w:space="0" w:color="auto"/>
                    <w:bottom w:val="none" w:sz="0" w:space="0" w:color="auto"/>
                    <w:right w:val="none" w:sz="0" w:space="0" w:color="auto"/>
                  </w:divBdr>
                  <w:divsChild>
                    <w:div w:id="779952373">
                      <w:marLeft w:val="0"/>
                      <w:marRight w:val="0"/>
                      <w:marTop w:val="0"/>
                      <w:marBottom w:val="0"/>
                      <w:divBdr>
                        <w:top w:val="none" w:sz="0" w:space="0" w:color="auto"/>
                        <w:left w:val="none" w:sz="0" w:space="0" w:color="auto"/>
                        <w:bottom w:val="none" w:sz="0" w:space="0" w:color="auto"/>
                        <w:right w:val="none" w:sz="0" w:space="0" w:color="auto"/>
                      </w:divBdr>
                      <w:divsChild>
                        <w:div w:id="15223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44926">
          <w:marLeft w:val="0"/>
          <w:marRight w:val="0"/>
          <w:marTop w:val="0"/>
          <w:marBottom w:val="0"/>
          <w:divBdr>
            <w:top w:val="none" w:sz="0" w:space="0" w:color="auto"/>
            <w:left w:val="none" w:sz="0" w:space="0" w:color="auto"/>
            <w:bottom w:val="none" w:sz="0" w:space="0" w:color="auto"/>
            <w:right w:val="none" w:sz="0" w:space="0" w:color="auto"/>
          </w:divBdr>
          <w:divsChild>
            <w:div w:id="1993177493">
              <w:marLeft w:val="0"/>
              <w:marRight w:val="0"/>
              <w:marTop w:val="0"/>
              <w:marBottom w:val="0"/>
              <w:divBdr>
                <w:top w:val="none" w:sz="0" w:space="0" w:color="auto"/>
                <w:left w:val="none" w:sz="0" w:space="0" w:color="auto"/>
                <w:bottom w:val="none" w:sz="0" w:space="0" w:color="auto"/>
                <w:right w:val="none" w:sz="0" w:space="0" w:color="auto"/>
              </w:divBdr>
              <w:divsChild>
                <w:div w:id="1361541528">
                  <w:marLeft w:val="0"/>
                  <w:marRight w:val="0"/>
                  <w:marTop w:val="0"/>
                  <w:marBottom w:val="0"/>
                  <w:divBdr>
                    <w:top w:val="none" w:sz="0" w:space="0" w:color="auto"/>
                    <w:left w:val="none" w:sz="0" w:space="0" w:color="auto"/>
                    <w:bottom w:val="none" w:sz="0" w:space="0" w:color="auto"/>
                    <w:right w:val="none" w:sz="0" w:space="0" w:color="auto"/>
                  </w:divBdr>
                  <w:divsChild>
                    <w:div w:id="238176493">
                      <w:marLeft w:val="0"/>
                      <w:marRight w:val="0"/>
                      <w:marTop w:val="0"/>
                      <w:marBottom w:val="0"/>
                      <w:divBdr>
                        <w:top w:val="none" w:sz="0" w:space="0" w:color="auto"/>
                        <w:left w:val="none" w:sz="0" w:space="0" w:color="auto"/>
                        <w:bottom w:val="none" w:sz="0" w:space="0" w:color="auto"/>
                        <w:right w:val="none" w:sz="0" w:space="0" w:color="auto"/>
                      </w:divBdr>
                      <w:divsChild>
                        <w:div w:id="567542060">
                          <w:marLeft w:val="0"/>
                          <w:marRight w:val="0"/>
                          <w:marTop w:val="0"/>
                          <w:marBottom w:val="0"/>
                          <w:divBdr>
                            <w:top w:val="none" w:sz="0" w:space="0" w:color="auto"/>
                            <w:left w:val="none" w:sz="0" w:space="0" w:color="auto"/>
                            <w:bottom w:val="none" w:sz="0" w:space="0" w:color="auto"/>
                            <w:right w:val="none" w:sz="0" w:space="0" w:color="auto"/>
                          </w:divBdr>
                        </w:div>
                        <w:div w:id="1898738346">
                          <w:marLeft w:val="0"/>
                          <w:marRight w:val="0"/>
                          <w:marTop w:val="0"/>
                          <w:marBottom w:val="0"/>
                          <w:divBdr>
                            <w:top w:val="none" w:sz="0" w:space="0" w:color="auto"/>
                            <w:left w:val="none" w:sz="0" w:space="0" w:color="auto"/>
                            <w:bottom w:val="none" w:sz="0" w:space="0" w:color="auto"/>
                            <w:right w:val="none" w:sz="0" w:space="0" w:color="auto"/>
                          </w:divBdr>
                          <w:divsChild>
                            <w:div w:id="867254082">
                              <w:marLeft w:val="0"/>
                              <w:marRight w:val="0"/>
                              <w:marTop w:val="0"/>
                              <w:marBottom w:val="0"/>
                              <w:divBdr>
                                <w:top w:val="none" w:sz="0" w:space="0" w:color="auto"/>
                                <w:left w:val="none" w:sz="0" w:space="0" w:color="auto"/>
                                <w:bottom w:val="none" w:sz="0" w:space="0" w:color="auto"/>
                                <w:right w:val="none" w:sz="0" w:space="0" w:color="auto"/>
                              </w:divBdr>
                              <w:divsChild>
                                <w:div w:id="644823689">
                                  <w:marLeft w:val="0"/>
                                  <w:marRight w:val="0"/>
                                  <w:marTop w:val="0"/>
                                  <w:marBottom w:val="0"/>
                                  <w:divBdr>
                                    <w:top w:val="none" w:sz="0" w:space="0" w:color="auto"/>
                                    <w:left w:val="none" w:sz="0" w:space="0" w:color="auto"/>
                                    <w:bottom w:val="none" w:sz="0" w:space="0" w:color="auto"/>
                                    <w:right w:val="none" w:sz="0" w:space="0" w:color="auto"/>
                                  </w:divBdr>
                                  <w:divsChild>
                                    <w:div w:id="1368604654">
                                      <w:marLeft w:val="0"/>
                                      <w:marRight w:val="0"/>
                                      <w:marTop w:val="0"/>
                                      <w:marBottom w:val="0"/>
                                      <w:divBdr>
                                        <w:top w:val="none" w:sz="0" w:space="0" w:color="auto"/>
                                        <w:left w:val="none" w:sz="0" w:space="0" w:color="auto"/>
                                        <w:bottom w:val="none" w:sz="0" w:space="0" w:color="auto"/>
                                        <w:right w:val="none" w:sz="0" w:space="0" w:color="auto"/>
                                      </w:divBdr>
                                      <w:divsChild>
                                        <w:div w:id="468129152">
                                          <w:marLeft w:val="0"/>
                                          <w:marRight w:val="0"/>
                                          <w:marTop w:val="0"/>
                                          <w:marBottom w:val="0"/>
                                          <w:divBdr>
                                            <w:top w:val="none" w:sz="0" w:space="0" w:color="auto"/>
                                            <w:left w:val="none" w:sz="0" w:space="0" w:color="auto"/>
                                            <w:bottom w:val="none" w:sz="0" w:space="0" w:color="auto"/>
                                            <w:right w:val="none" w:sz="0" w:space="0" w:color="auto"/>
                                          </w:divBdr>
                                          <w:divsChild>
                                            <w:div w:id="18150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39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80/15481603.2019.1650447" TargetMode="External"/><Relationship Id="rId18" Type="http://schemas.openxmlformats.org/officeDocument/2006/relationships/hyperlink" Target="https://towardsdatascience.com/machine-learning-basics-with-the-k-nearest-neighbors-algorithm-6a6e71d01761" TargetMode="External"/><Relationship Id="rId26" Type="http://schemas.openxmlformats.org/officeDocument/2006/relationships/hyperlink" Target="https://www.mdpi.com/2072-4292/12/7/1135/htm" TargetMode="External"/><Relationship Id="rId3" Type="http://schemas.openxmlformats.org/officeDocument/2006/relationships/styles" Target="styles.xml"/><Relationship Id="rId21" Type="http://schemas.openxmlformats.org/officeDocument/2006/relationships/hyperlink" Target="https://www.tandfonline.com/doi/full/10.1080/01431161.2018.143334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bm.com/cloud/blog/supervised-vs-unsupervised-learning" TargetMode="External"/><Relationship Id="rId25" Type="http://schemas.openxmlformats.org/officeDocument/2006/relationships/hyperlink" Target="https://en.wikipedia.org/wiki/Remote_sensing" TargetMode="External"/><Relationship Id="rId2" Type="http://schemas.openxmlformats.org/officeDocument/2006/relationships/numbering" Target="numbering.xml"/><Relationship Id="rId16" Type="http://schemas.openxmlformats.org/officeDocument/2006/relationships/hyperlink" Target="https://doi.org/10.1016/j.rse.2021.112780" TargetMode="External"/><Relationship Id="rId20" Type="http://schemas.openxmlformats.org/officeDocument/2006/relationships/hyperlink" Target="https://www.tandfonline.com/doi/full/10.1080/0143116060074645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ceanservice.noaa.gov/facts/remotesensing.html" TargetMode="External"/><Relationship Id="rId5" Type="http://schemas.openxmlformats.org/officeDocument/2006/relationships/webSettings" Target="webSettings.xml"/><Relationship Id="rId15" Type="http://schemas.openxmlformats.org/officeDocument/2006/relationships/hyperlink" Target="https://www.nrcan.gc.ca/maps-tools-and-publications/satellite-imagery-and-air-photos/tutorial-fundamentals-remote-sensing/educational-resources-applications/land-cover-biomass-mapping/land-cover-land-use/9373" TargetMode="External"/><Relationship Id="rId23" Type="http://schemas.openxmlformats.org/officeDocument/2006/relationships/hyperlink" Target="https://www.impopen.com/download.php?code=I09_a8"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rchive.ics.uci.edu/ml/datasets/Crop+mapping+using+fused+optical-radar+data+s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dpi.com/2072-4292/11/13/1600" TargetMode="External"/><Relationship Id="rId22" Type="http://schemas.openxmlformats.org/officeDocument/2006/relationships/hyperlink" Target="https://earthdata.nasa.gov/learn/backgrounders/remote-sensing" TargetMode="External"/><Relationship Id="rId27" Type="http://schemas.openxmlformats.org/officeDocument/2006/relationships/hyperlink" Target="http://publicatio.bibl.u-szeged.hu/18958/1/10_2478-Voulme13_Issue_1_2_paper_5_Leeuwenetal.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4346</TotalTime>
  <Pages>21</Pages>
  <Words>6428</Words>
  <Characters>36643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David Junor</cp:lastModifiedBy>
  <cp:revision>22</cp:revision>
  <cp:lastPrinted>2016-05-18T13:48:00Z</cp:lastPrinted>
  <dcterms:created xsi:type="dcterms:W3CDTF">2022-02-08T19:39:00Z</dcterms:created>
  <dcterms:modified xsi:type="dcterms:W3CDTF">2022-02-12T16:36:00Z</dcterms:modified>
</cp:coreProperties>
</file>