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32A8" w14:textId="77777777" w:rsidR="00FA2B86" w:rsidRPr="00FA2B86" w:rsidRDefault="00FA2B86" w:rsidP="00FA2B86">
      <w:pPr>
        <w:rPr>
          <w:b/>
          <w:bCs/>
        </w:rPr>
      </w:pPr>
      <w:r w:rsidRPr="00FA2B86">
        <w:rPr>
          <w:b/>
          <w:bCs/>
        </w:rPr>
        <w:t>1. Managed Cloud Services (Minimizing In-House Administration)</w:t>
      </w:r>
    </w:p>
    <w:p w14:paraId="459F29AD" w14:textId="77777777" w:rsidR="00FA2B86" w:rsidRPr="00FA2B86" w:rsidRDefault="00FA2B86" w:rsidP="00FA2B86">
      <w:r w:rsidRPr="00FA2B86">
        <w:t>To reduce operational overhead, the design exclusively uses </w:t>
      </w:r>
      <w:r w:rsidRPr="00FA2B86">
        <w:rPr>
          <w:b/>
          <w:bCs/>
        </w:rPr>
        <w:t>AWS managed services</w:t>
      </w:r>
      <w:r w:rsidRPr="00FA2B86">
        <w:t>, eliminating the need for manual server maintenance, patching, or scaling configurations.</w:t>
      </w:r>
    </w:p>
    <w:p w14:paraId="060EB91A" w14:textId="77777777" w:rsidR="00FA2B86" w:rsidRPr="00FA2B86" w:rsidRDefault="00FA2B86" w:rsidP="00FA2B86">
      <w:pPr>
        <w:rPr>
          <w:b/>
          <w:bCs/>
        </w:rPr>
      </w:pPr>
      <w:r w:rsidRPr="00FA2B86">
        <w:rPr>
          <w:b/>
          <w:bCs/>
        </w:rPr>
        <w:t>Key AWS Services Selected: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651"/>
        <w:gridCol w:w="3343"/>
      </w:tblGrid>
      <w:tr w:rsidR="00FA2B86" w:rsidRPr="00FA2B86" w14:paraId="69D8E06F" w14:textId="77777777" w:rsidTr="00FA2B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DFD975" w14:textId="77777777" w:rsidR="00FA2B86" w:rsidRPr="00FA2B86" w:rsidRDefault="00FA2B86" w:rsidP="00FA2B86">
            <w:pPr>
              <w:rPr>
                <w:b/>
                <w:bCs/>
              </w:rPr>
            </w:pPr>
            <w:r w:rsidRPr="00FA2B8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A6547E" w14:textId="77777777" w:rsidR="00FA2B86" w:rsidRPr="00FA2B86" w:rsidRDefault="00FA2B86" w:rsidP="00FA2B86">
            <w:pPr>
              <w:rPr>
                <w:b/>
                <w:bCs/>
              </w:rPr>
            </w:pPr>
            <w:r w:rsidRPr="00FA2B86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042A54" w14:textId="77777777" w:rsidR="00FA2B86" w:rsidRPr="00FA2B86" w:rsidRDefault="00FA2B86" w:rsidP="00FA2B86">
            <w:pPr>
              <w:rPr>
                <w:b/>
                <w:bCs/>
              </w:rPr>
            </w:pPr>
            <w:r w:rsidRPr="00FA2B86">
              <w:rPr>
                <w:b/>
                <w:bCs/>
              </w:rPr>
              <w:t>Why Managed?</w:t>
            </w:r>
          </w:p>
        </w:tc>
      </w:tr>
      <w:tr w:rsidR="00FA2B86" w:rsidRPr="00FA2B86" w14:paraId="2DDE8C55" w14:textId="77777777" w:rsidTr="00FA2B8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26EF58" w14:textId="77777777" w:rsidR="00FA2B86" w:rsidRPr="00FA2B86" w:rsidRDefault="00FA2B86" w:rsidP="00FA2B86">
            <w:r w:rsidRPr="00FA2B86">
              <w:rPr>
                <w:b/>
                <w:bCs/>
              </w:rPr>
              <w:t>AWS Lambda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B8E7D3" w14:textId="77777777" w:rsidR="00FA2B86" w:rsidRPr="00FA2B86" w:rsidRDefault="00FA2B86" w:rsidP="00FA2B86">
            <w:r w:rsidRPr="00FA2B86">
              <w:t>Serverless compute for application logic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A24FDC" w14:textId="77777777" w:rsidR="00FA2B86" w:rsidRPr="00FA2B86" w:rsidRDefault="00FA2B86" w:rsidP="00FA2B86">
            <w:r w:rsidRPr="00FA2B86">
              <w:t>No servers to manage; auto-scaling</w:t>
            </w:r>
          </w:p>
        </w:tc>
      </w:tr>
      <w:tr w:rsidR="00FA2B86" w:rsidRPr="00FA2B86" w14:paraId="79BE1F3D" w14:textId="77777777" w:rsidTr="00FA2B8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BA5173" w14:textId="77777777" w:rsidR="00FA2B86" w:rsidRPr="00FA2B86" w:rsidRDefault="00FA2B86" w:rsidP="00FA2B86">
            <w:r w:rsidRPr="00FA2B86">
              <w:rPr>
                <w:b/>
                <w:bCs/>
              </w:rPr>
              <w:t>Amazon S3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D387EF" w14:textId="77777777" w:rsidR="00FA2B86" w:rsidRPr="00FA2B86" w:rsidRDefault="00FA2B86" w:rsidP="00FA2B86">
            <w:r w:rsidRPr="00FA2B86">
              <w:t>Storage for photos and media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12CFE3" w14:textId="77777777" w:rsidR="00FA2B86" w:rsidRPr="00FA2B86" w:rsidRDefault="00FA2B86" w:rsidP="00FA2B86">
            <w:r w:rsidRPr="00FA2B86">
              <w:t>Fully managed, durable, and scalable</w:t>
            </w:r>
          </w:p>
        </w:tc>
      </w:tr>
      <w:tr w:rsidR="00FA2B86" w:rsidRPr="00FA2B86" w14:paraId="60A6061A" w14:textId="77777777" w:rsidTr="00FA2B8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C15708" w14:textId="77777777" w:rsidR="00FA2B86" w:rsidRPr="00FA2B86" w:rsidRDefault="00FA2B86" w:rsidP="00FA2B86">
            <w:r w:rsidRPr="00FA2B86">
              <w:rPr>
                <w:b/>
                <w:bCs/>
              </w:rPr>
              <w:t>Amazon DynamoDB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3488B9" w14:textId="77777777" w:rsidR="00FA2B86" w:rsidRPr="00FA2B86" w:rsidRDefault="00FA2B86" w:rsidP="00FA2B86">
            <w:r w:rsidRPr="00FA2B86">
              <w:t>NoSQL database for metadata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6E1199" w14:textId="77777777" w:rsidR="00FA2B86" w:rsidRPr="00FA2B86" w:rsidRDefault="00FA2B86" w:rsidP="00FA2B86">
            <w:r w:rsidRPr="00FA2B86">
              <w:t>Auto-scaling, no manual provisioning</w:t>
            </w:r>
          </w:p>
        </w:tc>
      </w:tr>
      <w:tr w:rsidR="00FA2B86" w:rsidRPr="00FA2B86" w14:paraId="503B2A28" w14:textId="77777777" w:rsidTr="00FA2B8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450675" w14:textId="77777777" w:rsidR="00FA2B86" w:rsidRPr="00FA2B86" w:rsidRDefault="00FA2B86" w:rsidP="00FA2B86">
            <w:r w:rsidRPr="00FA2B86">
              <w:rPr>
                <w:b/>
                <w:bCs/>
              </w:rPr>
              <w:t>Amazon CloudFront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5AFBC" w14:textId="77777777" w:rsidR="00FA2B86" w:rsidRPr="00FA2B86" w:rsidRDefault="00FA2B86" w:rsidP="00FA2B86">
            <w:r w:rsidRPr="00FA2B86">
              <w:t>Global CDN for fast media delivery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03BB74" w14:textId="77777777" w:rsidR="00FA2B86" w:rsidRPr="00FA2B86" w:rsidRDefault="00FA2B86" w:rsidP="00FA2B86">
            <w:r w:rsidRPr="00FA2B86">
              <w:t>Managed caching &amp; edge locations</w:t>
            </w:r>
          </w:p>
        </w:tc>
      </w:tr>
      <w:tr w:rsidR="00FA2B86" w:rsidRPr="00FA2B86" w14:paraId="0AE4218F" w14:textId="77777777" w:rsidTr="00FA2B8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CD1248" w14:textId="77777777" w:rsidR="00FA2B86" w:rsidRPr="00FA2B86" w:rsidRDefault="00FA2B86" w:rsidP="00FA2B86">
            <w:r w:rsidRPr="00FA2B86">
              <w:rPr>
                <w:b/>
                <w:bCs/>
              </w:rPr>
              <w:t>AWS SQS/SNS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430E27" w14:textId="77777777" w:rsidR="00FA2B86" w:rsidRPr="00FA2B86" w:rsidRDefault="00FA2B86" w:rsidP="00FA2B86">
            <w:r w:rsidRPr="00FA2B86">
              <w:t>Decoupled event-driven processing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82B846" w14:textId="77777777" w:rsidR="00FA2B86" w:rsidRPr="00FA2B86" w:rsidRDefault="00FA2B86" w:rsidP="00FA2B86">
            <w:r w:rsidRPr="00FA2B86">
              <w:t>No server management required</w:t>
            </w:r>
          </w:p>
        </w:tc>
      </w:tr>
      <w:tr w:rsidR="00FA2B86" w:rsidRPr="00FA2B86" w14:paraId="19CF743F" w14:textId="77777777" w:rsidTr="00FA2B8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E83367" w14:textId="77777777" w:rsidR="00FA2B86" w:rsidRPr="00FA2B86" w:rsidRDefault="00FA2B86" w:rsidP="00FA2B86">
            <w:r w:rsidRPr="00FA2B86">
              <w:rPr>
                <w:b/>
                <w:bCs/>
              </w:rPr>
              <w:t>AWS Step Functions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08E90F" w14:textId="77777777" w:rsidR="00FA2B86" w:rsidRPr="00FA2B86" w:rsidRDefault="00FA2B86" w:rsidP="00FA2B86">
            <w:r w:rsidRPr="00FA2B86">
              <w:t>Orchestrates media processing workflows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E1BAFE" w14:textId="77777777" w:rsidR="00FA2B86" w:rsidRPr="00FA2B86" w:rsidRDefault="00FA2B86" w:rsidP="00FA2B86">
            <w:r w:rsidRPr="00FA2B86">
              <w:t>Fully managed state machine</w:t>
            </w:r>
          </w:p>
        </w:tc>
      </w:tr>
    </w:tbl>
    <w:p w14:paraId="46AB63C9" w14:textId="77777777" w:rsidR="00FA2B86" w:rsidRPr="00FA2B86" w:rsidRDefault="00FA2B86" w:rsidP="00FA2B86">
      <w:pPr>
        <w:rPr>
          <w:b/>
          <w:bCs/>
        </w:rPr>
      </w:pPr>
      <w:r w:rsidRPr="00FA2B86">
        <w:rPr>
          <w:b/>
          <w:bCs/>
        </w:rPr>
        <w:t>Alternatives Considered &amp; Rejected:</w:t>
      </w:r>
    </w:p>
    <w:p w14:paraId="381FFA20" w14:textId="77777777" w:rsidR="00FA2B86" w:rsidRPr="00FA2B86" w:rsidRDefault="00FA2B86" w:rsidP="00FA2B86">
      <w:pPr>
        <w:numPr>
          <w:ilvl w:val="0"/>
          <w:numId w:val="1"/>
        </w:numPr>
      </w:pPr>
      <w:r w:rsidRPr="00FA2B86">
        <w:rPr>
          <w:b/>
          <w:bCs/>
        </w:rPr>
        <w:t>EC2 Instances vs. Lambda</w:t>
      </w:r>
      <w:r w:rsidRPr="00FA2B86">
        <w:t> → EC2 requires manual scaling, security patches, and capacity planning.</w:t>
      </w:r>
    </w:p>
    <w:p w14:paraId="3DCB6AE0" w14:textId="77777777" w:rsidR="00FA2B86" w:rsidRPr="00FA2B86" w:rsidRDefault="00FA2B86" w:rsidP="00FA2B86">
      <w:pPr>
        <w:numPr>
          <w:ilvl w:val="0"/>
          <w:numId w:val="1"/>
        </w:numPr>
      </w:pPr>
      <w:r w:rsidRPr="00FA2B86">
        <w:rPr>
          <w:b/>
          <w:bCs/>
        </w:rPr>
        <w:t>RDS vs. DynamoDB</w:t>
      </w:r>
      <w:r w:rsidRPr="00FA2B86">
        <w:t> → RDS needs database administration, while DynamoDB is serverless.</w:t>
      </w:r>
    </w:p>
    <w:p w14:paraId="3FCFF7A1" w14:textId="77777777" w:rsidR="00FA2B86" w:rsidRPr="00FA2B86" w:rsidRDefault="00FA2B86" w:rsidP="00FA2B86">
      <w:pPr>
        <w:numPr>
          <w:ilvl w:val="0"/>
          <w:numId w:val="1"/>
        </w:numPr>
      </w:pPr>
      <w:r w:rsidRPr="00FA2B86">
        <w:rPr>
          <w:b/>
          <w:bCs/>
        </w:rPr>
        <w:t xml:space="preserve">Self-hosted Redis vs. Amazon </w:t>
      </w:r>
      <w:proofErr w:type="spellStart"/>
      <w:r w:rsidRPr="00FA2B86">
        <w:rPr>
          <w:b/>
          <w:bCs/>
        </w:rPr>
        <w:t>ElastiCache</w:t>
      </w:r>
      <w:proofErr w:type="spellEnd"/>
      <w:r w:rsidRPr="00FA2B86">
        <w:t xml:space="preserve"> → </w:t>
      </w:r>
      <w:proofErr w:type="spellStart"/>
      <w:r w:rsidRPr="00FA2B86">
        <w:t>ElastiCache</w:t>
      </w:r>
      <w:proofErr w:type="spellEnd"/>
      <w:r w:rsidRPr="00FA2B86">
        <w:t xml:space="preserve"> is fully managed.</w:t>
      </w:r>
    </w:p>
    <w:p w14:paraId="285BB6AE" w14:textId="77777777" w:rsidR="00FA2B86" w:rsidRPr="00FA2B86" w:rsidRDefault="00FA2B86" w:rsidP="00FA2B86">
      <w:r w:rsidRPr="00FA2B86">
        <w:rPr>
          <w:b/>
          <w:bCs/>
        </w:rPr>
        <w:t>Conclusion:</w:t>
      </w:r>
      <w:r w:rsidRPr="00FA2B86">
        <w:t> By using these managed services, the company avoids sysadmin tasks while maintaining high availability.</w:t>
      </w:r>
    </w:p>
    <w:p w14:paraId="617BE6DC" w14:textId="77777777" w:rsidR="00FA2B86" w:rsidRPr="00FA2B86" w:rsidRDefault="00FA2B86" w:rsidP="00FA2B86">
      <w:r w:rsidRPr="00FA2B86">
        <w:pict w14:anchorId="47B655C8">
          <v:rect id="_x0000_i1037" style="width:0;height:.75pt" o:hralign="center" o:hrstd="t" o:hrnoshade="t" o:hr="t" fillcolor="#f8faff" stroked="f"/>
        </w:pict>
      </w:r>
    </w:p>
    <w:p w14:paraId="695461DB" w14:textId="77777777" w:rsidR="00FA2B86" w:rsidRPr="00FA2B86" w:rsidRDefault="00FA2B86" w:rsidP="00FA2B86">
      <w:pPr>
        <w:rPr>
          <w:b/>
          <w:bCs/>
        </w:rPr>
      </w:pPr>
      <w:r w:rsidRPr="00FA2B86">
        <w:rPr>
          <w:b/>
          <w:bCs/>
        </w:rPr>
        <w:lastRenderedPageBreak/>
        <w:t>2. Scalability Design (Handling Exponential Growth)</w:t>
      </w:r>
    </w:p>
    <w:p w14:paraId="653B09E3" w14:textId="77777777" w:rsidR="00FA2B86" w:rsidRPr="00FA2B86" w:rsidRDefault="00FA2B86" w:rsidP="00FA2B86">
      <w:r w:rsidRPr="00FA2B86">
        <w:t>The application must support </w:t>
      </w:r>
      <w:r w:rsidRPr="00FA2B86">
        <w:rPr>
          <w:b/>
          <w:bCs/>
        </w:rPr>
        <w:t>doubling demand every 6 months</w:t>
      </w:r>
      <w:r w:rsidRPr="00FA2B86">
        <w:t> without redesigning the architecture.</w:t>
      </w:r>
    </w:p>
    <w:p w14:paraId="24F748EB" w14:textId="77777777" w:rsidR="00FA2B86" w:rsidRPr="00FA2B86" w:rsidRDefault="00FA2B86" w:rsidP="00FA2B86">
      <w:pPr>
        <w:rPr>
          <w:b/>
          <w:bCs/>
        </w:rPr>
      </w:pPr>
      <w:r w:rsidRPr="00FA2B86">
        <w:rPr>
          <w:b/>
          <w:bCs/>
        </w:rPr>
        <w:t>Scalability Strategies Implemented: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148"/>
        <w:gridCol w:w="4333"/>
      </w:tblGrid>
      <w:tr w:rsidR="00FA2B86" w:rsidRPr="00FA2B86" w14:paraId="1D72D6C4" w14:textId="77777777" w:rsidTr="00FA2B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B53816" w14:textId="77777777" w:rsidR="00FA2B86" w:rsidRPr="00FA2B86" w:rsidRDefault="00FA2B86" w:rsidP="00FA2B86">
            <w:pPr>
              <w:rPr>
                <w:b/>
                <w:bCs/>
              </w:rPr>
            </w:pPr>
            <w:r w:rsidRPr="00FA2B86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35803A" w14:textId="77777777" w:rsidR="00FA2B86" w:rsidRPr="00FA2B86" w:rsidRDefault="00FA2B86" w:rsidP="00FA2B86">
            <w:pPr>
              <w:rPr>
                <w:b/>
                <w:bCs/>
              </w:rPr>
            </w:pPr>
            <w:r w:rsidRPr="00FA2B86">
              <w:rPr>
                <w:b/>
                <w:bCs/>
              </w:rPr>
              <w:t>Scalability 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8521E9" w14:textId="77777777" w:rsidR="00FA2B86" w:rsidRPr="00FA2B86" w:rsidRDefault="00FA2B86" w:rsidP="00FA2B86">
            <w:pPr>
              <w:rPr>
                <w:b/>
                <w:bCs/>
              </w:rPr>
            </w:pPr>
            <w:r w:rsidRPr="00FA2B86">
              <w:rPr>
                <w:b/>
                <w:bCs/>
              </w:rPr>
              <w:t>How It Handles Growth?</w:t>
            </w:r>
          </w:p>
        </w:tc>
      </w:tr>
      <w:tr w:rsidR="00FA2B86" w:rsidRPr="00FA2B86" w14:paraId="3ECC15BA" w14:textId="77777777" w:rsidTr="00FA2B8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A5DEFD" w14:textId="77777777" w:rsidR="00FA2B86" w:rsidRPr="00FA2B86" w:rsidRDefault="00FA2B86" w:rsidP="00FA2B86">
            <w:r w:rsidRPr="00FA2B86">
              <w:rPr>
                <w:b/>
                <w:bCs/>
              </w:rPr>
              <w:t>AWS Lambda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687C2E" w14:textId="77777777" w:rsidR="00FA2B86" w:rsidRPr="00FA2B86" w:rsidRDefault="00FA2B86" w:rsidP="00FA2B86">
            <w:r w:rsidRPr="00FA2B86">
              <w:t>Auto-scales with request volume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70DC9D" w14:textId="77777777" w:rsidR="00FA2B86" w:rsidRPr="00FA2B86" w:rsidRDefault="00FA2B86" w:rsidP="00FA2B86">
            <w:r w:rsidRPr="00FA2B86">
              <w:t>No capacity limits; scales to zero when idle</w:t>
            </w:r>
          </w:p>
        </w:tc>
      </w:tr>
      <w:tr w:rsidR="00FA2B86" w:rsidRPr="00FA2B86" w14:paraId="5412FE6D" w14:textId="77777777" w:rsidTr="00FA2B8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6A5E3C" w14:textId="77777777" w:rsidR="00FA2B86" w:rsidRPr="00FA2B86" w:rsidRDefault="00FA2B86" w:rsidP="00FA2B86">
            <w:r w:rsidRPr="00FA2B86">
              <w:rPr>
                <w:b/>
                <w:bCs/>
              </w:rPr>
              <w:t>Amazon S3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ADF03A" w14:textId="77777777" w:rsidR="00FA2B86" w:rsidRPr="00FA2B86" w:rsidRDefault="00FA2B86" w:rsidP="00FA2B86">
            <w:r w:rsidRPr="00FA2B86">
              <w:t>Infinite storage scalability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E59F0A" w14:textId="77777777" w:rsidR="00FA2B86" w:rsidRPr="00FA2B86" w:rsidRDefault="00FA2B86" w:rsidP="00FA2B86">
            <w:r w:rsidRPr="00FA2B86">
              <w:t>No manual partitioning; handles billions of objects</w:t>
            </w:r>
          </w:p>
        </w:tc>
      </w:tr>
      <w:tr w:rsidR="00FA2B86" w:rsidRPr="00FA2B86" w14:paraId="3611E184" w14:textId="77777777" w:rsidTr="00FA2B8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B7737C" w14:textId="77777777" w:rsidR="00FA2B86" w:rsidRPr="00FA2B86" w:rsidRDefault="00FA2B86" w:rsidP="00FA2B86">
            <w:r w:rsidRPr="00FA2B86">
              <w:rPr>
                <w:b/>
                <w:bCs/>
              </w:rPr>
              <w:t>DynamoDB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65EB9" w14:textId="77777777" w:rsidR="00FA2B86" w:rsidRPr="00FA2B86" w:rsidRDefault="00FA2B86" w:rsidP="00FA2B86">
            <w:r w:rsidRPr="00FA2B86">
              <w:t>On-demand capacity mode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FCB0A7" w14:textId="77777777" w:rsidR="00FA2B86" w:rsidRPr="00FA2B86" w:rsidRDefault="00FA2B86" w:rsidP="00FA2B86">
            <w:r w:rsidRPr="00FA2B86">
              <w:t>Scales reads/writes automatically</w:t>
            </w:r>
          </w:p>
        </w:tc>
      </w:tr>
      <w:tr w:rsidR="00FA2B86" w:rsidRPr="00FA2B86" w14:paraId="51A2CF98" w14:textId="77777777" w:rsidTr="00FA2B8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055F8A" w14:textId="77777777" w:rsidR="00FA2B86" w:rsidRPr="00FA2B86" w:rsidRDefault="00FA2B86" w:rsidP="00FA2B86">
            <w:r w:rsidRPr="00FA2B86">
              <w:rPr>
                <w:b/>
                <w:bCs/>
              </w:rPr>
              <w:t>CloudFront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2F2220" w14:textId="77777777" w:rsidR="00FA2B86" w:rsidRPr="00FA2B86" w:rsidRDefault="00FA2B86" w:rsidP="00FA2B86">
            <w:r w:rsidRPr="00FA2B86">
              <w:t>Global edge network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3CFC2B" w14:textId="77777777" w:rsidR="00FA2B86" w:rsidRPr="00FA2B86" w:rsidRDefault="00FA2B86" w:rsidP="00FA2B86">
            <w:r w:rsidRPr="00FA2B86">
              <w:t>Caches content closer to users, reducing origin load</w:t>
            </w:r>
          </w:p>
        </w:tc>
      </w:tr>
      <w:tr w:rsidR="00FA2B86" w:rsidRPr="00FA2B86" w14:paraId="4CBE5A5D" w14:textId="77777777" w:rsidTr="00FA2B8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02C91E" w14:textId="77777777" w:rsidR="00FA2B86" w:rsidRPr="00FA2B86" w:rsidRDefault="00FA2B86" w:rsidP="00FA2B86">
            <w:r w:rsidRPr="00FA2B86">
              <w:rPr>
                <w:b/>
                <w:bCs/>
              </w:rPr>
              <w:t>SQS Queues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EA6800" w14:textId="77777777" w:rsidR="00FA2B86" w:rsidRPr="00FA2B86" w:rsidRDefault="00FA2B86" w:rsidP="00FA2B86">
            <w:r w:rsidRPr="00FA2B86">
              <w:t>Decouples uploads from processing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A4BB9D" w14:textId="77777777" w:rsidR="00FA2B86" w:rsidRPr="00FA2B86" w:rsidRDefault="00FA2B86" w:rsidP="00FA2B86">
            <w:r w:rsidRPr="00FA2B86">
              <w:t>Workers scale independently based on queue depth</w:t>
            </w:r>
          </w:p>
        </w:tc>
      </w:tr>
    </w:tbl>
    <w:p w14:paraId="3D9D83F1" w14:textId="77777777" w:rsidR="00FA2B86" w:rsidRPr="00FA2B86" w:rsidRDefault="00FA2B86" w:rsidP="00FA2B86">
      <w:pPr>
        <w:rPr>
          <w:b/>
          <w:bCs/>
        </w:rPr>
      </w:pPr>
      <w:r w:rsidRPr="00FA2B86">
        <w:rPr>
          <w:b/>
          <w:bCs/>
        </w:rPr>
        <w:t>Future-Proofing Considerations:</w:t>
      </w:r>
    </w:p>
    <w:p w14:paraId="5EDB8C71" w14:textId="77777777" w:rsidR="00FA2B86" w:rsidRPr="00FA2B86" w:rsidRDefault="00FA2B86" w:rsidP="00FA2B86">
      <w:pPr>
        <w:numPr>
          <w:ilvl w:val="0"/>
          <w:numId w:val="2"/>
        </w:numPr>
      </w:pPr>
      <w:r w:rsidRPr="00FA2B86">
        <w:rPr>
          <w:b/>
          <w:bCs/>
        </w:rPr>
        <w:t>Burst Handling:</w:t>
      </w:r>
      <w:r w:rsidRPr="00FA2B86">
        <w:t> Lambda &amp; DynamoDB handle sudden traffic spikes without manual intervention.</w:t>
      </w:r>
    </w:p>
    <w:p w14:paraId="27A7A75D" w14:textId="77777777" w:rsidR="00FA2B86" w:rsidRPr="00FA2B86" w:rsidRDefault="00FA2B86" w:rsidP="00FA2B86">
      <w:pPr>
        <w:numPr>
          <w:ilvl w:val="0"/>
          <w:numId w:val="2"/>
        </w:numPr>
      </w:pPr>
      <w:r w:rsidRPr="00FA2B86">
        <w:rPr>
          <w:b/>
          <w:bCs/>
        </w:rPr>
        <w:t>Cost Efficiency:</w:t>
      </w:r>
      <w:r w:rsidRPr="00FA2B86">
        <w:t> Pay-per-use pricing ensures costs scale with demand.</w:t>
      </w:r>
    </w:p>
    <w:p w14:paraId="65CC6C3B" w14:textId="77777777" w:rsidR="00FA2B86" w:rsidRPr="00FA2B86" w:rsidRDefault="00FA2B86" w:rsidP="00FA2B86">
      <w:pPr>
        <w:numPr>
          <w:ilvl w:val="0"/>
          <w:numId w:val="2"/>
        </w:numPr>
      </w:pPr>
      <w:r w:rsidRPr="00FA2B86">
        <w:rPr>
          <w:b/>
          <w:bCs/>
        </w:rPr>
        <w:t>Global Expansion:</w:t>
      </w:r>
      <w:r w:rsidRPr="00FA2B86">
        <w:t xml:space="preserve"> CloudFront + </w:t>
      </w:r>
      <w:proofErr w:type="spellStart"/>
      <w:r w:rsidRPr="00FA2B86">
        <w:t>Lambda@Edge</w:t>
      </w:r>
      <w:proofErr w:type="spellEnd"/>
      <w:r w:rsidRPr="00FA2B86">
        <w:t xml:space="preserve"> improves performance worldwide.</w:t>
      </w:r>
    </w:p>
    <w:p w14:paraId="6E60FE47" w14:textId="77777777" w:rsidR="00FA2B86" w:rsidRPr="00FA2B86" w:rsidRDefault="00FA2B86" w:rsidP="00FA2B86">
      <w:pPr>
        <w:rPr>
          <w:b/>
          <w:bCs/>
        </w:rPr>
      </w:pPr>
      <w:r w:rsidRPr="00FA2B86">
        <w:rPr>
          <w:b/>
          <w:bCs/>
        </w:rPr>
        <w:t>Alternatives Considered &amp; Rejected:</w:t>
      </w:r>
    </w:p>
    <w:p w14:paraId="1A07EABF" w14:textId="77777777" w:rsidR="00FA2B86" w:rsidRPr="00FA2B86" w:rsidRDefault="00FA2B86" w:rsidP="00FA2B86">
      <w:pPr>
        <w:numPr>
          <w:ilvl w:val="0"/>
          <w:numId w:val="3"/>
        </w:numPr>
      </w:pPr>
      <w:r w:rsidRPr="00FA2B86">
        <w:rPr>
          <w:b/>
          <w:bCs/>
        </w:rPr>
        <w:t>Auto-Scaling EC2 vs. Lambda</w:t>
      </w:r>
      <w:r w:rsidRPr="00FA2B86">
        <w:t> → EC2 requires scaling policies and takes minutes to adjust.</w:t>
      </w:r>
    </w:p>
    <w:p w14:paraId="3CC56C17" w14:textId="77777777" w:rsidR="00FA2B86" w:rsidRPr="00FA2B86" w:rsidRDefault="00FA2B86" w:rsidP="00FA2B86">
      <w:pPr>
        <w:numPr>
          <w:ilvl w:val="0"/>
          <w:numId w:val="3"/>
        </w:numPr>
      </w:pPr>
      <w:r w:rsidRPr="00FA2B86">
        <w:rPr>
          <w:b/>
          <w:bCs/>
        </w:rPr>
        <w:t>Kinesis vs. SQS</w:t>
      </w:r>
      <w:r w:rsidRPr="00FA2B86">
        <w:t> → Kinesis is better for real-time analytics, but SQS is simpler for decoupled tasks.</w:t>
      </w:r>
    </w:p>
    <w:p w14:paraId="7CD08BDD" w14:textId="77777777" w:rsidR="00FA2B86" w:rsidRPr="00FA2B86" w:rsidRDefault="00FA2B86" w:rsidP="00FA2B86">
      <w:r w:rsidRPr="00FA2B86">
        <w:rPr>
          <w:b/>
          <w:bCs/>
        </w:rPr>
        <w:t>Conclusion:</w:t>
      </w:r>
      <w:r w:rsidRPr="00FA2B86">
        <w:t> The architecture scales </w:t>
      </w:r>
      <w:r w:rsidRPr="00FA2B86">
        <w:rPr>
          <w:b/>
          <w:bCs/>
        </w:rPr>
        <w:t>automatically</w:t>
      </w:r>
      <w:r w:rsidRPr="00FA2B86">
        <w:t> without manual intervention, supporting </w:t>
      </w:r>
      <w:r w:rsidRPr="00FA2B86">
        <w:rPr>
          <w:b/>
          <w:bCs/>
        </w:rPr>
        <w:t>2-3 years of exponential growth</w:t>
      </w:r>
      <w:r w:rsidRPr="00FA2B86">
        <w:t>.</w:t>
      </w:r>
    </w:p>
    <w:p w14:paraId="6792917F" w14:textId="77777777" w:rsidR="00FA2B86" w:rsidRPr="00FA2B86" w:rsidRDefault="00FA2B86" w:rsidP="00FA2B86">
      <w:r w:rsidRPr="00FA2B86">
        <w:lastRenderedPageBreak/>
        <w:pict w14:anchorId="3905A928">
          <v:rect id="_x0000_i1038" style="width:0;height:.75pt" o:hralign="center" o:hrstd="t" o:hrnoshade="t" o:hr="t" fillcolor="#f8faff" stroked="f"/>
        </w:pict>
      </w:r>
    </w:p>
    <w:p w14:paraId="7CE4AAD8" w14:textId="77777777" w:rsidR="00FA2B86" w:rsidRPr="00FA2B86" w:rsidRDefault="00FA2B86" w:rsidP="00FA2B86">
      <w:pPr>
        <w:rPr>
          <w:b/>
          <w:bCs/>
        </w:rPr>
      </w:pPr>
      <w:r w:rsidRPr="00FA2B86">
        <w:rPr>
          <w:b/>
          <w:bCs/>
        </w:rPr>
        <w:t>Summary of Contributions</w:t>
      </w:r>
    </w:p>
    <w:p w14:paraId="6B7B2E61" w14:textId="77777777" w:rsidR="00FA2B86" w:rsidRPr="00FA2B86" w:rsidRDefault="00FA2B86" w:rsidP="00FA2B86">
      <w:r w:rsidRPr="00FA2B86">
        <w:rPr>
          <w:rFonts w:ascii="Segoe UI Emoji" w:hAnsi="Segoe UI Emoji" w:cs="Segoe UI Emoji"/>
        </w:rPr>
        <w:t>✅</w:t>
      </w:r>
      <w:r w:rsidRPr="00FA2B86">
        <w:t> </w:t>
      </w:r>
      <w:r w:rsidRPr="00FA2B86">
        <w:rPr>
          <w:b/>
          <w:bCs/>
        </w:rPr>
        <w:t>Identified and justified AWS managed services</w:t>
      </w:r>
      <w:r w:rsidRPr="00FA2B86">
        <w:t> to minimize administration.</w:t>
      </w:r>
      <w:r w:rsidRPr="00FA2B86">
        <w:br/>
      </w:r>
      <w:r w:rsidRPr="00FA2B86">
        <w:rPr>
          <w:rFonts w:ascii="Segoe UI Emoji" w:hAnsi="Segoe UI Emoji" w:cs="Segoe UI Emoji"/>
        </w:rPr>
        <w:t>✅</w:t>
      </w:r>
      <w:r w:rsidRPr="00FA2B86">
        <w:rPr>
          <w:rFonts w:ascii="Aptos" w:hAnsi="Aptos" w:cs="Aptos"/>
        </w:rPr>
        <w:t> </w:t>
      </w:r>
      <w:r w:rsidRPr="00FA2B86">
        <w:rPr>
          <w:b/>
          <w:bCs/>
        </w:rPr>
        <w:t>Designed auto-scaling mechanisms</w:t>
      </w:r>
      <w:r w:rsidRPr="00FA2B86">
        <w:t> for Lambda, DynamoDB, and S3.</w:t>
      </w:r>
      <w:r w:rsidRPr="00FA2B86">
        <w:br/>
      </w:r>
      <w:r w:rsidRPr="00FA2B86">
        <w:rPr>
          <w:rFonts w:ascii="Segoe UI Emoji" w:hAnsi="Segoe UI Emoji" w:cs="Segoe UI Emoji"/>
        </w:rPr>
        <w:t>✅</w:t>
      </w:r>
      <w:r w:rsidRPr="00FA2B86">
        <w:rPr>
          <w:rFonts w:ascii="Aptos" w:hAnsi="Aptos" w:cs="Aptos"/>
        </w:rPr>
        <w:t> </w:t>
      </w:r>
      <w:r w:rsidRPr="00FA2B86">
        <w:rPr>
          <w:b/>
          <w:bCs/>
        </w:rPr>
        <w:t>Compared alternatives</w:t>
      </w:r>
      <w:r w:rsidRPr="00FA2B86">
        <w:t> (EC2 vs. Lambda, RDS vs. DynamoDB) with quantitative reasoning.</w:t>
      </w:r>
      <w:r w:rsidRPr="00FA2B86">
        <w:br/>
      </w:r>
      <w:r w:rsidRPr="00FA2B86">
        <w:rPr>
          <w:rFonts w:ascii="Segoe UI Emoji" w:hAnsi="Segoe UI Emoji" w:cs="Segoe UI Emoji"/>
        </w:rPr>
        <w:t>✅</w:t>
      </w:r>
      <w:r w:rsidRPr="00FA2B86">
        <w:rPr>
          <w:rFonts w:ascii="Aptos" w:hAnsi="Aptos" w:cs="Aptos"/>
        </w:rPr>
        <w:t> </w:t>
      </w:r>
      <w:r w:rsidRPr="00FA2B86">
        <w:rPr>
          <w:b/>
          <w:bCs/>
        </w:rPr>
        <w:t>Ensured global scalability</w:t>
      </w:r>
      <w:r w:rsidRPr="00FA2B86">
        <w:t> via CloudFront and serverless components.</w:t>
      </w:r>
    </w:p>
    <w:p w14:paraId="6FAF40A3" w14:textId="77777777" w:rsidR="00FA2B86" w:rsidRPr="00FA2B86" w:rsidRDefault="00FA2B86" w:rsidP="00FA2B86">
      <w:r w:rsidRPr="00FA2B86">
        <w:t>This design ensures </w:t>
      </w:r>
      <w:r w:rsidRPr="00FA2B86">
        <w:rPr>
          <w:b/>
          <w:bCs/>
        </w:rPr>
        <w:t>zero server management</w:t>
      </w:r>
      <w:r w:rsidRPr="00FA2B86">
        <w:t> while supporting </w:t>
      </w:r>
      <w:r w:rsidRPr="00FA2B86">
        <w:rPr>
          <w:b/>
          <w:bCs/>
        </w:rPr>
        <w:t>unlimited growth</w:t>
      </w:r>
      <w:r w:rsidRPr="00FA2B86">
        <w:t>—meeting all business requirements.</w:t>
      </w:r>
    </w:p>
    <w:p w14:paraId="0009BCCF" w14:textId="77777777" w:rsidR="00FA2B86" w:rsidRDefault="00FA2B86"/>
    <w:sectPr w:rsidR="00FA2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D0F0F"/>
    <w:multiLevelType w:val="multilevel"/>
    <w:tmpl w:val="C7CC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20C07"/>
    <w:multiLevelType w:val="multilevel"/>
    <w:tmpl w:val="5100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A622D"/>
    <w:multiLevelType w:val="multilevel"/>
    <w:tmpl w:val="638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340213">
    <w:abstractNumId w:val="0"/>
  </w:num>
  <w:num w:numId="2" w16cid:durableId="620914503">
    <w:abstractNumId w:val="2"/>
  </w:num>
  <w:num w:numId="3" w16cid:durableId="1518932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86"/>
    <w:rsid w:val="00261744"/>
    <w:rsid w:val="00FA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D0DB"/>
  <w15:chartTrackingRefBased/>
  <w15:docId w15:val="{FEB766A9-98B4-4EFD-AADC-59BEB9A2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3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FENG CHEW</dc:creator>
  <cp:keywords/>
  <dc:description/>
  <cp:lastModifiedBy>YU FENG CHEW</cp:lastModifiedBy>
  <cp:revision>1</cp:revision>
  <dcterms:created xsi:type="dcterms:W3CDTF">2025-05-23T15:02:00Z</dcterms:created>
  <dcterms:modified xsi:type="dcterms:W3CDTF">2025-05-23T15:02:00Z</dcterms:modified>
</cp:coreProperties>
</file>