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3CC8E" w14:textId="6FF9CFD0" w:rsidR="00DA6787" w:rsidRPr="00BF4FCB" w:rsidRDefault="00BF4FCB">
      <w:pPr>
        <w:rPr>
          <w:u w:val="single"/>
        </w:rPr>
      </w:pPr>
      <w:r w:rsidRPr="00BF4FCB">
        <w:rPr>
          <w:u w:val="single"/>
        </w:rPr>
        <w:t>13-003 Data Visualisation - Tableau</w:t>
      </w:r>
    </w:p>
    <w:p w14:paraId="79AF3226" w14:textId="77777777" w:rsidR="00DA6787" w:rsidRDefault="00DA6787"/>
    <w:p w14:paraId="4E3E889C" w14:textId="6D505AF5" w:rsidR="00BF4FCB" w:rsidRDefault="00BF4FCB">
      <w:r>
        <w:t>I’m not sure why you couldn’t open the document as I followed the process of downloading the desktop app which I would assume to which you would also have access.</w:t>
      </w:r>
    </w:p>
    <w:p w14:paraId="2A83603E" w14:textId="21EAE6AB" w:rsidR="00BF4FCB" w:rsidRDefault="00BF4FCB">
      <w:r>
        <w:t>I created a tab per question so you would have had all the visualisations and responses in one Tableau file as required. The responses are in the caption section at the bottom as according to the documentation you cannot add text boxes to a Tableau visualisation as you can with say an Excel worksheet.</w:t>
      </w:r>
    </w:p>
    <w:p w14:paraId="53B7AD0D" w14:textId="7B9ABF9A" w:rsidR="00BF4FCB" w:rsidRDefault="00BF4FCB">
      <w:r>
        <w:t>I wanted to take a screenshot of the whole of the Tableau GUI so you can see that this is how the visualisation has been created and not via some other method irrelevant to the course.</w:t>
      </w:r>
    </w:p>
    <w:p w14:paraId="03B37F9A" w14:textId="15EB29CC" w:rsidR="0091668C" w:rsidRDefault="00DA6787">
      <w:r>
        <w:rPr>
          <w:noProof/>
        </w:rPr>
        <w:drawing>
          <wp:inline distT="0" distB="0" distL="0" distR="0" wp14:anchorId="7B8735C7" wp14:editId="43653FB3">
            <wp:extent cx="5731510" cy="5913755"/>
            <wp:effectExtent l="0" t="0" r="2540" b="0"/>
            <wp:docPr id="16533251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25115" name="Picture 1"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5913755"/>
                    </a:xfrm>
                    <a:prstGeom prst="rect">
                      <a:avLst/>
                    </a:prstGeom>
                  </pic:spPr>
                </pic:pic>
              </a:graphicData>
            </a:graphic>
          </wp:inline>
        </w:drawing>
      </w:r>
    </w:p>
    <w:p w14:paraId="6313BF00" w14:textId="37FC057C" w:rsidR="00DA6787" w:rsidRDefault="00DA6787">
      <w:r>
        <w:rPr>
          <w:noProof/>
        </w:rPr>
        <w:lastRenderedPageBreak/>
        <w:drawing>
          <wp:inline distT="0" distB="0" distL="0" distR="0" wp14:anchorId="5A6B2AE8" wp14:editId="2BF3CF52">
            <wp:extent cx="5731510" cy="5895975"/>
            <wp:effectExtent l="0" t="0" r="2540" b="9525"/>
            <wp:docPr id="33396657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66578"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895975"/>
                    </a:xfrm>
                    <a:prstGeom prst="rect">
                      <a:avLst/>
                    </a:prstGeom>
                  </pic:spPr>
                </pic:pic>
              </a:graphicData>
            </a:graphic>
          </wp:inline>
        </w:drawing>
      </w:r>
    </w:p>
    <w:p w14:paraId="1E39C767" w14:textId="28722ABF" w:rsidR="00DA6787" w:rsidRDefault="00DA6787">
      <w:r>
        <w:rPr>
          <w:noProof/>
        </w:rPr>
        <w:lastRenderedPageBreak/>
        <w:drawing>
          <wp:inline distT="0" distB="0" distL="0" distR="0" wp14:anchorId="3EDE9A2F" wp14:editId="7E9EC4E0">
            <wp:extent cx="5731510" cy="5909945"/>
            <wp:effectExtent l="0" t="0" r="2540" b="0"/>
            <wp:docPr id="212887745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7456" name="Picture 3"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909945"/>
                    </a:xfrm>
                    <a:prstGeom prst="rect">
                      <a:avLst/>
                    </a:prstGeom>
                  </pic:spPr>
                </pic:pic>
              </a:graphicData>
            </a:graphic>
          </wp:inline>
        </w:drawing>
      </w:r>
    </w:p>
    <w:p w14:paraId="6713AA86" w14:textId="77777777" w:rsidR="00DA6787" w:rsidRDefault="00DA6787"/>
    <w:p w14:paraId="26518278" w14:textId="45309D50" w:rsidR="00DA6787" w:rsidRDefault="00DA6787">
      <w:r>
        <w:rPr>
          <w:noProof/>
        </w:rPr>
        <w:lastRenderedPageBreak/>
        <w:drawing>
          <wp:inline distT="0" distB="0" distL="0" distR="0" wp14:anchorId="750FE3F2" wp14:editId="687F81AD">
            <wp:extent cx="5731510" cy="5899150"/>
            <wp:effectExtent l="0" t="0" r="2540" b="6350"/>
            <wp:docPr id="158234583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45834" name="Picture 4"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899150"/>
                    </a:xfrm>
                    <a:prstGeom prst="rect">
                      <a:avLst/>
                    </a:prstGeom>
                  </pic:spPr>
                </pic:pic>
              </a:graphicData>
            </a:graphic>
          </wp:inline>
        </w:drawing>
      </w:r>
    </w:p>
    <w:p w14:paraId="51F99774" w14:textId="77777777" w:rsidR="00DA6787" w:rsidRDefault="00DA6787"/>
    <w:p w14:paraId="021D71AC" w14:textId="3D0C053A" w:rsidR="00DA6787" w:rsidRDefault="00DA6787">
      <w:r>
        <w:rPr>
          <w:noProof/>
        </w:rPr>
        <w:lastRenderedPageBreak/>
        <w:drawing>
          <wp:inline distT="0" distB="0" distL="0" distR="0" wp14:anchorId="11314E93" wp14:editId="5123E11A">
            <wp:extent cx="5731510" cy="5899150"/>
            <wp:effectExtent l="0" t="0" r="2540" b="6350"/>
            <wp:docPr id="23538861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88615" name="Picture 5"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899150"/>
                    </a:xfrm>
                    <a:prstGeom prst="rect">
                      <a:avLst/>
                    </a:prstGeom>
                  </pic:spPr>
                </pic:pic>
              </a:graphicData>
            </a:graphic>
          </wp:inline>
        </w:drawing>
      </w:r>
    </w:p>
    <w:sectPr w:rsidR="00DA6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87"/>
    <w:rsid w:val="000859E7"/>
    <w:rsid w:val="003F499A"/>
    <w:rsid w:val="0091668C"/>
    <w:rsid w:val="00BF4FCB"/>
    <w:rsid w:val="00DA6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17B6"/>
  <w15:chartTrackingRefBased/>
  <w15:docId w15:val="{AA030F9D-35A0-45A0-931F-8A5C35CE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7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7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7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7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7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787"/>
    <w:rPr>
      <w:rFonts w:eastAsiaTheme="majorEastAsia" w:cstheme="majorBidi"/>
      <w:color w:val="272727" w:themeColor="text1" w:themeTint="D8"/>
    </w:rPr>
  </w:style>
  <w:style w:type="paragraph" w:styleId="Title">
    <w:name w:val="Title"/>
    <w:basedOn w:val="Normal"/>
    <w:next w:val="Normal"/>
    <w:link w:val="TitleChar"/>
    <w:uiPriority w:val="10"/>
    <w:qFormat/>
    <w:rsid w:val="00DA6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787"/>
    <w:pPr>
      <w:spacing w:before="160"/>
      <w:jc w:val="center"/>
    </w:pPr>
    <w:rPr>
      <w:i/>
      <w:iCs/>
      <w:color w:val="404040" w:themeColor="text1" w:themeTint="BF"/>
    </w:rPr>
  </w:style>
  <w:style w:type="character" w:customStyle="1" w:styleId="QuoteChar">
    <w:name w:val="Quote Char"/>
    <w:basedOn w:val="DefaultParagraphFont"/>
    <w:link w:val="Quote"/>
    <w:uiPriority w:val="29"/>
    <w:rsid w:val="00DA6787"/>
    <w:rPr>
      <w:i/>
      <w:iCs/>
      <w:color w:val="404040" w:themeColor="text1" w:themeTint="BF"/>
    </w:rPr>
  </w:style>
  <w:style w:type="paragraph" w:styleId="ListParagraph">
    <w:name w:val="List Paragraph"/>
    <w:basedOn w:val="Normal"/>
    <w:uiPriority w:val="34"/>
    <w:qFormat/>
    <w:rsid w:val="00DA6787"/>
    <w:pPr>
      <w:ind w:left="720"/>
      <w:contextualSpacing/>
    </w:pPr>
  </w:style>
  <w:style w:type="character" w:styleId="IntenseEmphasis">
    <w:name w:val="Intense Emphasis"/>
    <w:basedOn w:val="DefaultParagraphFont"/>
    <w:uiPriority w:val="21"/>
    <w:qFormat/>
    <w:rsid w:val="00DA6787"/>
    <w:rPr>
      <w:i/>
      <w:iCs/>
      <w:color w:val="0F4761" w:themeColor="accent1" w:themeShade="BF"/>
    </w:rPr>
  </w:style>
  <w:style w:type="paragraph" w:styleId="IntenseQuote">
    <w:name w:val="Intense Quote"/>
    <w:basedOn w:val="Normal"/>
    <w:next w:val="Normal"/>
    <w:link w:val="IntenseQuoteChar"/>
    <w:uiPriority w:val="30"/>
    <w:qFormat/>
    <w:rsid w:val="00DA6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787"/>
    <w:rPr>
      <w:i/>
      <w:iCs/>
      <w:color w:val="0F4761" w:themeColor="accent1" w:themeShade="BF"/>
    </w:rPr>
  </w:style>
  <w:style w:type="character" w:styleId="IntenseReference">
    <w:name w:val="Intense Reference"/>
    <w:basedOn w:val="DefaultParagraphFont"/>
    <w:uiPriority w:val="32"/>
    <w:qFormat/>
    <w:rsid w:val="00DA67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Martin</dc:creator>
  <cp:keywords/>
  <dc:description/>
  <cp:lastModifiedBy>David Martin</cp:lastModifiedBy>
  <cp:revision>2</cp:revision>
  <dcterms:created xsi:type="dcterms:W3CDTF">2025-03-18T21:26:00Z</dcterms:created>
  <dcterms:modified xsi:type="dcterms:W3CDTF">2025-03-18T21:32:00Z</dcterms:modified>
</cp:coreProperties>
</file>