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95A" w:rsidRPr="00BD58AA" w:rsidRDefault="00C13A28" w:rsidP="00C13A28">
      <w:r w:rsidRPr="00BD58AA">
        <w:t>-</w:t>
      </w:r>
      <w:bookmarkStart w:id="0" w:name="_GoBack"/>
      <w:bookmarkEnd w:id="0"/>
      <w:r w:rsidR="00C46D7C" w:rsidRPr="00BD58AA">
        <w:t>This document will illustrate the power of</w:t>
      </w:r>
      <w:r w:rsidR="00A602F2">
        <w:t xml:space="preserve"> 25 July </w:t>
      </w:r>
      <w:r w:rsidR="00C46D7C" w:rsidRPr="00BD58AA">
        <w:t xml:space="preserve"> regular expressions in a Microsoft Word document.  With regular expressions, one can detect dates such as 02/10/2006 or 07/30/2002 with no problem.  Sequences </w:t>
      </w:r>
      <w:r w:rsidR="005E175D" w:rsidRPr="00BD58AA">
        <w:t xml:space="preserve">of the same format which do not represent dates such as 08/32/2008 </w:t>
      </w:r>
      <w:r w:rsidR="00C46D7C" w:rsidRPr="00BD58AA">
        <w:t xml:space="preserve">will not be detected. </w:t>
      </w:r>
      <w:r w:rsidR="00A602F2">
        <w:t>4 April</w:t>
      </w:r>
      <w:r w:rsidR="00C46D7C" w:rsidRPr="00BD58AA">
        <w:t xml:space="preserve"> Through the use of assemblies</w:t>
      </w:r>
      <w:r w:rsidR="005E175D" w:rsidRPr="00BD58AA">
        <w:t xml:space="preserve"> to validate regular expressions</w:t>
      </w:r>
      <w:r w:rsidR="00C46D7C" w:rsidRPr="00BD58AA">
        <w:t xml:space="preserve"> we can reject sequences that many </w:t>
      </w:r>
      <w:r w:rsidR="005E175D" w:rsidRPr="00BD58AA">
        <w:t xml:space="preserve">simple </w:t>
      </w:r>
      <w:r w:rsidR="00C46D7C" w:rsidRPr="00BD58AA">
        <w:t>implementations of regular expressions will miss, such as 02/30/2001 or 02/29/2003</w:t>
      </w:r>
      <w:r w:rsidR="005E175D" w:rsidRPr="00BD58AA">
        <w:t>,</w:t>
      </w:r>
      <w:r w:rsidR="00C46D7C" w:rsidRPr="00BD58AA">
        <w:t xml:space="preserve"> since there was no leap year in 2003.</w:t>
      </w:r>
      <w:r w:rsidR="006702BF" w:rsidRPr="00BD58AA">
        <w:t xml:space="preserve">  But 02/29/2004 and 02/29/2008 will be detected.</w:t>
      </w:r>
      <w:r w:rsidR="001635CD" w:rsidRPr="00BD58AA">
        <w:t xml:space="preserve">  Dates in the form 12-22-1977 are also det</w:t>
      </w:r>
      <w:r w:rsidR="005E175D" w:rsidRPr="00BD58AA">
        <w:t>ected as well as dates with an E</w:t>
      </w:r>
      <w:r w:rsidR="001635CD" w:rsidRPr="00BD58AA">
        <w:t>n</w:t>
      </w:r>
      <w:r w:rsidR="005E175D" w:rsidRPr="00BD58AA">
        <w:t xml:space="preserve"> D</w:t>
      </w:r>
      <w:r w:rsidR="001635CD" w:rsidRPr="00BD58AA">
        <w:t>ash 03–27–1967</w:t>
      </w:r>
      <w:r w:rsidR="002F7C40" w:rsidRPr="00BD58AA">
        <w:t>.</w:t>
      </w:r>
    </w:p>
    <w:p w:rsidR="002F7C40" w:rsidRPr="00BD58AA" w:rsidRDefault="002F7C40" w:rsidP="005E175D">
      <w:pPr>
        <w:ind w:firstLine="720"/>
      </w:pPr>
      <w:r w:rsidRPr="00BD58AA">
        <w:t>If the date is in</w:t>
      </w:r>
      <w:r w:rsidR="005E175D" w:rsidRPr="00BD58AA">
        <w:t xml:space="preserve"> the European</w:t>
      </w:r>
      <w:r w:rsidRPr="00BD58AA">
        <w:t xml:space="preserve"> format, (day-month-year), such as 17/08/2001, the </w:t>
      </w:r>
      <w:smartTag w:uri="urn:schemas-microsoft-com:office:smarttags" w:element="country-region">
        <w:smartTag w:uri="urn:schemas-microsoft-com:office:smarttags" w:element="place">
          <w:r w:rsidRPr="00BD58AA">
            <w:t>US</w:t>
          </w:r>
        </w:smartTag>
      </w:smartTag>
      <w:r w:rsidRPr="00BD58AA">
        <w:t xml:space="preserve"> date Regular Expression will not detect it, but the European </w:t>
      </w:r>
      <w:r w:rsidR="005E175D" w:rsidRPr="00BD58AA">
        <w:t>expression</w:t>
      </w:r>
      <w:r w:rsidRPr="00BD58AA">
        <w:t xml:space="preserve"> will.  And the same holds vice-versa.  Dates which could be interpreted either way, such as 04/09/1956 will be detected by both, therefore one needs to know the origin of the document and choose the corresponding Regular Expression.</w:t>
      </w:r>
    </w:p>
    <w:p w:rsidR="00411EFD" w:rsidRPr="00BD58AA" w:rsidRDefault="00411EFD" w:rsidP="006476CB">
      <w:pPr>
        <w:ind w:firstLine="720"/>
      </w:pPr>
      <w:r w:rsidRPr="00BD58AA">
        <w:t>Social security numbers are also ideal for Regular Expressions.  A typical SSN number would be 552</w:t>
      </w:r>
      <w:r w:rsidR="006476CB">
        <w:t>-</w:t>
      </w:r>
      <w:r w:rsidRPr="00BD58AA">
        <w:t xml:space="preserve">57-1234.  The first 3 numbers can be any value from 001- 672.  Therefore 000-33-8888 is invalid and so is </w:t>
      </w:r>
      <w:r w:rsidR="00981E4F" w:rsidRPr="00BD58AA">
        <w:t>7</w:t>
      </w:r>
      <w:r w:rsidRPr="00BD58AA">
        <w:t>77-33-9876.</w:t>
      </w:r>
      <w:r w:rsidR="00664777" w:rsidRPr="00BD58AA">
        <w:t xml:space="preserve">  One can also search through tables as shown below:</w:t>
      </w:r>
    </w:p>
    <w:p w:rsidR="00664777" w:rsidRPr="00BD58AA" w:rsidRDefault="00664777" w:rsidP="00981E4F">
      <w:pPr>
        <w:ind w:firstLine="720"/>
      </w:pPr>
    </w:p>
    <w:tbl>
      <w:tblPr>
        <w:tblStyle w:val="TableGrid"/>
        <w:tblW w:w="0" w:type="auto"/>
        <w:tblLook w:val="01E0" w:firstRow="1" w:lastRow="1" w:firstColumn="1" w:lastColumn="1" w:noHBand="0" w:noVBand="0"/>
      </w:tblPr>
      <w:tblGrid>
        <w:gridCol w:w="1771"/>
        <w:gridCol w:w="1771"/>
        <w:gridCol w:w="1771"/>
        <w:gridCol w:w="2880"/>
      </w:tblGrid>
      <w:tr w:rsidR="00664777" w:rsidRPr="00BD58AA" w:rsidTr="00664777">
        <w:tc>
          <w:tcPr>
            <w:tcW w:w="1771" w:type="dxa"/>
          </w:tcPr>
          <w:p w:rsidR="00664777" w:rsidRPr="00BD58AA" w:rsidRDefault="00664777" w:rsidP="00981E4F">
            <w:r w:rsidRPr="00BD58AA">
              <w:t>Name</w:t>
            </w:r>
          </w:p>
        </w:tc>
        <w:tc>
          <w:tcPr>
            <w:tcW w:w="1771" w:type="dxa"/>
          </w:tcPr>
          <w:p w:rsidR="00664777" w:rsidRPr="00BD58AA" w:rsidRDefault="00664777" w:rsidP="00981E4F">
            <w:r w:rsidRPr="00BD58AA">
              <w:t>Birth Date</w:t>
            </w:r>
          </w:p>
        </w:tc>
        <w:tc>
          <w:tcPr>
            <w:tcW w:w="1771" w:type="dxa"/>
          </w:tcPr>
          <w:p w:rsidR="00664777" w:rsidRPr="00BD58AA" w:rsidRDefault="00664777" w:rsidP="00981E4F">
            <w:r w:rsidRPr="00BD58AA">
              <w:t>SSN</w:t>
            </w:r>
          </w:p>
        </w:tc>
        <w:tc>
          <w:tcPr>
            <w:tcW w:w="2880" w:type="dxa"/>
          </w:tcPr>
          <w:p w:rsidR="00664777" w:rsidRPr="00BD58AA" w:rsidRDefault="00664777" w:rsidP="00981E4F">
            <w:r w:rsidRPr="00BD58AA">
              <w:t>Email Address</w:t>
            </w:r>
          </w:p>
        </w:tc>
      </w:tr>
      <w:tr w:rsidR="00664777" w:rsidRPr="00BD58AA" w:rsidTr="00664777">
        <w:tc>
          <w:tcPr>
            <w:tcW w:w="1771" w:type="dxa"/>
          </w:tcPr>
          <w:p w:rsidR="00664777" w:rsidRPr="00BD58AA" w:rsidRDefault="00664777" w:rsidP="00981E4F">
            <w:r w:rsidRPr="00BD58AA">
              <w:t>John Smith</w:t>
            </w:r>
          </w:p>
        </w:tc>
        <w:tc>
          <w:tcPr>
            <w:tcW w:w="1771" w:type="dxa"/>
          </w:tcPr>
          <w:p w:rsidR="00664777" w:rsidRPr="00BD58AA" w:rsidRDefault="00664777" w:rsidP="00981E4F">
            <w:r w:rsidRPr="00BD58AA">
              <w:t>04/12/1981</w:t>
            </w:r>
          </w:p>
        </w:tc>
        <w:tc>
          <w:tcPr>
            <w:tcW w:w="1771" w:type="dxa"/>
          </w:tcPr>
          <w:p w:rsidR="00664777" w:rsidRPr="00BD58AA" w:rsidRDefault="00664777" w:rsidP="00981E4F">
            <w:r w:rsidRPr="00BD58AA">
              <w:t>552-76-8765</w:t>
            </w:r>
          </w:p>
        </w:tc>
        <w:tc>
          <w:tcPr>
            <w:tcW w:w="2880" w:type="dxa"/>
          </w:tcPr>
          <w:p w:rsidR="00664777" w:rsidRPr="00BD58AA" w:rsidRDefault="00664777" w:rsidP="00981E4F">
            <w:r w:rsidRPr="00BD58AA">
              <w:t>J.Smith@gmail.com</w:t>
            </w:r>
          </w:p>
        </w:tc>
      </w:tr>
      <w:tr w:rsidR="00664777" w:rsidRPr="00BD58AA" w:rsidTr="00664777">
        <w:tc>
          <w:tcPr>
            <w:tcW w:w="1771" w:type="dxa"/>
          </w:tcPr>
          <w:p w:rsidR="00664777" w:rsidRPr="00BD58AA" w:rsidRDefault="00664777" w:rsidP="00981E4F">
            <w:r w:rsidRPr="00BD58AA">
              <w:t>Carol E. Jones</w:t>
            </w:r>
          </w:p>
        </w:tc>
        <w:tc>
          <w:tcPr>
            <w:tcW w:w="1771" w:type="dxa"/>
          </w:tcPr>
          <w:p w:rsidR="00664777" w:rsidRPr="00BD58AA" w:rsidRDefault="00664777" w:rsidP="00981E4F">
            <w:r w:rsidRPr="00BD58AA">
              <w:t>12/08/1966</w:t>
            </w:r>
          </w:p>
        </w:tc>
        <w:tc>
          <w:tcPr>
            <w:tcW w:w="1771" w:type="dxa"/>
          </w:tcPr>
          <w:p w:rsidR="00664777" w:rsidRPr="00BD58AA" w:rsidRDefault="00664777" w:rsidP="00981E4F">
            <w:r w:rsidRPr="00BD58AA">
              <w:t>217-50-2565</w:t>
            </w:r>
          </w:p>
        </w:tc>
        <w:tc>
          <w:tcPr>
            <w:tcW w:w="2880" w:type="dxa"/>
          </w:tcPr>
          <w:p w:rsidR="00664777" w:rsidRPr="00BD58AA" w:rsidRDefault="00664777" w:rsidP="00981E4F">
            <w:r w:rsidRPr="00BD58AA">
              <w:t>CJones@ucc.edu</w:t>
            </w:r>
          </w:p>
        </w:tc>
      </w:tr>
      <w:tr w:rsidR="00664777" w:rsidRPr="00BD58AA" w:rsidTr="00664777">
        <w:tc>
          <w:tcPr>
            <w:tcW w:w="1771" w:type="dxa"/>
          </w:tcPr>
          <w:p w:rsidR="00664777" w:rsidRPr="00BD58AA" w:rsidRDefault="00664777" w:rsidP="00981E4F">
            <w:r w:rsidRPr="00BD58AA">
              <w:t>Tom S. Green</w:t>
            </w:r>
          </w:p>
        </w:tc>
        <w:tc>
          <w:tcPr>
            <w:tcW w:w="1771" w:type="dxa"/>
          </w:tcPr>
          <w:p w:rsidR="00664777" w:rsidRPr="00BD58AA" w:rsidRDefault="00664777" w:rsidP="00981E4F">
            <w:r w:rsidRPr="00BD58AA">
              <w:t>07-11-1958</w:t>
            </w:r>
          </w:p>
        </w:tc>
        <w:tc>
          <w:tcPr>
            <w:tcW w:w="1771" w:type="dxa"/>
          </w:tcPr>
          <w:p w:rsidR="00664777" w:rsidRPr="00BD58AA" w:rsidRDefault="00664777" w:rsidP="00981E4F">
            <w:r w:rsidRPr="00BD58AA">
              <w:t>477-34-0986</w:t>
            </w:r>
          </w:p>
        </w:tc>
        <w:tc>
          <w:tcPr>
            <w:tcW w:w="2880" w:type="dxa"/>
          </w:tcPr>
          <w:p w:rsidR="00664777" w:rsidRPr="00BD58AA" w:rsidRDefault="00664777" w:rsidP="00981E4F">
            <w:r w:rsidRPr="00BD58AA">
              <w:t>Tom.Green@alpha-7.net</w:t>
            </w:r>
          </w:p>
        </w:tc>
      </w:tr>
      <w:tr w:rsidR="00664777" w:rsidRPr="00BD58AA" w:rsidTr="00664777">
        <w:tc>
          <w:tcPr>
            <w:tcW w:w="1771" w:type="dxa"/>
          </w:tcPr>
          <w:p w:rsidR="00664777" w:rsidRPr="00BD58AA" w:rsidRDefault="00664777" w:rsidP="00981E4F">
            <w:r w:rsidRPr="00BD58AA">
              <w:t>Earl Jefferson</w:t>
            </w:r>
          </w:p>
        </w:tc>
        <w:tc>
          <w:tcPr>
            <w:tcW w:w="1771" w:type="dxa"/>
          </w:tcPr>
          <w:p w:rsidR="00664777" w:rsidRPr="00BD58AA" w:rsidRDefault="00664777" w:rsidP="00981E4F">
            <w:r w:rsidRPr="00BD58AA">
              <w:t>11</w:t>
            </w:r>
            <w:r w:rsidR="006476CB" w:rsidRPr="00BD58AA">
              <w:t>–</w:t>
            </w:r>
            <w:r w:rsidRPr="00BD58AA">
              <w:t>04</w:t>
            </w:r>
            <w:r w:rsidR="006476CB" w:rsidRPr="00BD58AA">
              <w:t>–</w:t>
            </w:r>
            <w:r w:rsidRPr="00BD58AA">
              <w:t>1986</w:t>
            </w:r>
          </w:p>
        </w:tc>
        <w:tc>
          <w:tcPr>
            <w:tcW w:w="1771" w:type="dxa"/>
          </w:tcPr>
          <w:p w:rsidR="00664777" w:rsidRPr="00BD58AA" w:rsidRDefault="00664777" w:rsidP="00981E4F">
            <w:r w:rsidRPr="00BD58AA">
              <w:t>300-45-9876</w:t>
            </w:r>
          </w:p>
        </w:tc>
        <w:tc>
          <w:tcPr>
            <w:tcW w:w="2880" w:type="dxa"/>
          </w:tcPr>
          <w:p w:rsidR="00664777" w:rsidRPr="00BD58AA" w:rsidRDefault="00664777" w:rsidP="00981E4F">
            <w:r w:rsidRPr="00BD58AA">
              <w:t>EarlJ@RockRoll.com</w:t>
            </w:r>
          </w:p>
        </w:tc>
      </w:tr>
      <w:tr w:rsidR="00664777" w:rsidRPr="00BD58AA" w:rsidTr="00664777">
        <w:tc>
          <w:tcPr>
            <w:tcW w:w="1771" w:type="dxa"/>
          </w:tcPr>
          <w:p w:rsidR="00664777" w:rsidRPr="00BD58AA" w:rsidRDefault="00664777" w:rsidP="00981E4F"/>
        </w:tc>
        <w:tc>
          <w:tcPr>
            <w:tcW w:w="1771" w:type="dxa"/>
          </w:tcPr>
          <w:p w:rsidR="00664777" w:rsidRPr="00BD58AA" w:rsidRDefault="00664777" w:rsidP="00981E4F"/>
        </w:tc>
        <w:tc>
          <w:tcPr>
            <w:tcW w:w="1771" w:type="dxa"/>
          </w:tcPr>
          <w:p w:rsidR="00664777" w:rsidRPr="00BD58AA" w:rsidRDefault="00664777" w:rsidP="00981E4F"/>
        </w:tc>
        <w:tc>
          <w:tcPr>
            <w:tcW w:w="2880" w:type="dxa"/>
          </w:tcPr>
          <w:p w:rsidR="00664777" w:rsidRPr="00BD58AA" w:rsidRDefault="00664777" w:rsidP="00981E4F"/>
        </w:tc>
      </w:tr>
    </w:tbl>
    <w:p w:rsidR="00664777" w:rsidRPr="00BD58AA" w:rsidRDefault="00664777" w:rsidP="00981E4F">
      <w:pPr>
        <w:ind w:firstLine="720"/>
      </w:pPr>
    </w:p>
    <w:p w:rsidR="00C46D7C" w:rsidRPr="00BD58AA" w:rsidRDefault="00EF7192" w:rsidP="00D83324">
      <w:pPr>
        <w:ind w:firstLine="720"/>
      </w:pPr>
      <w:r w:rsidRPr="00BD58AA">
        <w:t xml:space="preserve">Phone numbers work similar to social security numbers.  A typical number (818)766-1449 has the area code </w:t>
      </w:r>
      <w:r w:rsidR="0045741A" w:rsidRPr="00BD58AA">
        <w:t>in parenthesis followed by the 7-digit number. Many times ther</w:t>
      </w:r>
      <w:r w:rsidR="005E175D" w:rsidRPr="00BD58AA">
        <w:t>e</w:t>
      </w:r>
      <w:r w:rsidR="0045741A" w:rsidRPr="00BD58AA">
        <w:t xml:space="preserve"> </w:t>
      </w:r>
      <w:r w:rsidR="005E175D" w:rsidRPr="00BD58AA">
        <w:t>is no parenthesis</w:t>
      </w:r>
      <w:r w:rsidR="0045741A" w:rsidRPr="00BD58AA">
        <w:t xml:space="preserve"> at all such as 212 646-1876</w:t>
      </w:r>
      <w:r w:rsidRPr="00BD58AA">
        <w:t xml:space="preserve">.  </w:t>
      </w:r>
      <w:r w:rsidR="0045741A" w:rsidRPr="00BD58AA">
        <w:t xml:space="preserve">Sometimes the number 1 </w:t>
      </w:r>
      <w:r w:rsidR="005E175D" w:rsidRPr="00BD58AA">
        <w:t>precedes</w:t>
      </w:r>
      <w:r w:rsidR="0045741A" w:rsidRPr="00BD58AA">
        <w:t xml:space="preserve"> the number like 1-(213)-853-1212.  It is possible to just have spaces between numbers like 1 203 889 7272.</w:t>
      </w:r>
      <w:r w:rsidR="002F51D3" w:rsidRPr="00BD58AA">
        <w:t xml:space="preserve">  In many</w:t>
      </w:r>
      <w:r w:rsidR="005E175D" w:rsidRPr="00BD58AA">
        <w:t xml:space="preserve"> instances, the dash may be an E</w:t>
      </w:r>
      <w:r w:rsidR="002F51D3" w:rsidRPr="00BD58AA">
        <w:t>n</w:t>
      </w:r>
      <w:r w:rsidR="005E175D" w:rsidRPr="00BD58AA">
        <w:t xml:space="preserve"> </w:t>
      </w:r>
      <w:r w:rsidR="002F51D3" w:rsidRPr="00BD58AA">
        <w:t>dash as in (714)</w:t>
      </w:r>
      <w:r w:rsidR="00D83324" w:rsidRPr="00BD58AA">
        <w:t>–</w:t>
      </w:r>
      <w:r w:rsidR="002F51D3" w:rsidRPr="00BD58AA">
        <w:t>888</w:t>
      </w:r>
      <w:r w:rsidR="00D83324" w:rsidRPr="00BD58AA">
        <w:t>–</w:t>
      </w:r>
      <w:r w:rsidR="002F51D3" w:rsidRPr="00BD58AA">
        <w:t>7654.</w:t>
      </w:r>
    </w:p>
    <w:p w:rsidR="002F51D3" w:rsidRPr="00BD58AA" w:rsidRDefault="002F51D3" w:rsidP="00B87F82">
      <w:pPr>
        <w:ind w:firstLine="720"/>
      </w:pPr>
      <w:r w:rsidRPr="00BD58AA">
        <w:t xml:space="preserve">URLs can be a bit tricky.  There are the common URL such as if you want to find out how the .NET Split Container works </w:t>
      </w:r>
      <w:hyperlink r:id="rId5" w:history="1">
        <w:r w:rsidRPr="00BD58AA">
          <w:rPr>
            <w:rStyle w:val="Hyperlink"/>
            <w:color w:val="auto"/>
          </w:rPr>
          <w:t>http://msdn.microsoft.com/en-us/library/system.windows.forms.splitcontainer.aspx</w:t>
        </w:r>
      </w:hyperlink>
      <w:r w:rsidR="00F6578E" w:rsidRPr="00BD58AA">
        <w:t xml:space="preserve"> . </w:t>
      </w:r>
      <w:r w:rsidR="00B87F82" w:rsidRPr="00BD58AA">
        <w:t xml:space="preserve">Of course, simple URLS such as </w:t>
      </w:r>
      <w:hyperlink r:id="rId6" w:history="1">
        <w:r w:rsidR="00B87F82" w:rsidRPr="00BD58AA">
          <w:rPr>
            <w:rStyle w:val="Hyperlink"/>
            <w:color w:val="auto"/>
          </w:rPr>
          <w:t>http://www.yahoo.com</w:t>
        </w:r>
      </w:hyperlink>
      <w:r w:rsidR="00B87F82" w:rsidRPr="00BD58AA">
        <w:t xml:space="preserve"> or Google advanced search, </w:t>
      </w:r>
      <w:hyperlink r:id="rId7" w:history="1">
        <w:r w:rsidR="00B87F82" w:rsidRPr="00BD58AA">
          <w:rPr>
            <w:rStyle w:val="Hyperlink"/>
            <w:color w:val="auto"/>
          </w:rPr>
          <w:t>http://www.google.com/advanced_search?hl=en</w:t>
        </w:r>
      </w:hyperlink>
      <w:r w:rsidR="00B87F82" w:rsidRPr="00BD58AA">
        <w:t xml:space="preserve"> </w:t>
      </w:r>
      <w:r w:rsidR="005E175D" w:rsidRPr="00BD58AA">
        <w:t>are all detected</w:t>
      </w:r>
      <w:r w:rsidR="00B87F82" w:rsidRPr="00BD58AA">
        <w:t xml:space="preserve">. </w:t>
      </w:r>
      <w:r w:rsidR="00F6578E" w:rsidRPr="00BD58AA">
        <w:t>There are also ftp</w:t>
      </w:r>
      <w:r w:rsidRPr="00BD58AA">
        <w:t xml:space="preserve"> sites: </w:t>
      </w:r>
      <w:hyperlink r:id="rId8" w:history="1">
        <w:r w:rsidRPr="00BD58AA">
          <w:rPr>
            <w:rStyle w:val="Hyperlink"/>
            <w:color w:val="auto"/>
          </w:rPr>
          <w:t>ftp://63.229.95.49/</w:t>
        </w:r>
      </w:hyperlink>
      <w:r w:rsidRPr="00BD58AA">
        <w:t xml:space="preserve"> . </w:t>
      </w:r>
      <w:r w:rsidR="00F6578E" w:rsidRPr="00BD58AA">
        <w:t>Note that the numeric part of the ftp address will also be detected as an IP address.  If we did not want this we could have modified the regular expression for the IP address to begin and end on a word boundary (\b).</w:t>
      </w:r>
    </w:p>
    <w:p w:rsidR="002F51D3" w:rsidRPr="00BD58AA" w:rsidRDefault="002F51D3" w:rsidP="002F51D3"/>
    <w:p w:rsidR="00C46D7C" w:rsidRPr="00BD58AA" w:rsidRDefault="00C46D7C"/>
    <w:sectPr w:rsidR="00C46D7C" w:rsidRPr="00BD58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C46D7C"/>
    <w:rsid w:val="00002A36"/>
    <w:rsid w:val="001635CD"/>
    <w:rsid w:val="002A690D"/>
    <w:rsid w:val="002F51D3"/>
    <w:rsid w:val="002F7C40"/>
    <w:rsid w:val="00411EFD"/>
    <w:rsid w:val="0045741A"/>
    <w:rsid w:val="005E175D"/>
    <w:rsid w:val="006476CB"/>
    <w:rsid w:val="00664777"/>
    <w:rsid w:val="006702BF"/>
    <w:rsid w:val="00981E4F"/>
    <w:rsid w:val="00987357"/>
    <w:rsid w:val="00A602F2"/>
    <w:rsid w:val="00AB30C2"/>
    <w:rsid w:val="00B22C95"/>
    <w:rsid w:val="00B87F82"/>
    <w:rsid w:val="00BD58AA"/>
    <w:rsid w:val="00C13A28"/>
    <w:rsid w:val="00C46D7C"/>
    <w:rsid w:val="00D83324"/>
    <w:rsid w:val="00E9195A"/>
    <w:rsid w:val="00EF7192"/>
    <w:rsid w:val="00F657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647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2F51D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tp://63.229.95.49/" TargetMode="External"/><Relationship Id="rId3" Type="http://schemas.openxmlformats.org/officeDocument/2006/relationships/settings" Target="settings.xml"/><Relationship Id="rId7" Type="http://schemas.openxmlformats.org/officeDocument/2006/relationships/hyperlink" Target="http://www.google.com/advanced_search?hl=e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yahoo.com" TargetMode="External"/><Relationship Id="rId5" Type="http://schemas.openxmlformats.org/officeDocument/2006/relationships/hyperlink" Target="http://msdn.microsoft.com/en-us/library/system.windows.forms.splitcontainer.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412</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This document will illustrate the power of regular expressions in a Microsoft Word document</vt:lpstr>
    </vt:vector>
  </TitlesOfParts>
  <Company/>
  <LinksUpToDate>false</LinksUpToDate>
  <CharactersWithSpaces>2862</CharactersWithSpaces>
  <SharedDoc>false</SharedDoc>
  <HLinks>
    <vt:vector size="24" baseType="variant">
      <vt:variant>
        <vt:i4>7798844</vt:i4>
      </vt:variant>
      <vt:variant>
        <vt:i4>9</vt:i4>
      </vt:variant>
      <vt:variant>
        <vt:i4>0</vt:i4>
      </vt:variant>
      <vt:variant>
        <vt:i4>5</vt:i4>
      </vt:variant>
      <vt:variant>
        <vt:lpwstr>ftp://63.229.95.49/</vt:lpwstr>
      </vt:variant>
      <vt:variant>
        <vt:lpwstr/>
      </vt:variant>
      <vt:variant>
        <vt:i4>6553690</vt:i4>
      </vt:variant>
      <vt:variant>
        <vt:i4>6</vt:i4>
      </vt:variant>
      <vt:variant>
        <vt:i4>0</vt:i4>
      </vt:variant>
      <vt:variant>
        <vt:i4>5</vt:i4>
      </vt:variant>
      <vt:variant>
        <vt:lpwstr>http://www.google.com/advanced_search?hl=en</vt:lpwstr>
      </vt:variant>
      <vt:variant>
        <vt:lpwstr/>
      </vt:variant>
      <vt:variant>
        <vt:i4>5963807</vt:i4>
      </vt:variant>
      <vt:variant>
        <vt:i4>3</vt:i4>
      </vt:variant>
      <vt:variant>
        <vt:i4>0</vt:i4>
      </vt:variant>
      <vt:variant>
        <vt:i4>5</vt:i4>
      </vt:variant>
      <vt:variant>
        <vt:lpwstr>http://www.yahoo.com/</vt:lpwstr>
      </vt:variant>
      <vt:variant>
        <vt:lpwstr/>
      </vt:variant>
      <vt:variant>
        <vt:i4>4521990</vt:i4>
      </vt:variant>
      <vt:variant>
        <vt:i4>0</vt:i4>
      </vt:variant>
      <vt:variant>
        <vt:i4>0</vt:i4>
      </vt:variant>
      <vt:variant>
        <vt:i4>5</vt:i4>
      </vt:variant>
      <vt:variant>
        <vt:lpwstr>http://msdn.microsoft.com/en-us/library/system.windows.forms.splitcontainer.aspx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document will illustrate the power of regular expressions in a Microsoft Word document</dc:title>
  <dc:subject/>
  <dc:creator>David Saelman</dc:creator>
  <cp:keywords/>
  <dc:description/>
  <cp:lastModifiedBy>dsaelman</cp:lastModifiedBy>
  <cp:revision>3</cp:revision>
  <dcterms:created xsi:type="dcterms:W3CDTF">2009-12-17T18:53:00Z</dcterms:created>
  <dcterms:modified xsi:type="dcterms:W3CDTF">2011-01-15T21:40:00Z</dcterms:modified>
</cp:coreProperties>
</file>