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Správa sportovního týmu</w:t>
      </w:r>
    </w:p>
    <w:p>
      <w:pPr>
        <w:spacing w:after="240"/>
        <w:jc w:val="center"/>
      </w:pPr>
      <w:r>
        <w:rPr>
          <w:rFonts w:ascii="Calibri" w:cs="Calibri" w:eastAsia="Calibri" w:hAnsi="Calibri"/>
          <w:sz w:val="32"/>
          <w:szCs w:val="32"/>
        </w:rPr>
        <w:t xml:space="preserve">Návrh webové aplikace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Pokročilé webové technologie (PWT) · UTB ve Zlíně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Autor: Pavel Jurák, David Šťastný</w:t>
      </w:r>
    </w:p>
    <w:p>
      <w:pPr>
        <w:jc w:val="center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Říjen 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 Popis aplikace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Aplikace slouží ke správě sportovního týmu. Trenér v ní vede soupisku hráčů, plánuje tréninky a zápasy, zapisuje docházku a výsledky a sleduje výkon a statistiky hráčů.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Role: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Admin</w:t>
      </w:r>
      <w:r>
        <w:rPr>
          <w:rFonts w:ascii="Calibri" w:cs="Calibri" w:eastAsia="Calibri" w:hAnsi="Calibri"/>
          <w:sz w:val="22"/>
          <w:szCs w:val="22"/>
        </w:rPr>
        <w:t xml:space="preserve"> – spravuje vše včetně uživatelů.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Trenér</w:t>
      </w:r>
      <w:r>
        <w:rPr>
          <w:rFonts w:ascii="Calibri" w:cs="Calibri" w:eastAsia="Calibri" w:hAnsi="Calibri"/>
          <w:sz w:val="22"/>
          <w:szCs w:val="22"/>
        </w:rPr>
        <w:t xml:space="preserve"> – spravuje svůj tým, tréninky, zápasy a statistiky.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Hráč</w:t>
      </w:r>
      <w:r>
        <w:rPr>
          <w:rFonts w:ascii="Calibri" w:cs="Calibri" w:eastAsia="Calibri" w:hAnsi="Calibri"/>
          <w:sz w:val="22"/>
          <w:szCs w:val="22"/>
        </w:rPr>
        <w:t xml:space="preserve"> – vidí plán týmu a své statistiky.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 Funkční požadavky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Týmy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Správa týmů (název, sport, kategorie, trenér).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Zobrazení seznamu týmů a detailu týmu.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Hráči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Přidání, úprava a smazání hráče (jméno, datum narození, číslo dresu, post).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Zobrazení soupisky týmu.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Tréninky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Naplánování, úprava a zrušení tréninku (datum, délka, místo, zaměření).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Zápis docházky hráčů na trénink (přítomen, omluven, nepřítomen, zraněn).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Hodnocení výkonu hráče na tréninku (1–10).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Zápasy a statistiky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Naplánování zápasu a zadání výsledku.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Zápis statistik hráče v zápase (minuty, góly, asistence, karty, známka).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Přehled statistik týmu a hráčů (výsledky, nejlepší střelci, docházka).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Uživatelé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Registrace a přihlášení, role Admin, Trenér a Hráč.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Nefunkční požadavky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ASP.NET Core MVC (.NET 10), vícevrstvá architektura.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MySQL + Entity Framework Core (Code First, migrace), Repository pattern.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Validace vstupů a responzivní rozhraní (Bootstrap).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3 Návrh entit a databáze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Databáze se vytváří přístupem Code First pomocí migrací EF Core.</w:t>
      </w:r>
    </w:p>
    <w:p>
      <w:pPr>
        <w:spacing w:after="120"/>
        <w:jc w:val="center"/>
      </w:pPr>
      <w:r>
        <w:drawing>
          <wp:inline distT="0" distB="0" distL="0" distR="0">
            <wp:extent cx="5715000" cy="541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Obr. 1: ER diagram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Entity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Entita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Atributy (+ Id jako PK)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Name, Sport, Category, CoachName, FoundedYear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TeamId (FK), FirstName, LastName, DateOfBirth, JerseyNumber, Position, IsActive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Training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TeamId (FK), StartTime, DurationMinutes, Location, Focus, Note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TrainingAttendance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TrainingId (FK), PlayerId (FK), Status, PerformanceRating, Note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Match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TeamId (FK), Opponent, MatchDate, Location, IsHomeMatch, Competition, GoalsFor, GoalsAgainst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PlayerMatchStat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MatchId (FK), PlayerId (FK), MinutesPlayed, Goals, Assists, YellowCards, RedCards, Rating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Vazby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Tým má více hráčů, tréninků a zápasů (1 : 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Hráč a trénink jsou propojeni přes TrainingAttendance (docházka a hodnocení).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Hráč a zápas jsou propojeni přes PlayerMatchStat (statistiky hráče v zápase).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4 Základní implementace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Solution UTB.SportTeam je rozdělena do čtyř vrstev: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Domain</w:t>
      </w:r>
      <w:r>
        <w:rPr>
          <w:rFonts w:ascii="Calibri" w:cs="Calibri" w:eastAsia="Calibri" w:hAnsi="Calibri"/>
          <w:sz w:val="22"/>
          <w:szCs w:val="22"/>
        </w:rPr>
        <w:t xml:space="preserve"> – entity a rozhraní IRepository.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Infrastructure</w:t>
      </w:r>
      <w:r>
        <w:rPr>
          <w:rFonts w:ascii="Calibri" w:cs="Calibri" w:eastAsia="Calibri" w:hAnsi="Calibri"/>
          <w:sz w:val="22"/>
          <w:szCs w:val="22"/>
        </w:rPr>
        <w:t xml:space="preserve"> – DbContext, migrace a generický Repository.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</w:t>
      </w:r>
      <w:r>
        <w:rPr>
          <w:rFonts w:ascii="Calibri" w:cs="Calibri" w:eastAsia="Calibri" w:hAnsi="Calibri"/>
          <w:sz w:val="22"/>
          <w:szCs w:val="22"/>
        </w:rPr>
        <w:t xml:space="preserve"> – aplikační služby (doplní se v dalších fázích).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</w:t>
      </w:r>
      <w:r>
        <w:rPr>
          <w:rFonts w:ascii="Calibri" w:cs="Calibri" w:eastAsia="Calibri" w:hAnsi="Calibri"/>
          <w:sz w:val="22"/>
          <w:szCs w:val="22"/>
        </w:rPr>
        <w:t xml:space="preserve"> – ASP.NET Core MVC (controllery, views, Startup).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Databáze je MySQL, připojená přes Entity Framework Core. Migrace InitialCreate vytvoří tabulky a vloží ukázková data.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53032c18f167b0d2b7ff5eb256705fbbf0b350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Správa sportovního týmu – návrh</dc:title>
  <dc:creator>UTB.SportTeam</dc:creator>
  <cp:lastModifiedBy>Un-named</cp:lastModifiedBy>
  <cp:revision>1</cp:revision>
  <dcterms:created xsi:type="dcterms:W3CDTF">2026-10-29T16:54:45.712Z</dcterms:created>
  <dcterms:modified xsi:type="dcterms:W3CDTF">2026-10-29T16:54:45.717Z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