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  <w:jc w:val="center"/>
      </w:pPr>
      <w:r>
        <w:t xml:space="preserve">MANUAL DE PROGRAMADOR</w:t>
      </w:r>
    </w:p>
    <w:p>
      <w:pPr>
        <w:spacing w:before="100"/>
        <w:jc w:val="center"/>
      </w:pPr>
      <w:r>
        <w:t xml:space="preserve">SINKA</w:t>
      </w:r>
    </w:p>
    <w:p>
      <w:pPr>
        <w:spacing w:line="400"/>
      </w:pPr>
    </w:p>
    <w:p>
      <w:pPr>
        <w:spacing w:before="200"/>
        <w:jc w:val="center"/>
      </w:pPr>
      <w:r>
        <w:t xml:space="preserve">Instituto Superior Tecnológico Sudamericano</w:t>
      </w:r>
    </w:p>
    <w:p>
      <w:pPr>
        <w:spacing w:before="100"/>
        <w:jc w:val="center"/>
      </w:pPr>
      <w:r>
        <w:t xml:space="preserve">Loja - Ecuador 2025</w:t>
      </w:r>
    </w:p>
    <w:r>
      <w:br w:type="page"/>
    </w:r>
    <w:p>
      <w:pPr>
        <w:pStyle w:val="Heading1"/>
      </w:pPr>
      <w:r>
        <w:t xml:space="preserve">Índice</w:t>
      </w:r>
    </w:p>
    <w:p>
      <w:r>
        <w:t xml:space="preserve">1 Stack</w:t>
      </w:r>
    </w:p>
    <w:p>
      <w:r>
        <w:t xml:space="preserve">2 Instalación</w:t>
      </w:r>
    </w:p>
    <w:p>
      <w:r>
        <w:t xml:space="preserve">3 Backend</w:t>
      </w:r>
    </w:p>
    <w:p>
      <w:r>
        <w:t xml:space="preserve">4 Frontend</w:t>
      </w:r>
    </w:p>
    <w:p>
      <w:r>
        <w:t xml:space="preserve">5 Despliegue</w:t>
      </w:r>
    </w:p>
    <w:r>
      <w:br w:type="page"/>
    </w:r>
    <w:p>
      <w:pPr>
        <w:pStyle w:val="Heading1"/>
        <w:spacing w:before="200"/>
      </w:pPr>
      <w:r>
        <w:t xml:space="preserve">1. Stack Tecnológico</w:t>
      </w:r>
    </w:p>
    <w:p>
      <w:r>
        <w:t xml:space="preserve">Frontend: Next.js, TypeScript, Tailwind, Zustand
Backend: FastAPI, SQLAlchemy, PostgreSQL
Tiempo Real: WebSocket, WebRTC</w:t>
      </w:r>
    </w:p>
    <w:p>
      <w:pPr>
        <w:pStyle w:val="Heading1"/>
        <w:spacing w:before="200"/>
      </w:pPr>
      <w:r>
        <w:t xml:space="preserve">2. Instalación</w:t>
      </w:r>
    </w:p>
    <w:p>
      <w:r>
        <w:t xml:space="preserve">cd backend &amp;&amp; pip install -r requirements.txt
cd frontend &amp;&amp; npm install</w:t>
      </w:r>
    </w:p>
    <w:p>
      <w:pPr>
        <w:pStyle w:val="Heading1"/>
        <w:spacing w:before="200"/>
      </w:pPr>
      <w:r>
        <w:t xml:space="preserve">3. Backend</w:t>
      </w:r>
    </w:p>
    <w:p>
      <w:r>
        <w:t xml:space="preserve">/core, /models, /services, /routers. Endpoints: auth, users, sessions</w:t>
      </w:r>
    </w:p>
    <w:p>
      <w:pPr>
        <w:pStyle w:val="Heading1"/>
        <w:spacing w:before="200"/>
      </w:pPr>
      <w:r>
        <w:t xml:space="preserve">4. Frontend</w:t>
      </w:r>
    </w:p>
    <w:p>
      <w:r>
        <w:t xml:space="preserve">/app, /components, /hooks, /store. Componentes: Navbar, Dashboard, SessionCard, ChatBox</w:t>
      </w:r>
    </w:p>
    <w:p>
      <w:pPr>
        <w:pStyle w:val="Heading1"/>
        <w:spacing w:before="200"/>
      </w:pPr>
      <w:r>
        <w:t xml:space="preserve">5. Despliegue</w:t>
      </w:r>
    </w:p>
    <w:p>
      <w:r>
        <w:t xml:space="preserve">Vercel para frontend, Railway para backend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2026-09-23T20:15:18.321Z</dcterms:created>
  <dcterms:modified xsi:type="dcterms:W3CDTF">2026-09-23T20:15:18.321Z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