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Windows Utility – Release Path</w:t>
      </w:r>
    </w:p>
    <w:p>
      <w:pPr>
        <w:pStyle w:val="Heading2"/>
        <w:rPr/>
      </w:pPr>
      <w:r>
        <w:rPr/>
        <w:t>1. Product Positioning</w:t>
      </w:r>
    </w:p>
    <w:p>
      <w:pPr>
        <w:pStyle w:val="Normal"/>
        <w:rPr/>
      </w:pPr>
      <w:r>
        <w:rPr/>
        <w:t>Target both mainstream Windows users and technical power users using a dual-surface distribution model.</w:t>
      </w:r>
    </w:p>
    <w:p>
      <w:pPr>
        <w:pStyle w:val="ListBullet"/>
        <w:numPr>
          <w:ilvl w:val="0"/>
          <w:numId w:val="1"/>
        </w:numPr>
        <w:rPr/>
      </w:pPr>
      <w:r>
        <w:rPr/>
        <w:t>Mainstream Layer:</w:t>
      </w:r>
    </w:p>
    <w:p>
      <w:pPr>
        <w:pStyle w:val="ListContinue"/>
        <w:rPr/>
      </w:pPr>
      <w:r>
        <w:rPr/>
        <w:t xml:space="preserve">• </w:t>
      </w:r>
      <w:r>
        <w:rPr/>
        <w:t>Clean landing page</w:t>
      </w:r>
    </w:p>
    <w:p>
      <w:pPr>
        <w:pStyle w:val="ListContinue"/>
        <w:rPr/>
      </w:pPr>
      <w:r>
        <w:rPr/>
        <w:t xml:space="preserve">• </w:t>
      </w:r>
      <w:r>
        <w:rPr/>
        <w:t>Simple installer (.exe)</w:t>
      </w:r>
    </w:p>
    <w:p>
      <w:pPr>
        <w:pStyle w:val="ListContinue"/>
        <w:rPr/>
      </w:pPr>
      <w:r>
        <w:rPr/>
        <w:t xml:space="preserve">• </w:t>
      </w:r>
      <w:r>
        <w:rPr/>
        <w:t>Clear screenshots + short demo video</w:t>
      </w:r>
    </w:p>
    <w:p>
      <w:pPr>
        <w:pStyle w:val="ListContinue"/>
        <w:rPr/>
      </w:pPr>
      <w:r>
        <w:rPr/>
        <w:t xml:space="preserve">• </w:t>
      </w:r>
      <w:r>
        <w:rPr/>
        <w:t>One-click download button</w:t>
      </w:r>
    </w:p>
    <w:p>
      <w:pPr>
        <w:pStyle w:val="ListBullet"/>
        <w:numPr>
          <w:ilvl w:val="0"/>
          <w:numId w:val="1"/>
        </w:numPr>
        <w:rPr/>
      </w:pPr>
      <w:r>
        <w:rPr/>
        <w:t>Technical Layer:</w:t>
      </w:r>
    </w:p>
    <w:p>
      <w:pPr>
        <w:pStyle w:val="ListContinue"/>
        <w:rPr/>
      </w:pPr>
      <w:r>
        <w:rPr/>
        <w:t xml:space="preserve">• </w:t>
      </w:r>
      <w:r>
        <w:rPr/>
        <w:t>GitHub repository for transparency</w:t>
      </w:r>
    </w:p>
    <w:p>
      <w:pPr>
        <w:pStyle w:val="ListContinue"/>
        <w:rPr/>
      </w:pPr>
      <w:r>
        <w:rPr/>
        <w:t xml:space="preserve">• </w:t>
      </w:r>
      <w:r>
        <w:rPr/>
        <w:t>Changelog + version history</w:t>
      </w:r>
    </w:p>
    <w:p>
      <w:pPr>
        <w:pStyle w:val="ListContinue"/>
        <w:rPr/>
      </w:pPr>
      <w:r>
        <w:rPr/>
        <w:t xml:space="preserve">• </w:t>
      </w:r>
      <w:r>
        <w:rPr/>
        <w:t>Issue tracker</w:t>
      </w:r>
    </w:p>
    <w:p>
      <w:pPr>
        <w:pStyle w:val="ListContinue"/>
        <w:rPr/>
      </w:pPr>
      <w:r>
        <w:rPr/>
        <w:t xml:space="preserve">• </w:t>
      </w:r>
      <w:r>
        <w:rPr/>
        <w:t>Source visibility (optional)</w:t>
      </w:r>
    </w:p>
    <w:p>
      <w:pPr>
        <w:pStyle w:val="Heading2"/>
        <w:rPr/>
      </w:pPr>
      <w:r>
        <w:rPr/>
        <w:t>2. Distribution Infrastructure</w:t>
      </w:r>
    </w:p>
    <w:p>
      <w:pPr>
        <w:pStyle w:val="ListBullet"/>
        <w:numPr>
          <w:ilvl w:val="0"/>
          <w:numId w:val="1"/>
        </w:numPr>
        <w:rPr/>
      </w:pPr>
      <w:r>
        <w:rPr/>
        <w:t>Hosting:</w:t>
      </w:r>
    </w:p>
    <w:p>
      <w:pPr>
        <w:pStyle w:val="ListContinue"/>
        <w:rPr/>
      </w:pPr>
      <w:r>
        <w:rPr/>
        <w:t xml:space="preserve">• </w:t>
      </w:r>
      <w:r>
        <w:rPr/>
        <w:t>GitHub Releases for installer hosting</w:t>
      </w:r>
    </w:p>
    <w:p>
      <w:pPr>
        <w:pStyle w:val="ListContinue"/>
        <w:rPr/>
      </w:pPr>
      <w:r>
        <w:rPr/>
        <w:t xml:space="preserve">• </w:t>
      </w:r>
      <w:r>
        <w:rPr/>
        <w:t>Simple static website (domain landing page)</w:t>
      </w:r>
    </w:p>
    <w:p>
      <w:pPr>
        <w:pStyle w:val="ListContinue"/>
        <w:rPr/>
      </w:pPr>
      <w:r>
        <w:rPr/>
        <w:t xml:space="preserve">• </w:t>
      </w:r>
      <w:r>
        <w:rPr/>
        <w:t>Optional CDN / object storage (S3, R2, etc.)</w:t>
      </w:r>
    </w:p>
    <w:p>
      <w:pPr>
        <w:pStyle w:val="ListBullet"/>
        <w:numPr>
          <w:ilvl w:val="0"/>
          <w:numId w:val="1"/>
        </w:numPr>
        <w:rPr/>
      </w:pPr>
      <w:r>
        <w:rPr/>
        <w:t>Files Required:</w:t>
      </w:r>
    </w:p>
    <w:p>
      <w:pPr>
        <w:pStyle w:val="ListContinue"/>
        <w:rPr/>
      </w:pPr>
      <w:r>
        <w:rPr/>
        <w:t xml:space="preserve">• </w:t>
      </w:r>
      <w:r>
        <w:rPr/>
        <w:t>latest.json (version metadata)</w:t>
      </w:r>
    </w:p>
    <w:p>
      <w:pPr>
        <w:pStyle w:val="ListContinue"/>
        <w:rPr/>
      </w:pPr>
      <w:r>
        <w:rPr/>
        <w:t xml:space="preserve">• </w:t>
      </w:r>
      <w:r>
        <w:rPr/>
        <w:t>Windows_Utility_X.X.X.exe (installer)</w:t>
      </w:r>
    </w:p>
    <w:p>
      <w:pPr>
        <w:pStyle w:val="Heading2"/>
        <w:rPr/>
      </w:pPr>
      <w:r>
        <w:rPr/>
        <w:t>3. Auto-Update Flow</w:t>
      </w:r>
    </w:p>
    <w:p>
      <w:pPr>
        <w:pStyle w:val="ListBullet"/>
        <w:numPr>
          <w:ilvl w:val="0"/>
          <w:numId w:val="1"/>
        </w:numPr>
        <w:rPr/>
      </w:pPr>
      <w:r>
        <w:rPr/>
        <w:t>Application Logic:</w:t>
      </w:r>
    </w:p>
    <w:p>
      <w:pPr>
        <w:pStyle w:val="ListContinue"/>
        <w:rPr/>
      </w:pPr>
      <w:r>
        <w:rPr/>
        <w:t xml:space="preserve">• </w:t>
      </w:r>
      <w:r>
        <w:rPr/>
        <w:t>On startup → GET latest.json</w:t>
      </w:r>
    </w:p>
    <w:p>
      <w:pPr>
        <w:pStyle w:val="ListContinue"/>
        <w:rPr/>
      </w:pPr>
      <w:r>
        <w:rPr/>
        <w:t xml:space="preserve">• </w:t>
      </w:r>
      <w:r>
        <w:rPr/>
        <w:t>Compare semantic version</w:t>
      </w:r>
    </w:p>
    <w:p>
      <w:pPr>
        <w:pStyle w:val="ListContinue"/>
        <w:rPr/>
      </w:pPr>
      <w:r>
        <w:rPr/>
        <w:t xml:space="preserve">• </w:t>
      </w:r>
      <w:r>
        <w:rPr/>
        <w:t>If newer → prompt user</w:t>
      </w:r>
    </w:p>
    <w:p>
      <w:pPr>
        <w:pStyle w:val="ListContinue"/>
        <w:rPr/>
      </w:pPr>
      <w:r>
        <w:rPr/>
        <w:t xml:space="preserve">• </w:t>
      </w:r>
      <w:r>
        <w:rPr/>
        <w:t>Download installer with progress bar</w:t>
      </w:r>
    </w:p>
    <w:p>
      <w:pPr>
        <w:pStyle w:val="ListContinue"/>
        <w:rPr/>
      </w:pPr>
      <w:r>
        <w:rPr/>
        <w:t xml:space="preserve">• </w:t>
      </w:r>
      <w:r>
        <w:rPr/>
        <w:t>Launch installer and exit</w:t>
      </w:r>
    </w:p>
    <w:p>
      <w:pPr>
        <w:pStyle w:val="Heading2"/>
        <w:rPr/>
      </w:pPr>
      <w:r>
        <w:rPr/>
        <w:t>4. Launch Sequence</w:t>
      </w:r>
    </w:p>
    <w:p>
      <w:pPr>
        <w:pStyle w:val="ListBullet"/>
        <w:numPr>
          <w:ilvl w:val="0"/>
          <w:numId w:val="1"/>
        </w:numPr>
        <w:rPr/>
      </w:pPr>
      <w:r>
        <w:rPr/>
        <w:t>Phase 1 – Pre-Release:</w:t>
      </w:r>
    </w:p>
    <w:p>
      <w:pPr>
        <w:pStyle w:val="ListContinue"/>
        <w:rPr/>
      </w:pPr>
      <w:r>
        <w:rPr/>
        <w:t xml:space="preserve">• </w:t>
      </w:r>
      <w:r>
        <w:rPr/>
        <w:t>Stabilise core features</w:t>
      </w:r>
    </w:p>
    <w:p>
      <w:pPr>
        <w:pStyle w:val="ListContinue"/>
        <w:rPr/>
      </w:pPr>
      <w:r>
        <w:rPr/>
        <w:t xml:space="preserve">• </w:t>
      </w:r>
      <w:r>
        <w:rPr/>
        <w:t>Remove debug prints</w:t>
      </w:r>
    </w:p>
    <w:p>
      <w:pPr>
        <w:pStyle w:val="ListContinue"/>
        <w:rPr/>
      </w:pPr>
      <w:r>
        <w:rPr/>
        <w:t xml:space="preserve">• </w:t>
      </w:r>
      <w:r>
        <w:rPr/>
        <w:t>Add versioning system</w:t>
      </w:r>
    </w:p>
    <w:p>
      <w:pPr>
        <w:pStyle w:val="ListBullet"/>
        <w:numPr>
          <w:ilvl w:val="0"/>
          <w:numId w:val="1"/>
        </w:numPr>
        <w:rPr/>
      </w:pPr>
      <w:r>
        <w:rPr/>
        <w:t>Phase 2 – Soft Launch:</w:t>
      </w:r>
    </w:p>
    <w:p>
      <w:pPr>
        <w:pStyle w:val="ListContinue"/>
        <w:rPr/>
      </w:pPr>
      <w:r>
        <w:rPr/>
        <w:t xml:space="preserve">• </w:t>
      </w:r>
      <w:r>
        <w:rPr/>
        <w:t>Publish GitHub repo</w:t>
      </w:r>
    </w:p>
    <w:p>
      <w:pPr>
        <w:pStyle w:val="ListContinue"/>
        <w:rPr/>
      </w:pPr>
      <w:r>
        <w:rPr/>
        <w:t xml:space="preserve">• </w:t>
      </w:r>
      <w:r>
        <w:rPr/>
        <w:t>Upload first release</w:t>
      </w:r>
    </w:p>
    <w:p>
      <w:pPr>
        <w:pStyle w:val="ListContinue"/>
        <w:rPr/>
      </w:pPr>
      <w:r>
        <w:rPr/>
        <w:t xml:space="preserve">• </w:t>
      </w:r>
      <w:r>
        <w:rPr/>
        <w:t>Share demo on Reddit / niche communities</w:t>
      </w:r>
    </w:p>
    <w:p>
      <w:pPr>
        <w:pStyle w:val="ListBullet"/>
        <w:numPr>
          <w:ilvl w:val="0"/>
          <w:numId w:val="1"/>
        </w:numPr>
        <w:rPr/>
      </w:pPr>
      <w:r>
        <w:rPr/>
        <w:t>Phase 3 – Public Launch:</w:t>
      </w:r>
    </w:p>
    <w:p>
      <w:pPr>
        <w:pStyle w:val="ListContinue"/>
        <w:rPr/>
      </w:pPr>
      <w:r>
        <w:rPr/>
        <w:t xml:space="preserve">• </w:t>
      </w:r>
      <w:r>
        <w:rPr/>
        <w:t>SEO-focused landing page</w:t>
      </w:r>
    </w:p>
    <w:p>
      <w:pPr>
        <w:pStyle w:val="ListContinue"/>
        <w:rPr/>
      </w:pPr>
      <w:r>
        <w:rPr/>
        <w:t xml:space="preserve">• </w:t>
      </w:r>
      <w:r>
        <w:rPr/>
        <w:t>Short demo video</w:t>
      </w:r>
    </w:p>
    <w:p>
      <w:pPr>
        <w:pStyle w:val="ListContinue"/>
        <w:rPr/>
      </w:pPr>
      <w:r>
        <w:rPr/>
        <w:t xml:space="preserve">• </w:t>
      </w:r>
      <w:r>
        <w:rPr/>
        <w:t>Submit to software directories (MajorGeeks, etc.)</w:t>
      </w:r>
    </w:p>
    <w:p>
      <w:pPr>
        <w:pStyle w:val="Heading2"/>
        <w:rPr/>
      </w:pPr>
      <w:r>
        <w:rPr/>
        <w:t>5. Strategic Boundaries</w:t>
      </w:r>
    </w:p>
    <w:p>
      <w:pPr>
        <w:pStyle w:val="Normal"/>
        <w:rPr/>
      </w:pPr>
      <w:r>
        <w:rPr/>
        <w:t>Keep architecture primarily local-first. Avoid premature SaaS complexity. Auto-update is justified. Full account cloud sync is not required at current scope.</w:t>
      </w:r>
    </w:p>
    <w:p>
      <w:pPr>
        <w:pStyle w:val="Heading2"/>
        <w:rPr/>
      </w:pPr>
      <w:r>
        <w:rPr/>
        <w:t>6. Long-Term Optional Expansions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Optional export/import settings bundle (.wup)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Optional licensing layer (if monetised)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• </w:t>
      </w:r>
      <w:r>
        <w:rPr/>
        <w:t>Crash reporting endpoint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BodyText"/>
        <w:numPr>
          <w:ilvl w:val="0"/>
          <w:numId w:val="0"/>
        </w:numPr>
        <w:spacing w:before="0" w:after="200"/>
        <w:contextualSpacing/>
        <w:rPr/>
      </w:pPr>
      <w:r>
        <w:rPr/>
        <w:t>For a Windows utility like yours, forced accounts create friction with little perceived value.</w:t>
      </w:r>
    </w:p>
    <w:p>
      <w:pPr>
        <w:pStyle w:val="BodyText"/>
        <w:spacing w:before="0" w:after="200"/>
        <w:contextualSpacing/>
        <w:rPr/>
      </w:pPr>
      <w:r>
        <w:rPr/>
        <w:t>Typical user reaction to “Sign in required” for a desktop tool: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Suspicion (“Why does this need my email?”)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Privacy concern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Drop-off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Immediate uninstall</w:t>
      </w:r>
    </w:p>
    <w:p>
      <w:pPr>
        <w:pStyle w:val="BodyText"/>
        <w:spacing w:before="0" w:after="200"/>
        <w:contextualSpacing/>
        <w:rPr/>
      </w:pPr>
      <w:r>
        <w:rPr/>
        <w:t>Especially for: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System utilities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Low-level tools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Explorer / desktop modifiers</w:t>
      </w:r>
    </w:p>
    <w:p>
      <w:pPr>
        <w:pStyle w:val="BodyText"/>
        <w:spacing w:before="0" w:after="200"/>
        <w:contextualSpacing/>
        <w:rPr/>
      </w:pPr>
      <w:r>
        <w:rPr/>
        <w:t>Those categories are expected to be offline and lightweight.</w:t>
      </w:r>
    </w:p>
    <w:p>
      <w:pPr>
        <w:pStyle w:val="HorizontalLine"/>
        <w:spacing w:before="0" w:after="200"/>
        <w:contextualSpacing/>
        <w:rPr/>
      </w:pPr>
      <w:r>
        <w:rPr/>
      </w:r>
    </w:p>
    <w:p>
      <w:pPr>
        <w:pStyle w:val="Heading2"/>
        <w:spacing w:before="0" w:after="200"/>
        <w:contextualSpacing/>
        <w:rPr/>
      </w:pPr>
      <w:r>
        <w:rPr/>
        <w:t>Where Accounts Make Sense</w:t>
      </w:r>
    </w:p>
    <w:p>
      <w:pPr>
        <w:pStyle w:val="BodyText"/>
        <w:spacing w:before="0" w:after="200"/>
        <w:contextualSpacing/>
        <w:rPr/>
      </w:pPr>
      <w:r>
        <w:rPr/>
        <w:t>Accounts are justified when: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Data must live in the cloud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Cross-device continuity is core value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Collaboration is required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Paid licensing needs enforcement</w:t>
      </w:r>
    </w:p>
    <w:p>
      <w:pPr>
        <w:pStyle w:val="BodyText"/>
        <w:spacing w:before="0" w:after="200"/>
        <w:contextualSpacing/>
        <w:rPr/>
      </w:pPr>
      <w:r>
        <w:rPr/>
        <w:t>Your utility is: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Local-state heavy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Machine-specific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Resolution / hardware dependent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OS-context dependent</w:t>
      </w:r>
    </w:p>
    <w:p>
      <w:pPr>
        <w:pStyle w:val="BodyText"/>
        <w:spacing w:before="0" w:after="200"/>
        <w:contextualSpacing/>
        <w:rPr/>
      </w:pPr>
      <w:r>
        <w:rPr/>
        <w:t>So login doesn’t unlock meaningful value.</w:t>
      </w:r>
    </w:p>
    <w:p>
      <w:pPr>
        <w:pStyle w:val="HorizontalLine"/>
        <w:spacing w:before="0" w:after="200"/>
        <w:contextualSpacing/>
        <w:rPr/>
      </w:pPr>
      <w:r>
        <w:rPr/>
      </w:r>
    </w:p>
    <w:p>
      <w:pPr>
        <w:pStyle w:val="Heading2"/>
        <w:spacing w:before="0" w:after="200"/>
        <w:contextualSpacing/>
        <w:rPr/>
      </w:pPr>
      <w:r>
        <w:rPr/>
        <w:t>Psychological Advantage of No Account</w:t>
      </w:r>
    </w:p>
    <w:p>
      <w:pPr>
        <w:pStyle w:val="BodyText"/>
        <w:spacing w:before="0" w:after="200"/>
        <w:contextualSpacing/>
        <w:rPr/>
      </w:pPr>
      <w:r>
        <w:rPr/>
        <w:t>If your landing page says:</w:t>
      </w:r>
    </w:p>
    <w:p>
      <w:pPr>
        <w:pStyle w:val="BlockQuotation"/>
        <w:spacing w:before="0" w:after="200"/>
        <w:contextualSpacing/>
        <w:rPr/>
      </w:pPr>
      <w:r>
        <w:rPr/>
        <w:t>No account. No tracking. Works offline.</w:t>
      </w:r>
    </w:p>
    <w:p>
      <w:pPr>
        <w:pStyle w:val="BodyText"/>
        <w:spacing w:before="0" w:after="200"/>
        <w:contextualSpacing/>
        <w:rPr/>
      </w:pPr>
      <w:r>
        <w:rPr/>
        <w:t>That increases trust.</w:t>
      </w:r>
    </w:p>
    <w:p>
      <w:pPr>
        <w:pStyle w:val="BodyText"/>
        <w:spacing w:before="0" w:after="200"/>
        <w:contextualSpacing/>
        <w:rPr/>
      </w:pPr>
      <w:r>
        <w:rPr/>
        <w:t>Especially in the Windows utility ecosystem.</w:t>
      </w:r>
    </w:p>
    <w:p>
      <w:pPr>
        <w:pStyle w:val="BodyText"/>
        <w:spacing w:before="0" w:after="200"/>
        <w:contextualSpacing/>
        <w:rPr/>
      </w:pPr>
      <w:r>
        <w:rPr/>
        <w:t>Power users actively prefer: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Portable apps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No installers (optional)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No telemetry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No login walls</w:t>
      </w:r>
    </w:p>
    <w:p>
      <w:pPr>
        <w:pStyle w:val="HorizontalLine"/>
        <w:spacing w:before="0" w:after="200"/>
        <w:contextualSpacing/>
        <w:rPr/>
      </w:pPr>
      <w:r>
        <w:rPr/>
      </w:r>
    </w:p>
    <w:p>
      <w:pPr>
        <w:pStyle w:val="Heading2"/>
        <w:spacing w:before="0" w:after="200"/>
        <w:contextualSpacing/>
        <w:rPr/>
      </w:pPr>
      <w:r>
        <w:rPr/>
        <w:t>Clean Product Identity</w:t>
      </w:r>
    </w:p>
    <w:p>
      <w:pPr>
        <w:pStyle w:val="BodyText"/>
        <w:spacing w:before="0" w:after="200"/>
        <w:contextualSpacing/>
        <w:rPr/>
      </w:pPr>
      <w:r>
        <w:rPr/>
        <w:t>Your current best positioning:</w:t>
      </w:r>
    </w:p>
    <w:p>
      <w:pPr>
        <w:pStyle w:val="BlockQuotation"/>
        <w:spacing w:before="0" w:after="200"/>
        <w:contextualSpacing/>
        <w:rPr/>
      </w:pPr>
      <w:r>
        <w:rPr/>
        <w:t>Local-first. No accounts. No cloud dependency.</w:t>
        <w:br/>
        <w:t>Optional auto-update for convenience.</w:t>
      </w:r>
    </w:p>
    <w:p>
      <w:pPr>
        <w:pStyle w:val="BodyText"/>
        <w:spacing w:before="0" w:after="200"/>
        <w:contextualSpacing/>
        <w:rPr/>
      </w:pPr>
      <w:r>
        <w:rPr/>
        <w:t>That reads as: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Respectful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Professional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Efficient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contextualSpacing/>
        <w:rPr/>
      </w:pPr>
      <w:r>
        <w:rPr/>
        <w:t>Not extractive</w:t>
      </w:r>
    </w:p>
    <w:p>
      <w:pPr>
        <w:pStyle w:val="BodyText"/>
        <w:spacing w:before="0" w:after="200"/>
        <w:contextualSpacing/>
        <w:rPr/>
      </w:pPr>
      <w:r>
        <w:rPr/>
        <w:t>Which fits what you're building.</w:t>
      </w:r>
    </w:p>
    <w:p>
      <w:pPr>
        <w:pStyle w:val="HorizontalLine"/>
        <w:spacing w:before="0" w:after="200"/>
        <w:contextualSpacing/>
        <w:rPr/>
      </w:pPr>
      <w:r>
        <w:rPr/>
      </w:r>
    </w:p>
    <w:p>
      <w:pPr>
        <w:pStyle w:val="BodyText"/>
        <w:spacing w:before="0" w:after="200"/>
        <w:contextualSpacing/>
        <w:rPr/>
      </w:pPr>
      <w:r>
        <w:rPr/>
        <w:t>Auto-update = maintenance layer.</w:t>
        <w:br/>
        <w:t>Accounts = business model layer.</w:t>
      </w:r>
    </w:p>
    <w:p>
      <w:pPr>
        <w:pStyle w:val="BodyText"/>
        <w:spacing w:before="0" w:after="200"/>
        <w:contextualSpacing/>
        <w:rPr/>
      </w:pPr>
      <w:r>
        <w:rPr/>
        <w:t>You don’t need the second to ship a strong product.</w:t>
      </w:r>
    </w:p>
    <w:p>
      <w:pPr>
        <w:pStyle w:val="ListBullet"/>
        <w:numPr>
          <w:ilvl w:val="0"/>
          <w:numId w:val="0"/>
        </w:numPr>
        <w:spacing w:before="0" w:after="200"/>
        <w:contextualSpacing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LibreOffice/26.2.0.3$Windows_X86_64 LibreOffice_project/620$Build-3</Application>
  <AppVersion>15.0000</AppVersion>
  <Pages>3</Pages>
  <Words>451</Words>
  <Characters>2500</Characters>
  <CharactersWithSpaces>2830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2026-02-24T04:07:09Z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