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915E7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End w:id="0"/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5CA9E7C1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7D2CB0B9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3684B2B4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1BC862DC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71853FA0" w14:textId="77777777" w:rsidR="00624EA4" w:rsidRPr="00035BF0" w:rsidRDefault="00624EA4" w:rsidP="00624EA4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4CB3A373" w14:textId="77777777" w:rsidR="00624EA4" w:rsidRPr="00035BF0" w:rsidRDefault="00624EA4" w:rsidP="00624EA4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14:paraId="22924CD8" w14:textId="77777777" w:rsidR="00624EA4" w:rsidRPr="00783326" w:rsidRDefault="00624EA4" w:rsidP="00624EA4">
      <w:pPr>
        <w:pStyle w:val="a3"/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ПРОГРАММНЫЙ ДОКУМЕНТ</w:t>
      </w:r>
    </w:p>
    <w:p w14:paraId="619ABAAE" w14:textId="77777777" w:rsidR="00624EA4" w:rsidRPr="00783326" w:rsidRDefault="00624EA4" w:rsidP="00624EA4">
      <w:pPr>
        <w:pStyle w:val="a3"/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РУКОВОДСТВО ПОЛЬЗОВАТЕЛЯ</w:t>
      </w:r>
    </w:p>
    <w:p w14:paraId="67031B4B" w14:textId="05D227B7" w:rsidR="00624EA4" w:rsidRPr="001E1804" w:rsidRDefault="001E1804" w:rsidP="001E1804">
      <w:pPr>
        <w:pStyle w:val="a3"/>
        <w:spacing w:after="160" w:line="360" w:lineRule="auto"/>
        <w:jc w:val="center"/>
        <w:rPr>
          <w:b/>
          <w:bCs/>
          <w:color w:val="000000"/>
          <w:sz w:val="32"/>
          <w:szCs w:val="32"/>
        </w:rPr>
      </w:pPr>
      <w:r w:rsidRPr="001E1804">
        <w:rPr>
          <w:b/>
          <w:bCs/>
          <w:color w:val="000000"/>
          <w:sz w:val="32"/>
          <w:szCs w:val="32"/>
        </w:rPr>
        <w:t>Система управления умным домом</w:t>
      </w:r>
    </w:p>
    <w:p w14:paraId="0AFBB658" w14:textId="77777777" w:rsidR="001E1804" w:rsidRPr="001E1804" w:rsidRDefault="001E1804" w:rsidP="001E1804">
      <w:pPr>
        <w:pStyle w:val="a3"/>
        <w:spacing w:after="160" w:line="360" w:lineRule="auto"/>
        <w:jc w:val="center"/>
        <w:rPr>
          <w:color w:val="000000"/>
          <w:sz w:val="32"/>
          <w:szCs w:val="32"/>
        </w:rPr>
      </w:pPr>
    </w:p>
    <w:p w14:paraId="32B13887" w14:textId="77777777" w:rsidR="009C169F" w:rsidRPr="00035BF0" w:rsidRDefault="009C169F" w:rsidP="009C169F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035BF0">
        <w:rPr>
          <w:color w:val="000000"/>
          <w:sz w:val="28"/>
          <w:szCs w:val="28"/>
        </w:rPr>
        <w:t>УТВЕРЖДАЮ</w:t>
      </w:r>
    </w:p>
    <w:p w14:paraId="53D27366" w14:textId="77777777" w:rsidR="009C169F" w:rsidRPr="00035BF0" w:rsidRDefault="009C169F" w:rsidP="009C169F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  <w:r w:rsidRPr="00035BF0">
        <w:rPr>
          <w:color w:val="000000"/>
          <w:sz w:val="28"/>
          <w:szCs w:val="28"/>
        </w:rPr>
        <w:t>Преподаватель</w:t>
      </w:r>
    </w:p>
    <w:p w14:paraId="4BA20086" w14:textId="77777777" w:rsidR="009C169F" w:rsidRDefault="009C169F" w:rsidP="009C169F">
      <w:pPr>
        <w:pStyle w:val="a3"/>
        <w:spacing w:before="0" w:beforeAutospacing="0" w:after="160" w:afterAutospacing="0" w:line="360" w:lineRule="auto"/>
        <w:jc w:val="right"/>
        <w:rPr>
          <w:color w:val="000000"/>
          <w:sz w:val="28"/>
          <w:szCs w:val="28"/>
        </w:rPr>
      </w:pPr>
      <w:r w:rsidRPr="00035BF0">
        <w:rPr>
          <w:color w:val="000000"/>
          <w:sz w:val="28"/>
          <w:szCs w:val="28"/>
        </w:rPr>
        <w:t>_____________ А.В. Торопов</w:t>
      </w:r>
    </w:p>
    <w:p w14:paraId="11B12437" w14:textId="20FAE0CF" w:rsidR="00624EA4" w:rsidRDefault="00624EA4" w:rsidP="00624EA4">
      <w:pPr>
        <w:pStyle w:val="a3"/>
        <w:spacing w:before="0" w:beforeAutospacing="0" w:after="160" w:afterAutospacing="0" w:line="360" w:lineRule="auto"/>
        <w:rPr>
          <w:color w:val="000000"/>
          <w:sz w:val="28"/>
          <w:szCs w:val="28"/>
        </w:rPr>
      </w:pPr>
    </w:p>
    <w:p w14:paraId="53C71F02" w14:textId="77777777" w:rsidR="00624EA4" w:rsidRPr="004D06A5" w:rsidRDefault="00624EA4" w:rsidP="00624EA4">
      <w:pPr>
        <w:pStyle w:val="a3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Разработчик: Давеян Э.Г., группа 24-ИС</w:t>
      </w:r>
    </w:p>
    <w:p w14:paraId="18FD5F14" w14:textId="77777777" w:rsidR="00624EA4" w:rsidRPr="004D06A5" w:rsidRDefault="00624EA4" w:rsidP="00624EA4">
      <w:pPr>
        <w:pStyle w:val="a3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Руководитель: Торопов А.В.</w:t>
      </w:r>
    </w:p>
    <w:p w14:paraId="4B354374" w14:textId="437A2F7F" w:rsidR="00624EA4" w:rsidRDefault="00624EA4" w:rsidP="00624EA4">
      <w:pPr>
        <w:pStyle w:val="a3"/>
        <w:spacing w:line="360" w:lineRule="auto"/>
        <w:jc w:val="right"/>
        <w:rPr>
          <w:sz w:val="28"/>
          <w:szCs w:val="28"/>
        </w:rPr>
      </w:pPr>
    </w:p>
    <w:p w14:paraId="417CFAD2" w14:textId="72AF2267" w:rsidR="00F503DF" w:rsidRDefault="00F503DF" w:rsidP="00624EA4">
      <w:pPr>
        <w:pStyle w:val="a3"/>
        <w:spacing w:line="360" w:lineRule="auto"/>
        <w:jc w:val="right"/>
        <w:rPr>
          <w:sz w:val="28"/>
          <w:szCs w:val="28"/>
        </w:rPr>
      </w:pPr>
    </w:p>
    <w:p w14:paraId="43C7BAA2" w14:textId="77777777" w:rsidR="00F503DF" w:rsidRPr="004D06A5" w:rsidRDefault="00F503DF" w:rsidP="00624EA4">
      <w:pPr>
        <w:pStyle w:val="a3"/>
        <w:spacing w:line="360" w:lineRule="auto"/>
        <w:jc w:val="right"/>
        <w:rPr>
          <w:sz w:val="28"/>
          <w:szCs w:val="28"/>
        </w:rPr>
      </w:pPr>
    </w:p>
    <w:p w14:paraId="55699407" w14:textId="77777777" w:rsidR="00624EA4" w:rsidRPr="004D06A5" w:rsidRDefault="00624EA4" w:rsidP="00624EA4">
      <w:pPr>
        <w:pStyle w:val="a3"/>
        <w:spacing w:line="360" w:lineRule="auto"/>
        <w:jc w:val="center"/>
        <w:rPr>
          <w:sz w:val="28"/>
          <w:szCs w:val="28"/>
        </w:rPr>
      </w:pPr>
      <w:r w:rsidRPr="004D06A5">
        <w:rPr>
          <w:sz w:val="28"/>
          <w:szCs w:val="28"/>
        </w:rPr>
        <w:t>р.п. Красные Баки</w:t>
      </w:r>
    </w:p>
    <w:p w14:paraId="608529C5" w14:textId="4332B626" w:rsidR="00A94AEB" w:rsidRDefault="00624EA4" w:rsidP="00F503DF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 w:rsidRPr="004D06A5">
        <w:rPr>
          <w:sz w:val="28"/>
          <w:szCs w:val="28"/>
        </w:rPr>
        <w:t>2026</w:t>
      </w:r>
      <w:r>
        <w:rPr>
          <w:sz w:val="28"/>
          <w:szCs w:val="28"/>
        </w:rPr>
        <w:t>г.</w:t>
      </w:r>
    </w:p>
    <w:p w14:paraId="782E7636" w14:textId="5E8230AA" w:rsidR="006974D5" w:rsidRPr="006974D5" w:rsidRDefault="002E66E5" w:rsidP="007B6C01">
      <w:pPr>
        <w:pStyle w:val="a3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r w:rsidRPr="006974D5">
        <w:rPr>
          <w:b/>
          <w:bCs/>
          <w:sz w:val="28"/>
          <w:szCs w:val="28"/>
        </w:rPr>
        <w:lastRenderedPageBreak/>
        <w:t xml:space="preserve">Цель работы </w:t>
      </w:r>
      <w:r w:rsidR="006974D5" w:rsidRPr="006974D5">
        <w:rPr>
          <w:b/>
          <w:bCs/>
          <w:sz w:val="28"/>
          <w:szCs w:val="28"/>
        </w:rPr>
        <w:t>:</w:t>
      </w:r>
    </w:p>
    <w:p w14:paraId="54D98E63" w14:textId="53879C07" w:rsidR="00912F80" w:rsidRPr="00912F80" w:rsidRDefault="002E66E5" w:rsidP="007B6C01">
      <w:pPr>
        <w:pStyle w:val="a3"/>
        <w:spacing w:line="360" w:lineRule="auto"/>
        <w:jc w:val="both"/>
        <w:rPr>
          <w:sz w:val="28"/>
          <w:szCs w:val="28"/>
        </w:rPr>
      </w:pPr>
      <w:r w:rsidRPr="006974D5">
        <w:rPr>
          <w:sz w:val="28"/>
          <w:szCs w:val="28"/>
        </w:rPr>
        <w:t>Провести анализ технического задания системы управления умным домом, выделить компоненты системы, определить требования к их взаимодействию и построить диаграмму последовательности для ключевого сценария.</w:t>
      </w:r>
    </w:p>
    <w:p w14:paraId="4E8289D3" w14:textId="77777777" w:rsidR="002E66E5" w:rsidRPr="006974D5" w:rsidRDefault="002E66E5" w:rsidP="007B6C01">
      <w:pPr>
        <w:pStyle w:val="a3"/>
        <w:spacing w:line="360" w:lineRule="auto"/>
        <w:jc w:val="both"/>
        <w:rPr>
          <w:b/>
          <w:bCs/>
          <w:sz w:val="28"/>
          <w:szCs w:val="28"/>
        </w:rPr>
      </w:pPr>
      <w:r w:rsidRPr="006974D5">
        <w:rPr>
          <w:b/>
          <w:bCs/>
          <w:sz w:val="28"/>
          <w:szCs w:val="28"/>
        </w:rPr>
        <w:t>2. Выделенные компоненты системы</w:t>
      </w:r>
    </w:p>
    <w:tbl>
      <w:tblPr>
        <w:tblStyle w:val="a4"/>
        <w:tblW w:w="9835" w:type="dxa"/>
        <w:tblInd w:w="-431" w:type="dxa"/>
        <w:tblLook w:val="04A0" w:firstRow="1" w:lastRow="0" w:firstColumn="1" w:lastColumn="0" w:noHBand="0" w:noVBand="1"/>
      </w:tblPr>
      <w:tblGrid>
        <w:gridCol w:w="4331"/>
        <w:gridCol w:w="5504"/>
      </w:tblGrid>
      <w:tr w:rsidR="0045227E" w:rsidRPr="0045227E" w14:paraId="6DD375AB" w14:textId="77777777" w:rsidTr="00912F80">
        <w:trPr>
          <w:trHeight w:val="443"/>
        </w:trPr>
        <w:tc>
          <w:tcPr>
            <w:tcW w:w="4331" w:type="dxa"/>
            <w:hideMark/>
          </w:tcPr>
          <w:p w14:paraId="069800A5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105D7EBB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45227E" w:rsidRPr="0045227E" w14:paraId="79A3064A" w14:textId="77777777" w:rsidTr="00912F80">
        <w:trPr>
          <w:trHeight w:val="425"/>
        </w:trPr>
        <w:tc>
          <w:tcPr>
            <w:tcW w:w="4331" w:type="dxa"/>
            <w:hideMark/>
          </w:tcPr>
          <w:p w14:paraId="645601A0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52895587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устройствами и получение статусов</w:t>
            </w:r>
          </w:p>
        </w:tc>
      </w:tr>
      <w:tr w:rsidR="0045227E" w:rsidRPr="0045227E" w14:paraId="1A06155E" w14:textId="77777777" w:rsidTr="00912F80">
        <w:trPr>
          <w:trHeight w:val="443"/>
        </w:trPr>
        <w:tc>
          <w:tcPr>
            <w:tcW w:w="4331" w:type="dxa"/>
            <w:hideMark/>
          </w:tcPr>
          <w:p w14:paraId="7E353473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Облачный сервер сценариев</w:t>
            </w:r>
          </w:p>
        </w:tc>
        <w:tc>
          <w:tcPr>
            <w:tcW w:w="0" w:type="auto"/>
            <w:hideMark/>
          </w:tcPr>
          <w:p w14:paraId="5A2A0B73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и выполнение сценариев автоматизации</w:t>
            </w:r>
          </w:p>
        </w:tc>
      </w:tr>
      <w:tr w:rsidR="0045227E" w:rsidRPr="0045227E" w14:paraId="1F9C34CA" w14:textId="77777777" w:rsidTr="00912F80">
        <w:trPr>
          <w:trHeight w:val="868"/>
        </w:trPr>
        <w:tc>
          <w:tcPr>
            <w:tcW w:w="4331" w:type="dxa"/>
            <w:hideMark/>
          </w:tcPr>
          <w:p w14:paraId="766E81C6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 (локальный хаб)</w:t>
            </w:r>
          </w:p>
        </w:tc>
        <w:tc>
          <w:tcPr>
            <w:tcW w:w="0" w:type="auto"/>
            <w:hideMark/>
          </w:tcPr>
          <w:p w14:paraId="087585D7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устройствами и обработка событий</w:t>
            </w:r>
          </w:p>
        </w:tc>
      </w:tr>
      <w:tr w:rsidR="0045227E" w:rsidRPr="0045227E" w14:paraId="175D3D6D" w14:textId="77777777" w:rsidTr="00912F80">
        <w:trPr>
          <w:trHeight w:val="850"/>
        </w:trPr>
        <w:tc>
          <w:tcPr>
            <w:tcW w:w="4331" w:type="dxa"/>
            <w:hideMark/>
          </w:tcPr>
          <w:p w14:paraId="46A1FF40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Устройства ZigBee/Z-Wave</w:t>
            </w:r>
          </w:p>
        </w:tc>
        <w:tc>
          <w:tcPr>
            <w:tcW w:w="0" w:type="auto"/>
            <w:hideMark/>
          </w:tcPr>
          <w:p w14:paraId="4FCA1A3C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Лампы, розетки, датчики и другие исполнительные устройства</w:t>
            </w:r>
          </w:p>
        </w:tc>
      </w:tr>
      <w:tr w:rsidR="0045227E" w:rsidRPr="0045227E" w14:paraId="6848F2E1" w14:textId="77777777" w:rsidTr="00912F80">
        <w:trPr>
          <w:trHeight w:val="443"/>
        </w:trPr>
        <w:tc>
          <w:tcPr>
            <w:tcW w:w="4331" w:type="dxa"/>
            <w:hideMark/>
          </w:tcPr>
          <w:p w14:paraId="6F0A38F7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Локальная база телеметрии</w:t>
            </w:r>
          </w:p>
        </w:tc>
        <w:tc>
          <w:tcPr>
            <w:tcW w:w="0" w:type="auto"/>
            <w:hideMark/>
          </w:tcPr>
          <w:p w14:paraId="763848AC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данных о состоянии устройств</w:t>
            </w:r>
          </w:p>
        </w:tc>
      </w:tr>
      <w:tr w:rsidR="0045227E" w:rsidRPr="0045227E" w14:paraId="7C1B5A48" w14:textId="77777777" w:rsidTr="00912F80">
        <w:trPr>
          <w:trHeight w:val="443"/>
        </w:trPr>
        <w:tc>
          <w:tcPr>
            <w:tcW w:w="4331" w:type="dxa"/>
            <w:hideMark/>
          </w:tcPr>
          <w:p w14:paraId="519AA071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уведомлений (push)</w:t>
            </w:r>
          </w:p>
        </w:tc>
        <w:tc>
          <w:tcPr>
            <w:tcW w:w="0" w:type="auto"/>
            <w:hideMark/>
          </w:tcPr>
          <w:p w14:paraId="3409EECF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Отправка уведомлений пользователю</w:t>
            </w:r>
          </w:p>
        </w:tc>
      </w:tr>
    </w:tbl>
    <w:p w14:paraId="06B7DE84" w14:textId="77777777" w:rsidR="003E4BE0" w:rsidRDefault="003E4BE0" w:rsidP="007B6C01">
      <w:pPr>
        <w:pStyle w:val="a3"/>
        <w:spacing w:before="0" w:beforeAutospacing="0" w:after="160" w:afterAutospacing="0" w:line="360" w:lineRule="auto"/>
        <w:jc w:val="both"/>
        <w:rPr>
          <w:sz w:val="28"/>
          <w:szCs w:val="28"/>
        </w:rPr>
      </w:pPr>
    </w:p>
    <w:p w14:paraId="1C1DB7B0" w14:textId="77777777" w:rsidR="00A654F8" w:rsidRDefault="00A654F8" w:rsidP="007B6C01">
      <w:pPr>
        <w:pStyle w:val="a3"/>
        <w:spacing w:before="0" w:beforeAutospacing="0" w:after="160" w:afterAutospacing="0" w:line="360" w:lineRule="auto"/>
        <w:jc w:val="both"/>
        <w:rPr>
          <w:sz w:val="28"/>
          <w:szCs w:val="28"/>
        </w:rPr>
      </w:pPr>
    </w:p>
    <w:p w14:paraId="54F5AD66" w14:textId="101BC458" w:rsidR="005236FF" w:rsidRPr="005236FF" w:rsidRDefault="005236FF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236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Таблица требований к взаимодействию компонентов</w:t>
      </w:r>
    </w:p>
    <w:p w14:paraId="0D84E99A" w14:textId="28EBE179" w:rsidR="00335B52" w:rsidRPr="005236FF" w:rsidRDefault="005236FF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236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Таблица 1 – Требования к взаимодействию компонентов</w:t>
      </w:r>
    </w:p>
    <w:tbl>
      <w:tblPr>
        <w:tblStyle w:val="a4"/>
        <w:tblW w:w="9791" w:type="dxa"/>
        <w:tblInd w:w="-446" w:type="dxa"/>
        <w:tblLook w:val="04A0" w:firstRow="1" w:lastRow="0" w:firstColumn="1" w:lastColumn="0" w:noHBand="0" w:noVBand="1"/>
      </w:tblPr>
      <w:tblGrid>
        <w:gridCol w:w="423"/>
        <w:gridCol w:w="1401"/>
        <w:gridCol w:w="1401"/>
        <w:gridCol w:w="1814"/>
        <w:gridCol w:w="1541"/>
        <w:gridCol w:w="1395"/>
        <w:gridCol w:w="1816"/>
      </w:tblGrid>
      <w:tr w:rsidR="00912F80" w:rsidRPr="005B7788" w14:paraId="07947CE5" w14:textId="77777777" w:rsidTr="00912F80">
        <w:trPr>
          <w:trHeight w:val="954"/>
        </w:trPr>
        <w:tc>
          <w:tcPr>
            <w:tcW w:w="365" w:type="dxa"/>
            <w:hideMark/>
          </w:tcPr>
          <w:p w14:paraId="4ACC2975" w14:textId="77777777" w:rsidR="005236FF" w:rsidRPr="00DD0A3D" w:rsidRDefault="005236FF" w:rsidP="007B6C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D0A3D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55F47A5" w14:textId="77777777" w:rsidR="005236FF" w:rsidRPr="00DD0A3D" w:rsidRDefault="005236FF" w:rsidP="007B6C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D0A3D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Компонент-источник</w:t>
            </w:r>
          </w:p>
        </w:tc>
        <w:tc>
          <w:tcPr>
            <w:tcW w:w="0" w:type="auto"/>
            <w:hideMark/>
          </w:tcPr>
          <w:p w14:paraId="034C4C21" w14:textId="77777777" w:rsidR="005236FF" w:rsidRPr="00DD0A3D" w:rsidRDefault="005236FF" w:rsidP="007B6C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D0A3D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Компонент-приёмник</w:t>
            </w:r>
          </w:p>
        </w:tc>
        <w:tc>
          <w:tcPr>
            <w:tcW w:w="0" w:type="auto"/>
            <w:hideMark/>
          </w:tcPr>
          <w:p w14:paraId="21113088" w14:textId="77777777" w:rsidR="005236FF" w:rsidRPr="00DD0A3D" w:rsidRDefault="005236FF" w:rsidP="007B6C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D0A3D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взаимодействия</w:t>
            </w:r>
          </w:p>
        </w:tc>
        <w:tc>
          <w:tcPr>
            <w:tcW w:w="0" w:type="auto"/>
            <w:hideMark/>
          </w:tcPr>
          <w:p w14:paraId="2B7FA122" w14:textId="77777777" w:rsidR="005236FF" w:rsidRPr="00DD0A3D" w:rsidRDefault="005236FF" w:rsidP="007B6C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D0A3D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Протокол/API</w:t>
            </w:r>
          </w:p>
        </w:tc>
        <w:tc>
          <w:tcPr>
            <w:tcW w:w="0" w:type="auto"/>
            <w:hideMark/>
          </w:tcPr>
          <w:p w14:paraId="5A556A05" w14:textId="77777777" w:rsidR="005236FF" w:rsidRPr="00DD0A3D" w:rsidRDefault="005236FF" w:rsidP="007B6C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D0A3D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 данных</w:t>
            </w:r>
          </w:p>
        </w:tc>
        <w:tc>
          <w:tcPr>
            <w:tcW w:w="1827" w:type="dxa"/>
            <w:hideMark/>
          </w:tcPr>
          <w:p w14:paraId="19D12566" w14:textId="77777777" w:rsidR="005236FF" w:rsidRPr="00DD0A3D" w:rsidRDefault="005236FF" w:rsidP="007B6C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D0A3D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Дополнительные условия</w:t>
            </w:r>
          </w:p>
        </w:tc>
      </w:tr>
      <w:tr w:rsidR="00912F80" w:rsidRPr="005B7788" w14:paraId="7D7A6B82" w14:textId="77777777" w:rsidTr="00912F80">
        <w:trPr>
          <w:trHeight w:val="710"/>
        </w:trPr>
        <w:tc>
          <w:tcPr>
            <w:tcW w:w="365" w:type="dxa"/>
            <w:hideMark/>
          </w:tcPr>
          <w:p w14:paraId="66881190" w14:textId="77777777" w:rsidR="005236FF" w:rsidRPr="00DD0A3D" w:rsidRDefault="005236FF" w:rsidP="007B6C0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D0A3D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D16C03F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3CD9D8D3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Облачный сервер сценариев</w:t>
            </w:r>
          </w:p>
        </w:tc>
        <w:tc>
          <w:tcPr>
            <w:tcW w:w="0" w:type="auto"/>
            <w:hideMark/>
          </w:tcPr>
          <w:p w14:paraId="0C5FE960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Двунаправленное, синхронное</w:t>
            </w:r>
          </w:p>
        </w:tc>
        <w:tc>
          <w:tcPr>
            <w:tcW w:w="0" w:type="auto"/>
            <w:hideMark/>
          </w:tcPr>
          <w:p w14:paraId="5688CFBB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WebSocket</w:t>
            </w:r>
          </w:p>
        </w:tc>
        <w:tc>
          <w:tcPr>
            <w:tcW w:w="0" w:type="auto"/>
            <w:hideMark/>
          </w:tcPr>
          <w:p w14:paraId="59961A30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Команды и статусы</w:t>
            </w:r>
          </w:p>
        </w:tc>
        <w:tc>
          <w:tcPr>
            <w:tcW w:w="1827" w:type="dxa"/>
            <w:hideMark/>
          </w:tcPr>
          <w:p w14:paraId="6E779ACC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Постоянное соединение</w:t>
            </w:r>
          </w:p>
        </w:tc>
      </w:tr>
      <w:tr w:rsidR="00912F80" w:rsidRPr="005B7788" w14:paraId="53E867E1" w14:textId="77777777" w:rsidTr="00912F80">
        <w:trPr>
          <w:trHeight w:val="894"/>
        </w:trPr>
        <w:tc>
          <w:tcPr>
            <w:tcW w:w="365" w:type="dxa"/>
            <w:hideMark/>
          </w:tcPr>
          <w:p w14:paraId="5C7B4D8A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15A95F5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Облачный сервер сценариев</w:t>
            </w:r>
          </w:p>
        </w:tc>
        <w:tc>
          <w:tcPr>
            <w:tcW w:w="0" w:type="auto"/>
            <w:hideMark/>
          </w:tcPr>
          <w:p w14:paraId="0B377DEC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6AE676C3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Синхронное</w:t>
            </w:r>
          </w:p>
        </w:tc>
        <w:tc>
          <w:tcPr>
            <w:tcW w:w="0" w:type="auto"/>
            <w:hideMark/>
          </w:tcPr>
          <w:p w14:paraId="26670CB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MQTT через TLS</w:t>
            </w:r>
          </w:p>
        </w:tc>
        <w:tc>
          <w:tcPr>
            <w:tcW w:w="0" w:type="auto"/>
            <w:hideMark/>
          </w:tcPr>
          <w:p w14:paraId="5A60947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MQTT-сообщения</w:t>
            </w:r>
          </w:p>
        </w:tc>
        <w:tc>
          <w:tcPr>
            <w:tcW w:w="1827" w:type="dxa"/>
            <w:hideMark/>
          </w:tcPr>
          <w:p w14:paraId="462D537B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Шифрование TLS</w:t>
            </w:r>
          </w:p>
        </w:tc>
      </w:tr>
      <w:tr w:rsidR="00912F80" w:rsidRPr="005B7788" w14:paraId="1F30B886" w14:textId="77777777" w:rsidTr="00912F80">
        <w:trPr>
          <w:trHeight w:val="1121"/>
        </w:trPr>
        <w:tc>
          <w:tcPr>
            <w:tcW w:w="365" w:type="dxa"/>
            <w:hideMark/>
          </w:tcPr>
          <w:p w14:paraId="15E6068C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495DA3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73E22488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Устройства ZigBee/Z-Wave</w:t>
            </w:r>
          </w:p>
        </w:tc>
        <w:tc>
          <w:tcPr>
            <w:tcW w:w="0" w:type="auto"/>
            <w:hideMark/>
          </w:tcPr>
          <w:p w14:paraId="45A07575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Двунаправленное</w:t>
            </w:r>
          </w:p>
        </w:tc>
        <w:tc>
          <w:tcPr>
            <w:tcW w:w="0" w:type="auto"/>
            <w:hideMark/>
          </w:tcPr>
          <w:p w14:paraId="37C6F3A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ZigBee</w:t>
            </w:r>
          </w:p>
        </w:tc>
        <w:tc>
          <w:tcPr>
            <w:tcW w:w="0" w:type="auto"/>
            <w:hideMark/>
          </w:tcPr>
          <w:p w14:paraId="667F1C72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Собственный формат протокола</w:t>
            </w:r>
          </w:p>
        </w:tc>
        <w:tc>
          <w:tcPr>
            <w:tcW w:w="1827" w:type="dxa"/>
            <w:hideMark/>
          </w:tcPr>
          <w:p w14:paraId="35733122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Локальная сеть устройств</w:t>
            </w:r>
          </w:p>
        </w:tc>
      </w:tr>
      <w:tr w:rsidR="00912F80" w:rsidRPr="005B7788" w14:paraId="0A07E021" w14:textId="77777777" w:rsidTr="00912F80">
        <w:trPr>
          <w:trHeight w:val="894"/>
        </w:trPr>
        <w:tc>
          <w:tcPr>
            <w:tcW w:w="365" w:type="dxa"/>
            <w:hideMark/>
          </w:tcPr>
          <w:p w14:paraId="2B23B7FC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4560715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Датчик движения</w:t>
            </w:r>
          </w:p>
        </w:tc>
        <w:tc>
          <w:tcPr>
            <w:tcW w:w="0" w:type="auto"/>
            <w:hideMark/>
          </w:tcPr>
          <w:p w14:paraId="435A5D83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7CC23CDC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Асинхронное событие</w:t>
            </w:r>
          </w:p>
        </w:tc>
        <w:tc>
          <w:tcPr>
            <w:tcW w:w="0" w:type="auto"/>
            <w:hideMark/>
          </w:tcPr>
          <w:p w14:paraId="42A5AEB2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ZigBee</w:t>
            </w:r>
          </w:p>
        </w:tc>
        <w:tc>
          <w:tcPr>
            <w:tcW w:w="0" w:type="auto"/>
            <w:hideMark/>
          </w:tcPr>
          <w:p w14:paraId="692BB65B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Событие датчика</w:t>
            </w:r>
          </w:p>
        </w:tc>
        <w:tc>
          <w:tcPr>
            <w:tcW w:w="1827" w:type="dxa"/>
            <w:hideMark/>
          </w:tcPr>
          <w:p w14:paraId="4CFFBD24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при срабатывании</w:t>
            </w:r>
          </w:p>
        </w:tc>
      </w:tr>
      <w:tr w:rsidR="00912F80" w:rsidRPr="005B7788" w14:paraId="610DCF26" w14:textId="77777777" w:rsidTr="00912F80">
        <w:trPr>
          <w:trHeight w:val="894"/>
        </w:trPr>
        <w:tc>
          <w:tcPr>
            <w:tcW w:w="365" w:type="dxa"/>
            <w:hideMark/>
          </w:tcPr>
          <w:p w14:paraId="6B2E017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EFC1EC1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0934C62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Облачный сервер сценариев</w:t>
            </w:r>
          </w:p>
        </w:tc>
        <w:tc>
          <w:tcPr>
            <w:tcW w:w="0" w:type="auto"/>
            <w:hideMark/>
          </w:tcPr>
          <w:p w14:paraId="48A3940C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Синхронное</w:t>
            </w:r>
          </w:p>
        </w:tc>
        <w:tc>
          <w:tcPr>
            <w:tcW w:w="0" w:type="auto"/>
            <w:hideMark/>
          </w:tcPr>
          <w:p w14:paraId="4673792F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REST POST /event</w:t>
            </w:r>
          </w:p>
        </w:tc>
        <w:tc>
          <w:tcPr>
            <w:tcW w:w="0" w:type="auto"/>
            <w:hideMark/>
          </w:tcPr>
          <w:p w14:paraId="56FCDE55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1827" w:type="dxa"/>
            <w:hideMark/>
          </w:tcPr>
          <w:p w14:paraId="3DEA500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события в облако</w:t>
            </w:r>
          </w:p>
        </w:tc>
      </w:tr>
      <w:tr w:rsidR="00912F80" w:rsidRPr="005B7788" w14:paraId="3EF74D2D" w14:textId="77777777" w:rsidTr="00912F80">
        <w:trPr>
          <w:trHeight w:val="894"/>
        </w:trPr>
        <w:tc>
          <w:tcPr>
            <w:tcW w:w="365" w:type="dxa"/>
            <w:hideMark/>
          </w:tcPr>
          <w:p w14:paraId="69D0C922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9C0FF83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4C16F61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уведомлений</w:t>
            </w:r>
          </w:p>
        </w:tc>
        <w:tc>
          <w:tcPr>
            <w:tcW w:w="0" w:type="auto"/>
            <w:hideMark/>
          </w:tcPr>
          <w:p w14:paraId="27ECB936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Синхронное</w:t>
            </w:r>
          </w:p>
        </w:tc>
        <w:tc>
          <w:tcPr>
            <w:tcW w:w="0" w:type="auto"/>
            <w:hideMark/>
          </w:tcPr>
          <w:p w14:paraId="3F8A1E11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 через Wi-Fi</w:t>
            </w:r>
          </w:p>
        </w:tc>
        <w:tc>
          <w:tcPr>
            <w:tcW w:w="0" w:type="auto"/>
            <w:hideMark/>
          </w:tcPr>
          <w:p w14:paraId="30B036A9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1827" w:type="dxa"/>
            <w:hideMark/>
          </w:tcPr>
          <w:p w14:paraId="732DCBFB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при наличии подключения</w:t>
            </w:r>
          </w:p>
        </w:tc>
      </w:tr>
      <w:tr w:rsidR="00912F80" w:rsidRPr="005B7788" w14:paraId="07502DBB" w14:textId="77777777" w:rsidTr="00912F80">
        <w:trPr>
          <w:trHeight w:val="982"/>
        </w:trPr>
        <w:tc>
          <w:tcPr>
            <w:tcW w:w="365" w:type="dxa"/>
            <w:hideMark/>
          </w:tcPr>
          <w:p w14:paraId="30588DE4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04835C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7D44C85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Локальная база телеметрии</w:t>
            </w:r>
          </w:p>
        </w:tc>
        <w:tc>
          <w:tcPr>
            <w:tcW w:w="0" w:type="auto"/>
            <w:hideMark/>
          </w:tcPr>
          <w:p w14:paraId="52C7C89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данных</w:t>
            </w:r>
          </w:p>
        </w:tc>
        <w:tc>
          <w:tcPr>
            <w:tcW w:w="0" w:type="auto"/>
            <w:hideMark/>
          </w:tcPr>
          <w:p w14:paraId="556822A6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Внутренний API/БД</w:t>
            </w:r>
          </w:p>
        </w:tc>
        <w:tc>
          <w:tcPr>
            <w:tcW w:w="0" w:type="auto"/>
            <w:hideMark/>
          </w:tcPr>
          <w:p w14:paraId="17061E90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Телеметрия</w:t>
            </w:r>
          </w:p>
        </w:tc>
        <w:tc>
          <w:tcPr>
            <w:tcW w:w="1827" w:type="dxa"/>
            <w:hideMark/>
          </w:tcPr>
          <w:p w14:paraId="60CF2F23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истории состояния</w:t>
            </w:r>
          </w:p>
        </w:tc>
      </w:tr>
    </w:tbl>
    <w:p w14:paraId="44AA6EBC" w14:textId="77777777" w:rsidR="00912F80" w:rsidRDefault="00912F80" w:rsidP="007B6C01">
      <w:pPr>
        <w:pStyle w:val="a3"/>
        <w:spacing w:before="0" w:beforeAutospacing="0" w:after="160" w:afterAutospacing="0" w:line="360" w:lineRule="auto"/>
        <w:jc w:val="both"/>
        <w:rPr>
          <w:b/>
          <w:bCs/>
          <w:sz w:val="28"/>
          <w:szCs w:val="28"/>
        </w:rPr>
      </w:pPr>
    </w:p>
    <w:p w14:paraId="523142F0" w14:textId="77777777" w:rsidR="00A654F8" w:rsidRDefault="00A654F8" w:rsidP="007B6C01">
      <w:pPr>
        <w:pStyle w:val="a3"/>
        <w:spacing w:before="0" w:beforeAutospacing="0" w:after="160" w:afterAutospacing="0" w:line="360" w:lineRule="auto"/>
        <w:jc w:val="both"/>
        <w:rPr>
          <w:b/>
          <w:bCs/>
          <w:sz w:val="28"/>
          <w:szCs w:val="28"/>
        </w:rPr>
      </w:pPr>
    </w:p>
    <w:p w14:paraId="49674914" w14:textId="0ACBB9FA" w:rsidR="0045227E" w:rsidRDefault="00912F80" w:rsidP="007B6C01">
      <w:pPr>
        <w:pStyle w:val="a3"/>
        <w:spacing w:before="0" w:beforeAutospacing="0" w:after="160" w:afterAutospacing="0" w:line="360" w:lineRule="auto"/>
        <w:jc w:val="both"/>
        <w:rPr>
          <w:b/>
          <w:bCs/>
          <w:sz w:val="28"/>
          <w:szCs w:val="28"/>
        </w:rPr>
      </w:pPr>
      <w:r w:rsidRPr="00912F80">
        <w:rPr>
          <w:b/>
          <w:bCs/>
          <w:sz w:val="28"/>
          <w:szCs w:val="28"/>
        </w:rPr>
        <w:t>4. Диаграмма последовательности</w:t>
      </w:r>
    </w:p>
    <w:p w14:paraId="7E9CADB0" w14:textId="053CFFA1" w:rsidR="00912F80" w:rsidRDefault="00A654F8" w:rsidP="007B6C01">
      <w:pPr>
        <w:pStyle w:val="a3"/>
        <w:spacing w:before="0" w:beforeAutospacing="0" w:after="160" w:afterAutospacing="0" w:line="360" w:lineRule="auto"/>
        <w:jc w:val="both"/>
        <w:rPr>
          <w:b/>
          <w:bCs/>
          <w:sz w:val="28"/>
          <w:szCs w:val="28"/>
        </w:rPr>
      </w:pPr>
      <w:r w:rsidRPr="00A654F8">
        <w:rPr>
          <w:b/>
          <w:bCs/>
          <w:noProof/>
          <w:sz w:val="28"/>
          <w:szCs w:val="28"/>
        </w:rPr>
        <w:drawing>
          <wp:inline distT="0" distB="0" distL="0" distR="0" wp14:anchorId="1027674F" wp14:editId="722FC906">
            <wp:extent cx="6225540" cy="34137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394" cy="341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94C6" w14:textId="6810A891" w:rsidR="00D65AED" w:rsidRPr="008D4706" w:rsidRDefault="00D65AED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D2C9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5. Выводы</w:t>
      </w:r>
      <w:r w:rsidR="008D470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8D4706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 ходе анализа ТЗ были выявлены основные компоненты системы управления умным домом и требования к их взаимодействию.</w:t>
      </w:r>
    </w:p>
    <w:p w14:paraId="5F7528A6" w14:textId="77777777" w:rsidR="00D65AED" w:rsidRPr="00A15E44" w:rsidRDefault="00D65AED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5E4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Наиболее критичными требованиями являются:</w:t>
      </w:r>
    </w:p>
    <w:p w14:paraId="2CA55567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Использование MQTT через TLS между облачным сервером и контроллером для обеспечения защищённого обмена данными. </w:t>
      </w:r>
    </w:p>
    <w:p w14:paraId="5DCA15E0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Надёжная передача событий от датчиков через сеть ZigBee. </w:t>
      </w:r>
    </w:p>
    <w:p w14:paraId="2CB61AD4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Корректная работа механизма автоматизации при получении сценариев из облака. </w:t>
      </w:r>
    </w:p>
    <w:p w14:paraId="612FF26F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Доступность модуля уведомлений для своевременного информирования пользователя. </w:t>
      </w:r>
    </w:p>
    <w:p w14:paraId="077467BE" w14:textId="77777777" w:rsidR="00D65AED" w:rsidRPr="0067294D" w:rsidRDefault="00D65AED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7294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Потенциальные проблемы:</w:t>
      </w:r>
    </w:p>
    <w:p w14:paraId="17BC8837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В ТЗ не указан формат данных для MQTT-сообщений. </w:t>
      </w:r>
    </w:p>
    <w:p w14:paraId="36C2758E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Не определены таймауты взаимодействия с облачным сервером. </w:t>
      </w:r>
    </w:p>
    <w:p w14:paraId="5D249EAD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Не описан механизм действий при потере связи между контроллером и облаком. </w:t>
      </w:r>
    </w:p>
    <w:p w14:paraId="60E847BC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Отсутствуют требования к обработке ошибок при отправке push-уведомлений. </w:t>
      </w:r>
    </w:p>
    <w:p w14:paraId="4A14DEEC" w14:textId="3E5F7CED" w:rsidR="00D65AED" w:rsidRPr="00D65AED" w:rsidRDefault="00D65AED" w:rsidP="00D65A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DB8E598" w14:textId="0F61B330" w:rsidR="00D65AED" w:rsidRPr="0067294D" w:rsidRDefault="00D65AED" w:rsidP="00E81D1A">
      <w:pPr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7294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Контрольные вопросы </w:t>
      </w:r>
    </w:p>
    <w:p w14:paraId="594CB43C" w14:textId="3BD6F002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Где описываются требования к взаимодействию компонентов?</w:t>
      </w: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/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t>В разделе «Требования к программе», обычно в подразделе «Требования к информационной и программной совместимости»</w:t>
      </w:r>
    </w:p>
    <w:p w14:paraId="6EAB4E97" w14:textId="33B1820D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Чем отличаются функциональные и нефункциональные требования?</w:t>
      </w: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/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t>Функциональные описывают, что делает система. Нефункциональные определяют характеристики работы системы (безопасность, производительность, надёжность)</w:t>
      </w:r>
    </w:p>
    <w:p w14:paraId="3CF2ED2B" w14:textId="34CCE672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</w:t>
      </w:r>
      <w:r w:rsidR="00E81D1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Какие</w:t>
      </w:r>
      <w:r w:rsidR="00E81D1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виды взаимодействия существуют?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br/>
        <w:t>Синхронное (запрос-ответ) и асинхронное (события, очереди сообщений)</w:t>
      </w:r>
    </w:p>
    <w:p w14:paraId="4E815D44" w14:textId="0840B0D7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 Что такое API?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br/>
        <w:t>API — интерфейс взаимодействия программных компонентов, содержащий набор методов, параметров и форматов обмена данными</w:t>
      </w:r>
    </w:p>
    <w:p w14:paraId="53E3E0F4" w14:textId="7E1455E6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 Почему важно указывать протокол и формат данных?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br/>
        <w:t>Это обеспечивает совместимость компонентов и исключает неоднозначность при интеграции</w:t>
      </w:r>
    </w:p>
    <w:p w14:paraId="63CBBF07" w14:textId="385DF9B0" w:rsidR="00A654F8" w:rsidRPr="007B6C01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B6C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6. Какие проблемы возникают при нечётком описании взаимодействия?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br/>
        <w:t>Ошибки интеграции, несовместимость компонентов, разные трактовки требований разработчиками, увеличение сроков и стоимости проекта</w:t>
      </w:r>
    </w:p>
    <w:sectPr w:rsidR="00A654F8" w:rsidRPr="007B6C01" w:rsidSect="000D53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FF625" w14:textId="77777777" w:rsidR="00451BF9" w:rsidRDefault="00451BF9" w:rsidP="000D5316">
      <w:pPr>
        <w:spacing w:after="0" w:line="240" w:lineRule="auto"/>
      </w:pPr>
      <w:r>
        <w:separator/>
      </w:r>
    </w:p>
  </w:endnote>
  <w:endnote w:type="continuationSeparator" w:id="0">
    <w:p w14:paraId="0B2E519C" w14:textId="77777777" w:rsidR="00451BF9" w:rsidRDefault="00451BF9" w:rsidP="000D5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202D0" w14:textId="77777777" w:rsidR="000D5316" w:rsidRDefault="000D531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C373B" w14:textId="77777777" w:rsidR="000D5316" w:rsidRDefault="000D531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A1D35" w14:textId="77777777" w:rsidR="000D5316" w:rsidRDefault="000D531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146EA" w14:textId="77777777" w:rsidR="00451BF9" w:rsidRDefault="00451BF9" w:rsidP="000D5316">
      <w:pPr>
        <w:spacing w:after="0" w:line="240" w:lineRule="auto"/>
      </w:pPr>
      <w:r>
        <w:separator/>
      </w:r>
    </w:p>
  </w:footnote>
  <w:footnote w:type="continuationSeparator" w:id="0">
    <w:p w14:paraId="26CB8048" w14:textId="77777777" w:rsidR="00451BF9" w:rsidRDefault="00451BF9" w:rsidP="000D5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663EB" w14:textId="77777777" w:rsidR="000D5316" w:rsidRDefault="000D531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8722658"/>
      <w:docPartObj>
        <w:docPartGallery w:val="Page Numbers (Top of Page)"/>
        <w:docPartUnique/>
      </w:docPartObj>
    </w:sdtPr>
    <w:sdtEndPr/>
    <w:sdtContent>
      <w:p w14:paraId="5EBE321F" w14:textId="284B1C2D" w:rsidR="000D5316" w:rsidRDefault="000D5316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EDCAB" w14:textId="77777777" w:rsidR="000D5316" w:rsidRDefault="000D531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129B" w14:textId="03134A2C" w:rsidR="000D5316" w:rsidRDefault="000D531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B11B3"/>
    <w:multiLevelType w:val="multilevel"/>
    <w:tmpl w:val="507A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914AAF"/>
    <w:multiLevelType w:val="hybridMultilevel"/>
    <w:tmpl w:val="103052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CE7316"/>
    <w:multiLevelType w:val="hybridMultilevel"/>
    <w:tmpl w:val="46E05F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B90050"/>
    <w:multiLevelType w:val="multilevel"/>
    <w:tmpl w:val="69F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7C"/>
    <w:rsid w:val="000D2C9B"/>
    <w:rsid w:val="000D5316"/>
    <w:rsid w:val="001E1804"/>
    <w:rsid w:val="002E66E5"/>
    <w:rsid w:val="00335B52"/>
    <w:rsid w:val="00350D6B"/>
    <w:rsid w:val="003E4BE0"/>
    <w:rsid w:val="00440F7C"/>
    <w:rsid w:val="00451BF9"/>
    <w:rsid w:val="0045227E"/>
    <w:rsid w:val="00470CAD"/>
    <w:rsid w:val="005236FF"/>
    <w:rsid w:val="005B7788"/>
    <w:rsid w:val="005C71D8"/>
    <w:rsid w:val="00624EA4"/>
    <w:rsid w:val="0067294D"/>
    <w:rsid w:val="006974D5"/>
    <w:rsid w:val="007B6C01"/>
    <w:rsid w:val="008D4706"/>
    <w:rsid w:val="00912F80"/>
    <w:rsid w:val="009C169F"/>
    <w:rsid w:val="00A15E44"/>
    <w:rsid w:val="00A654F8"/>
    <w:rsid w:val="00A94AEB"/>
    <w:rsid w:val="00C82961"/>
    <w:rsid w:val="00D65AED"/>
    <w:rsid w:val="00DD0A3D"/>
    <w:rsid w:val="00E81D1A"/>
    <w:rsid w:val="00EC6CC0"/>
    <w:rsid w:val="00F5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209EC3"/>
  <w15:chartTrackingRefBased/>
  <w15:docId w15:val="{8AA4FAA3-1B9E-47FD-B008-F1746AC6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E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452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D5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D5316"/>
  </w:style>
  <w:style w:type="paragraph" w:styleId="a7">
    <w:name w:val="footer"/>
    <w:basedOn w:val="a"/>
    <w:link w:val="a8"/>
    <w:uiPriority w:val="99"/>
    <w:unhideWhenUsed/>
    <w:rsid w:val="000D5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D5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4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C830-570E-43C4-97FB-3F4F74352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28</cp:revision>
  <dcterms:created xsi:type="dcterms:W3CDTF">2026-06-15T07:32:00Z</dcterms:created>
  <dcterms:modified xsi:type="dcterms:W3CDTF">2026-06-15T09:50:00Z</dcterms:modified>
</cp:coreProperties>
</file>