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ind w:firstLine="720"/>
        <w:rPr>
          <w:rFonts w:ascii="Lora" w:cs="Lora" w:eastAsia="Lora" w:hAnsi="Lora"/>
          <w:b w:val="1"/>
        </w:rPr>
      </w:pPr>
      <w:bookmarkStart w:colFirst="0" w:colLast="0" w:name="_uw741fn5s8r8" w:id="0"/>
      <w:bookmarkEnd w:id="0"/>
      <w:r w:rsidDel="00000000" w:rsidR="00000000" w:rsidRPr="00000000">
        <w:rPr>
          <w:rFonts w:ascii="Lora" w:cs="Lora" w:eastAsia="Lora" w:hAnsi="Lora"/>
          <w:b w:val="1"/>
          <w:rtl w:val="0"/>
        </w:rPr>
        <w:t xml:space="preserve">Loop unrolling para Pipelines Multiple-issue</w:t>
      </w:r>
    </w:p>
    <w:p w:rsidR="00000000" w:rsidDel="00000000" w:rsidP="00000000" w:rsidRDefault="00000000" w:rsidRPr="00000000" w14:paraId="00000002">
      <w:pPr>
        <w:rPr>
          <w:sz w:val="20"/>
          <w:szCs w:val="20"/>
        </w:rPr>
      </w:pPr>
      <w:r w:rsidDel="00000000" w:rsidR="00000000" w:rsidRPr="00000000">
        <w:rPr>
          <w:sz w:val="20"/>
          <w:szCs w:val="20"/>
          <w:rtl w:val="0"/>
        </w:rPr>
        <w:tab/>
      </w:r>
    </w:p>
    <w:tbl>
      <w:tblPr>
        <w:tblStyle w:val="Table1"/>
        <w:tblW w:w="8100.0" w:type="dxa"/>
        <w:jc w:val="left"/>
        <w:tblInd w:w="1059.9999999999998" w:type="dxa"/>
        <w:tblLayout w:type="fixed"/>
        <w:tblLook w:val="0600"/>
      </w:tblPr>
      <w:tblGrid>
        <w:gridCol w:w="8100"/>
        <w:tblGridChange w:id="0">
          <w:tblGrid>
            <w:gridCol w:w="8100"/>
          </w:tblGrid>
        </w:tblGridChange>
      </w:tblGrid>
      <w:tr>
        <w:trPr>
          <w:cantSplit w:val="0"/>
          <w:trHeight w:val="1545"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f1fa8c"/>
                <w:sz w:val="20"/>
                <w:szCs w:val="20"/>
                <w:shd w:fill="282a36" w:val="clear"/>
                <w:rtl w:val="0"/>
              </w:rPr>
              <w:t xml:space="preserve">Loop:</w:t>
            </w:r>
            <w:r w:rsidDel="00000000" w:rsidR="00000000" w:rsidRPr="00000000">
              <w:rPr>
                <w:rFonts w:ascii="Consolas" w:cs="Consolas" w:eastAsia="Consolas" w:hAnsi="Consolas"/>
                <w:color w:val="f8f8f2"/>
                <w:sz w:val="20"/>
                <w:szCs w:val="20"/>
                <w:shd w:fill="282a36" w:val="clear"/>
                <w:rtl w:val="0"/>
              </w:rPr>
              <w:t xml:space="preserve">  </w:t>
            </w:r>
            <w:r w:rsidDel="00000000" w:rsidR="00000000" w:rsidRPr="00000000">
              <w:rPr>
                <w:rFonts w:ascii="Consolas" w:cs="Consolas" w:eastAsia="Consolas" w:hAnsi="Consolas"/>
                <w:b w:val="1"/>
                <w:color w:val="8be9fd"/>
                <w:sz w:val="20"/>
                <w:szCs w:val="20"/>
                <w:shd w:fill="282a36" w:val="clear"/>
                <w:rtl w:val="0"/>
              </w:rPr>
              <w:t xml:space="preserve">ld</w:t>
            </w:r>
            <w:r w:rsidDel="00000000" w:rsidR="00000000" w:rsidRPr="00000000">
              <w:rPr>
                <w:rFonts w:ascii="Consolas" w:cs="Consolas" w:eastAsia="Consolas" w:hAnsi="Consolas"/>
                <w:color w:val="f8f8f2"/>
                <w:sz w:val="20"/>
                <w:szCs w:val="20"/>
                <w:shd w:fill="282a36" w:val="clear"/>
                <w:rtl w:val="0"/>
              </w:rPr>
              <w:t xml:space="preserve"> x31, 0(</w:t>
            </w:r>
            <w:r w:rsidDel="00000000" w:rsidR="00000000" w:rsidRPr="00000000">
              <w:rPr>
                <w:rFonts w:ascii="Consolas" w:cs="Consolas" w:eastAsia="Consolas" w:hAnsi="Consolas"/>
                <w:color w:val="ff9900"/>
                <w:sz w:val="20"/>
                <w:szCs w:val="20"/>
                <w:shd w:fill="282a36" w:val="clear"/>
                <w:rtl w:val="0"/>
              </w:rPr>
              <w:t xml:space="preserve">x20</w:t>
            </w:r>
            <w:r w:rsidDel="00000000" w:rsidR="00000000" w:rsidRPr="00000000">
              <w:rPr>
                <w:rFonts w:ascii="Consolas" w:cs="Consolas" w:eastAsia="Consolas" w:hAnsi="Consolas"/>
                <w:color w:val="f8f8f2"/>
                <w:sz w:val="20"/>
                <w:szCs w:val="20"/>
                <w:shd w:fill="282a36" w:val="clear"/>
                <w:rtl w:val="0"/>
              </w:rPr>
              <w:t xml:space="preserve">) </w:t>
            </w:r>
            <w:r w:rsidDel="00000000" w:rsidR="00000000" w:rsidRPr="00000000">
              <w:rPr>
                <w:rFonts w:ascii="Consolas" w:cs="Consolas" w:eastAsia="Consolas" w:hAnsi="Consolas"/>
                <w:i w:val="1"/>
                <w:color w:val="c9daf8"/>
                <w:sz w:val="20"/>
                <w:szCs w:val="20"/>
                <w:shd w:fill="282a36" w:val="clear"/>
                <w:rtl w:val="0"/>
              </w:rPr>
              <w:t xml:space="preserve">// x31=array element</w:t>
            </w:r>
            <w:r w:rsidDel="00000000" w:rsidR="00000000" w:rsidRPr="00000000">
              <w:rPr>
                <w:rFonts w:ascii="Consolas" w:cs="Consolas" w:eastAsia="Consolas" w:hAnsi="Consolas"/>
                <w:color w:val="f8f8f2"/>
                <w:sz w:val="20"/>
                <w:szCs w:val="20"/>
                <w:shd w:fill="282a36" w:val="clear"/>
                <w:rtl w:val="0"/>
              </w:rPr>
              <w:br w:type="textWrapping"/>
              <w:t xml:space="preserve">       </w:t>
            </w:r>
            <w:r w:rsidDel="00000000" w:rsidR="00000000" w:rsidRPr="00000000">
              <w:rPr>
                <w:rFonts w:ascii="Consolas" w:cs="Consolas" w:eastAsia="Consolas" w:hAnsi="Consolas"/>
                <w:b w:val="1"/>
                <w:color w:val="8be9fd"/>
                <w:sz w:val="20"/>
                <w:szCs w:val="20"/>
                <w:shd w:fill="282a36" w:val="clear"/>
                <w:rtl w:val="0"/>
              </w:rPr>
              <w:t xml:space="preserve">add</w:t>
            </w:r>
            <w:r w:rsidDel="00000000" w:rsidR="00000000" w:rsidRPr="00000000">
              <w:rPr>
                <w:rFonts w:ascii="Consolas" w:cs="Consolas" w:eastAsia="Consolas" w:hAnsi="Consolas"/>
                <w:color w:val="f8f8f2"/>
                <w:sz w:val="20"/>
                <w:szCs w:val="20"/>
                <w:shd w:fill="282a36" w:val="clear"/>
                <w:rtl w:val="0"/>
              </w:rPr>
              <w:t xml:space="preserve"> x31, x31, x21 </w:t>
            </w:r>
            <w:r w:rsidDel="00000000" w:rsidR="00000000" w:rsidRPr="00000000">
              <w:rPr>
                <w:rFonts w:ascii="Consolas" w:cs="Consolas" w:eastAsia="Consolas" w:hAnsi="Consolas"/>
                <w:i w:val="1"/>
                <w:color w:val="c9daf8"/>
                <w:sz w:val="20"/>
                <w:szCs w:val="20"/>
                <w:shd w:fill="282a36" w:val="clear"/>
                <w:rtl w:val="0"/>
              </w:rPr>
              <w:t xml:space="preserve">// add scalar in x21</w:t>
            </w:r>
            <w:r w:rsidDel="00000000" w:rsidR="00000000" w:rsidRPr="00000000">
              <w:rPr>
                <w:rFonts w:ascii="Consolas" w:cs="Consolas" w:eastAsia="Consolas" w:hAnsi="Consolas"/>
                <w:color w:val="f8f8f2"/>
                <w:sz w:val="20"/>
                <w:szCs w:val="20"/>
                <w:shd w:fill="282a36" w:val="clear"/>
                <w:rtl w:val="0"/>
              </w:rPr>
              <w:br w:type="textWrapping"/>
              <w:t xml:space="preserve">       </w:t>
            </w:r>
            <w:r w:rsidDel="00000000" w:rsidR="00000000" w:rsidRPr="00000000">
              <w:rPr>
                <w:rFonts w:ascii="Consolas" w:cs="Consolas" w:eastAsia="Consolas" w:hAnsi="Consolas"/>
                <w:b w:val="1"/>
                <w:color w:val="8be9fd"/>
                <w:sz w:val="20"/>
                <w:szCs w:val="20"/>
                <w:shd w:fill="282a36" w:val="clear"/>
                <w:rtl w:val="0"/>
              </w:rPr>
              <w:t xml:space="preserve">sd</w:t>
            </w:r>
            <w:r w:rsidDel="00000000" w:rsidR="00000000" w:rsidRPr="00000000">
              <w:rPr>
                <w:rFonts w:ascii="Consolas" w:cs="Consolas" w:eastAsia="Consolas" w:hAnsi="Consolas"/>
                <w:color w:val="f8f8f2"/>
                <w:sz w:val="20"/>
                <w:szCs w:val="20"/>
                <w:shd w:fill="282a36" w:val="clear"/>
                <w:rtl w:val="0"/>
              </w:rPr>
              <w:t xml:space="preserve"> x31, 0(</w:t>
            </w:r>
            <w:r w:rsidDel="00000000" w:rsidR="00000000" w:rsidRPr="00000000">
              <w:rPr>
                <w:rFonts w:ascii="Consolas" w:cs="Consolas" w:eastAsia="Consolas" w:hAnsi="Consolas"/>
                <w:color w:val="ff9900"/>
                <w:sz w:val="20"/>
                <w:szCs w:val="20"/>
                <w:shd w:fill="282a36" w:val="clear"/>
                <w:rtl w:val="0"/>
              </w:rPr>
              <w:t xml:space="preserve">x20</w:t>
            </w:r>
            <w:r w:rsidDel="00000000" w:rsidR="00000000" w:rsidRPr="00000000">
              <w:rPr>
                <w:rFonts w:ascii="Consolas" w:cs="Consolas" w:eastAsia="Consolas" w:hAnsi="Consolas"/>
                <w:color w:val="f8f8f2"/>
                <w:sz w:val="20"/>
                <w:szCs w:val="20"/>
                <w:shd w:fill="282a36" w:val="clear"/>
                <w:rtl w:val="0"/>
              </w:rPr>
              <w:t xml:space="preserve">) </w:t>
            </w:r>
            <w:r w:rsidDel="00000000" w:rsidR="00000000" w:rsidRPr="00000000">
              <w:rPr>
                <w:rFonts w:ascii="Consolas" w:cs="Consolas" w:eastAsia="Consolas" w:hAnsi="Consolas"/>
                <w:i w:val="1"/>
                <w:color w:val="c9daf8"/>
                <w:sz w:val="20"/>
                <w:szCs w:val="20"/>
                <w:shd w:fill="282a36" w:val="clear"/>
                <w:rtl w:val="0"/>
              </w:rPr>
              <w:t xml:space="preserve">// store result</w:t>
            </w:r>
            <w:r w:rsidDel="00000000" w:rsidR="00000000" w:rsidRPr="00000000">
              <w:rPr>
                <w:rFonts w:ascii="Consolas" w:cs="Consolas" w:eastAsia="Consolas" w:hAnsi="Consolas"/>
                <w:color w:val="f8f8f2"/>
                <w:sz w:val="20"/>
                <w:szCs w:val="20"/>
                <w:shd w:fill="282a36" w:val="clear"/>
                <w:rtl w:val="0"/>
              </w:rPr>
              <w:br w:type="textWrapping"/>
              <w:t xml:space="preserve">       </w:t>
            </w:r>
            <w:r w:rsidDel="00000000" w:rsidR="00000000" w:rsidRPr="00000000">
              <w:rPr>
                <w:rFonts w:ascii="Consolas" w:cs="Consolas" w:eastAsia="Consolas" w:hAnsi="Consolas"/>
                <w:b w:val="1"/>
                <w:color w:val="8be9fd"/>
                <w:sz w:val="20"/>
                <w:szCs w:val="20"/>
                <w:shd w:fill="282a36" w:val="clear"/>
                <w:rtl w:val="0"/>
              </w:rPr>
              <w:t xml:space="preserve">addi</w:t>
            </w:r>
            <w:r w:rsidDel="00000000" w:rsidR="00000000" w:rsidRPr="00000000">
              <w:rPr>
                <w:rFonts w:ascii="Consolas" w:cs="Consolas" w:eastAsia="Consolas" w:hAnsi="Consolas"/>
                <w:color w:val="f8f8f2"/>
                <w:sz w:val="20"/>
                <w:szCs w:val="20"/>
                <w:shd w:fill="282a36" w:val="clear"/>
                <w:rtl w:val="0"/>
              </w:rPr>
              <w:t xml:space="preserve"> x20, x20, -8 </w:t>
            </w:r>
            <w:r w:rsidDel="00000000" w:rsidR="00000000" w:rsidRPr="00000000">
              <w:rPr>
                <w:rFonts w:ascii="Consolas" w:cs="Consolas" w:eastAsia="Consolas" w:hAnsi="Consolas"/>
                <w:i w:val="1"/>
                <w:color w:val="c9daf8"/>
                <w:sz w:val="20"/>
                <w:szCs w:val="20"/>
                <w:shd w:fill="282a36" w:val="clear"/>
                <w:rtl w:val="0"/>
              </w:rPr>
              <w:t xml:space="preserve">// decrement pointer</w:t>
            </w:r>
            <w:r w:rsidDel="00000000" w:rsidR="00000000" w:rsidRPr="00000000">
              <w:rPr>
                <w:rFonts w:ascii="Consolas" w:cs="Consolas" w:eastAsia="Consolas" w:hAnsi="Consolas"/>
                <w:color w:val="f8f8f2"/>
                <w:sz w:val="20"/>
                <w:szCs w:val="20"/>
                <w:shd w:fill="282a36" w:val="clear"/>
                <w:rtl w:val="0"/>
              </w:rPr>
              <w:br w:type="textWrapping"/>
              <w:t xml:space="preserve">       </w:t>
            </w:r>
            <w:r w:rsidDel="00000000" w:rsidR="00000000" w:rsidRPr="00000000">
              <w:rPr>
                <w:rFonts w:ascii="Consolas" w:cs="Consolas" w:eastAsia="Consolas" w:hAnsi="Consolas"/>
                <w:b w:val="1"/>
                <w:color w:val="8be9fd"/>
                <w:sz w:val="20"/>
                <w:szCs w:val="20"/>
                <w:shd w:fill="282a36" w:val="clear"/>
                <w:rtl w:val="0"/>
              </w:rPr>
              <w:t xml:space="preserve">blt</w:t>
            </w:r>
            <w:r w:rsidDel="00000000" w:rsidR="00000000" w:rsidRPr="00000000">
              <w:rPr>
                <w:rFonts w:ascii="Consolas" w:cs="Consolas" w:eastAsia="Consolas" w:hAnsi="Consolas"/>
                <w:color w:val="f8f8f2"/>
                <w:sz w:val="20"/>
                <w:szCs w:val="20"/>
                <w:shd w:fill="282a36" w:val="clear"/>
                <w:rtl w:val="0"/>
              </w:rPr>
              <w:t xml:space="preserve"> x22, x20, </w:t>
            </w:r>
            <w:r w:rsidDel="00000000" w:rsidR="00000000" w:rsidRPr="00000000">
              <w:rPr>
                <w:rFonts w:ascii="Consolas" w:cs="Consolas" w:eastAsia="Consolas" w:hAnsi="Consolas"/>
                <w:b w:val="1"/>
                <w:color w:val="8be9fd"/>
                <w:sz w:val="20"/>
                <w:szCs w:val="20"/>
                <w:shd w:fill="282a36" w:val="clear"/>
                <w:rtl w:val="0"/>
              </w:rPr>
              <w:t xml:space="preserve">Loop</w:t>
            </w:r>
            <w:r w:rsidDel="00000000" w:rsidR="00000000" w:rsidRPr="00000000">
              <w:rPr>
                <w:rFonts w:ascii="Consolas" w:cs="Consolas" w:eastAsia="Consolas" w:hAnsi="Consolas"/>
                <w:color w:val="f8f8f2"/>
                <w:sz w:val="20"/>
                <w:szCs w:val="20"/>
                <w:shd w:fill="282a36" w:val="clear"/>
                <w:rtl w:val="0"/>
              </w:rPr>
              <w:t xml:space="preserve"> </w:t>
            </w:r>
            <w:r w:rsidDel="00000000" w:rsidR="00000000" w:rsidRPr="00000000">
              <w:rPr>
                <w:rFonts w:ascii="Consolas" w:cs="Consolas" w:eastAsia="Consolas" w:hAnsi="Consolas"/>
                <w:i w:val="1"/>
                <w:color w:val="c9daf8"/>
                <w:sz w:val="20"/>
                <w:szCs w:val="20"/>
                <w:shd w:fill="282a36" w:val="clear"/>
                <w:rtl w:val="0"/>
              </w:rPr>
              <w:t xml:space="preserve">// compare to loop limit, branch if x20 &gt; x22</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ora" w:cs="Lora" w:eastAsia="Lora" w:hAnsi="Lora"/>
          <w:b w:val="1"/>
        </w:rPr>
      </w:pPr>
      <w:r w:rsidDel="00000000" w:rsidR="00000000" w:rsidRPr="00000000">
        <w:rPr>
          <w:rtl w:val="0"/>
        </w:rPr>
        <w:tab/>
      </w:r>
      <w:r w:rsidDel="00000000" w:rsidR="00000000" w:rsidRPr="00000000">
        <w:rPr>
          <w:rFonts w:ascii="Lora" w:cs="Lora" w:eastAsia="Lora" w:hAnsi="Lora"/>
          <w:b w:val="1"/>
          <w:rtl w:val="0"/>
        </w:rPr>
        <w:t xml:space="preserve">Exemplo: Veja como o loop unrolling e o agendamento funcionam no exemplo acima. Para simplificar, suponha que o índice do loop seja um múltiplo de quatro.</w:t>
      </w:r>
      <w:r w:rsidDel="00000000" w:rsidR="00000000" w:rsidRPr="00000000">
        <w:rPr>
          <w:rtl w:val="0"/>
        </w:rPr>
      </w:r>
    </w:p>
    <w:p w:rsidR="00000000" w:rsidDel="00000000" w:rsidP="00000000" w:rsidRDefault="00000000" w:rsidRPr="00000000" w14:paraId="00000006">
      <w:pPr>
        <w:ind w:firstLine="720"/>
        <w:rPr>
          <w:rFonts w:ascii="Lora" w:cs="Lora" w:eastAsia="Lora" w:hAnsi="Lora"/>
        </w:rPr>
      </w:pPr>
      <w:r w:rsidDel="00000000" w:rsidR="00000000" w:rsidRPr="00000000">
        <w:rPr>
          <w:rFonts w:ascii="Lora" w:cs="Lora" w:eastAsia="Lora" w:hAnsi="Lora"/>
          <w:rtl w:val="0"/>
        </w:rPr>
        <w:t xml:space="preserve">Para agendar o loop sem atrasos, precisamos fazer quatro cópias do corpo do loop. Após desenrolar e eliminar as instruções de sobrecarga de loop desnecessárias, o loop conterá quatro cópias de ld, add e sd, mais uma addi e uma blt. A figura abaixo mostra o código desenrolado e programado:</w:t>
      </w:r>
    </w:p>
    <w:p w:rsidR="00000000" w:rsidDel="00000000" w:rsidP="00000000" w:rsidRDefault="00000000" w:rsidRPr="00000000" w14:paraId="00000007">
      <w:pPr>
        <w:rPr>
          <w:rFonts w:ascii="Lora" w:cs="Lora" w:eastAsia="Lora" w:hAnsi="Lora"/>
        </w:rPr>
      </w:pPr>
      <w:r w:rsidDel="00000000" w:rsidR="00000000" w:rsidRPr="00000000">
        <w:rPr>
          <w:rFonts w:ascii="Lora" w:cs="Lora" w:eastAsia="Lora" w:hAnsi="Lora"/>
        </w:rPr>
        <w:drawing>
          <wp:inline distB="114300" distT="114300" distL="114300" distR="114300">
            <wp:extent cx="6124575" cy="1941475"/>
            <wp:effectExtent b="0" l="0" r="0" t="0"/>
            <wp:docPr id="1" name="image1.png"/>
            <a:graphic>
              <a:graphicData uri="http://schemas.openxmlformats.org/drawingml/2006/picture">
                <pic:pic>
                  <pic:nvPicPr>
                    <pic:cNvPr id="0" name="image1.png"/>
                    <pic:cNvPicPr preferRelativeResize="0"/>
                  </pic:nvPicPr>
                  <pic:blipFill>
                    <a:blip r:embed="rId6"/>
                    <a:srcRect b="25880" l="0" r="0" t="0"/>
                    <a:stretch>
                      <a:fillRect/>
                    </a:stretch>
                  </pic:blipFill>
                  <pic:spPr>
                    <a:xfrm>
                      <a:off x="0" y="0"/>
                      <a:ext cx="6124575" cy="19414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Lora" w:cs="Lora" w:eastAsia="Lora" w:hAnsi="Lora"/>
        </w:rPr>
      </w:pPr>
      <w:r w:rsidDel="00000000" w:rsidR="00000000" w:rsidRPr="00000000">
        <w:rPr>
          <w:rFonts w:ascii="Lora" w:cs="Lora" w:eastAsia="Lora" w:hAnsi="Lora"/>
          <w:sz w:val="18"/>
          <w:szCs w:val="18"/>
          <w:rtl w:val="0"/>
        </w:rPr>
        <w:t xml:space="preserve">Os slots vazios são no-ops. Como a primeira instrução no loop diminui x20 em 32, os endereços carregados são o valor original de x20, então esse endereço menos 8 (no ciclo 2), menos 16 (no 3) e menos 24 (no 4).</w:t>
      </w:r>
      <w:r w:rsidDel="00000000" w:rsidR="00000000" w:rsidRPr="00000000">
        <w:rPr>
          <w:rtl w:val="0"/>
        </w:rPr>
      </w:r>
    </w:p>
    <w:p w:rsidR="00000000" w:rsidDel="00000000" w:rsidP="00000000" w:rsidRDefault="00000000" w:rsidRPr="00000000" w14:paraId="00000009">
      <w:pPr>
        <w:rPr>
          <w:rFonts w:ascii="Lora" w:cs="Lora" w:eastAsia="Lora" w:hAnsi="Lora"/>
        </w:rPr>
      </w:pPr>
      <w:r w:rsidDel="00000000" w:rsidR="00000000" w:rsidRPr="00000000">
        <w:rPr>
          <w:rtl w:val="0"/>
        </w:rPr>
      </w:r>
    </w:p>
    <w:p w:rsidR="00000000" w:rsidDel="00000000" w:rsidP="00000000" w:rsidRDefault="00000000" w:rsidRPr="00000000" w14:paraId="0000000A">
      <w:pPr>
        <w:ind w:firstLine="720"/>
        <w:rPr>
          <w:rFonts w:ascii="Lora" w:cs="Lora" w:eastAsia="Lora" w:hAnsi="Lora"/>
        </w:rPr>
      </w:pPr>
      <w:r w:rsidDel="00000000" w:rsidR="00000000" w:rsidRPr="00000000">
        <w:rPr>
          <w:rFonts w:ascii="Lora" w:cs="Lora" w:eastAsia="Lora" w:hAnsi="Lora"/>
          <w:rtl w:val="0"/>
        </w:rPr>
        <w:t xml:space="preserve">Durante o processo de desenrolamento, o compilador introduziu registros adicionais (x28, x29, x30). O objetivo desse processo, chamado renomeação de registradores, é eliminar dependências que não são verdadeiras dependências de dados, mas podem levar a riscos potenciais ou impedir que o compilador programe o código de maneira flexível. </w:t>
      </w:r>
    </w:p>
    <w:p w:rsidR="00000000" w:rsidDel="00000000" w:rsidP="00000000" w:rsidRDefault="00000000" w:rsidRPr="00000000" w14:paraId="0000000B">
      <w:pPr>
        <w:ind w:firstLine="720"/>
        <w:rPr>
          <w:rFonts w:ascii="Lora" w:cs="Lora" w:eastAsia="Lora" w:hAnsi="Lora"/>
        </w:rPr>
      </w:pPr>
      <w:r w:rsidDel="00000000" w:rsidR="00000000" w:rsidRPr="00000000">
        <w:rPr>
          <w:rFonts w:ascii="Lora" w:cs="Lora" w:eastAsia="Lora" w:hAnsi="Lora"/>
          <w:rtl w:val="0"/>
        </w:rPr>
        <w:t xml:space="preserve">Considere como o código desenrolado ficaria usando apenas x31. Haveria instâncias repetidas de ld x31, 0(x20), add x31, x31, x21 seguido por sd x31, 8(x20), mas essas sequências, apesar de usar x31, são, na verdade, completamente independentes — nenhum valor de dados flui entre um conjunto destas instruções e o próximo conjunto. Este caso é o que se chama </w:t>
      </w:r>
      <w:r w:rsidDel="00000000" w:rsidR="00000000" w:rsidRPr="00000000">
        <w:rPr>
          <w:rFonts w:ascii="Lora" w:cs="Lora" w:eastAsia="Lora" w:hAnsi="Lora"/>
          <w:b w:val="1"/>
          <w:rtl w:val="0"/>
        </w:rPr>
        <w:t xml:space="preserve">“antidependência”</w:t>
      </w:r>
      <w:r w:rsidDel="00000000" w:rsidR="00000000" w:rsidRPr="00000000">
        <w:rPr>
          <w:rFonts w:ascii="Lora" w:cs="Lora" w:eastAsia="Lora" w:hAnsi="Lora"/>
          <w:rtl w:val="0"/>
        </w:rPr>
        <w:t xml:space="preserve"> ou </w:t>
      </w:r>
      <w:r w:rsidDel="00000000" w:rsidR="00000000" w:rsidRPr="00000000">
        <w:rPr>
          <w:rFonts w:ascii="Lora" w:cs="Lora" w:eastAsia="Lora" w:hAnsi="Lora"/>
          <w:b w:val="1"/>
          <w:rtl w:val="0"/>
        </w:rPr>
        <w:t xml:space="preserve">dependência de nome</w:t>
      </w:r>
      <w:r w:rsidDel="00000000" w:rsidR="00000000" w:rsidRPr="00000000">
        <w:rPr>
          <w:rFonts w:ascii="Lora" w:cs="Lora" w:eastAsia="Lora" w:hAnsi="Lora"/>
          <w:rtl w:val="0"/>
        </w:rPr>
        <w:t xml:space="preserve"> (</w:t>
      </w:r>
      <w:r w:rsidDel="00000000" w:rsidR="00000000" w:rsidRPr="00000000">
        <w:rPr>
          <w:rFonts w:ascii="Lora" w:cs="Lora" w:eastAsia="Lora" w:hAnsi="Lora"/>
          <w:i w:val="1"/>
          <w:rtl w:val="0"/>
        </w:rPr>
        <w:t xml:space="preserve">name dependences</w:t>
      </w:r>
      <w:r w:rsidDel="00000000" w:rsidR="00000000" w:rsidRPr="00000000">
        <w:rPr>
          <w:rFonts w:ascii="Lora" w:cs="Lora" w:eastAsia="Lora" w:hAnsi="Lora"/>
          <w:rtl w:val="0"/>
        </w:rPr>
        <w:t xml:space="preserve">), que é uma ordenação forçada puramente pela reutilização de um nome, ao invés de uma dependência de dados real que também é chamada dependência verdadeira. </w:t>
      </w:r>
    </w:p>
    <w:p w:rsidR="00000000" w:rsidDel="00000000" w:rsidP="00000000" w:rsidRDefault="00000000" w:rsidRPr="00000000" w14:paraId="0000000C">
      <w:pPr>
        <w:ind w:firstLine="720"/>
        <w:rPr>
          <w:rFonts w:ascii="Lora" w:cs="Lora" w:eastAsia="Lora" w:hAnsi="Lora"/>
        </w:rPr>
      </w:pPr>
      <w:r w:rsidDel="00000000" w:rsidR="00000000" w:rsidRPr="00000000">
        <w:rPr>
          <w:rFonts w:ascii="Lora" w:cs="Lora" w:eastAsia="Lora" w:hAnsi="Lora"/>
          <w:rtl w:val="0"/>
        </w:rPr>
        <w:t xml:space="preserve">Renomear os registradores durante o processo de desenrolamento permite que o compilador mova essas instruções independentes posteriormente para agendar melhor o código. O processo de renomeação elimina as dependências de nome, preservando as dependências verdadeiras. </w:t>
      </w:r>
    </w:p>
    <w:p w:rsidR="00000000" w:rsidDel="00000000" w:rsidP="00000000" w:rsidRDefault="00000000" w:rsidRPr="00000000" w14:paraId="0000000D">
      <w:pPr>
        <w:ind w:firstLine="720"/>
        <w:rPr>
          <w:rFonts w:ascii="Lora" w:cs="Lora" w:eastAsia="Lora" w:hAnsi="Lora"/>
        </w:rPr>
      </w:pPr>
      <w:r w:rsidDel="00000000" w:rsidR="00000000" w:rsidRPr="00000000">
        <w:rPr>
          <w:rFonts w:ascii="Lora" w:cs="Lora" w:eastAsia="Lora" w:hAnsi="Lora"/>
          <w:rtl w:val="0"/>
        </w:rPr>
        <w:t xml:space="preserve">Observe agora que 12 das 14 instruções no loop são executadas como pares. São necessários oito clocks para quatro iterações de loop, o que resulta em um </w:t>
      </w:r>
      <w:r w:rsidDel="00000000" w:rsidR="00000000" w:rsidRPr="00000000">
        <w:rPr>
          <w:rFonts w:ascii="Lora" w:cs="Lora" w:eastAsia="Lora" w:hAnsi="Lora"/>
          <w:b w:val="1"/>
          <w:rtl w:val="0"/>
        </w:rPr>
        <w:t xml:space="preserve">IPC de 14/8 = 1,75</w:t>
      </w:r>
      <w:r w:rsidDel="00000000" w:rsidR="00000000" w:rsidRPr="00000000">
        <w:rPr>
          <w:rFonts w:ascii="Lora" w:cs="Lora" w:eastAsia="Lora" w:hAnsi="Lora"/>
          <w:rtl w:val="0"/>
        </w:rPr>
        <w:t xml:space="preserve">. O desenrolar e o agendamento de loops mais que dobraram o desempenho — 8 versus 20 ciclos de clock para 4 iterações — em parte pela redução das instruções de controle de loop e em parte pela execução de problemas duplos. O custo dessa melhoria de desempenho é usar quatro registros temporários em vez de um, além de mais do que dobrar o tamanho do código.</w:t>
      </w:r>
    </w:p>
    <w:p w:rsidR="00000000" w:rsidDel="00000000" w:rsidP="00000000" w:rsidRDefault="00000000" w:rsidRPr="00000000" w14:paraId="0000000E">
      <w:pPr>
        <w:rPr>
          <w:rFonts w:ascii="Lora" w:cs="Lora" w:eastAsia="Lora" w:hAnsi="Lora"/>
        </w:rPr>
      </w:pPr>
      <w:r w:rsidDel="00000000" w:rsidR="00000000" w:rsidRPr="00000000">
        <w:rPr>
          <w:rtl w:val="0"/>
        </w:rPr>
      </w:r>
    </w:p>
    <w:sectPr>
      <w:pgSz w:h="16834" w:w="11909"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