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134" w:right="-1135" w:hanging="0"/>
        <w:jc w:val="center"/>
        <w:rPr>
          <w:b/>
          <w:b/>
          <w:sz w:val="28"/>
        </w:rPr>
      </w:pPr>
      <w:r>
        <w:rPr>
          <w:b/>
          <w:sz w:val="28"/>
        </w:rPr>
        <w:t>Infraestrutura de Software - 2º Chamada/Final (2018.1)</w:t>
      </w:r>
    </w:p>
    <w:p>
      <w:pPr>
        <w:pStyle w:val="Normal"/>
        <w:ind w:left="-1134" w:right="-1135" w:hanging="0"/>
        <w:jc w:val="both"/>
        <w:rPr/>
      </w:pPr>
      <w:r>
        <w:rPr>
          <w:rFonts w:cs="Arial" w:ascii="Arial" w:hAnsi="Arial"/>
          <w:sz w:val="24"/>
          <w:szCs w:val="24"/>
        </w:rPr>
        <w:t xml:space="preserve">1. O que seria </w:t>
      </w:r>
      <w:r>
        <w:rPr>
          <w:rFonts w:cs="Arial" w:ascii="Arial" w:hAnsi="Arial"/>
          <w:i/>
          <w:iCs/>
          <w:sz w:val="24"/>
          <w:szCs w:val="24"/>
        </w:rPr>
        <w:t xml:space="preserve">middleware? </w:t>
      </w:r>
      <w:r>
        <w:rPr>
          <w:rFonts w:cs="Arial" w:ascii="Arial" w:hAnsi="Arial"/>
          <w:i w:val="false"/>
          <w:iCs w:val="false"/>
          <w:sz w:val="24"/>
          <w:szCs w:val="24"/>
        </w:rPr>
        <w:t xml:space="preserve">Por que há diferentes categorias de </w:t>
      </w:r>
      <w:r>
        <w:rPr>
          <w:rFonts w:cs="Arial" w:ascii="Arial" w:hAnsi="Arial"/>
          <w:i/>
          <w:iCs/>
          <w:sz w:val="24"/>
          <w:szCs w:val="24"/>
        </w:rPr>
        <w:t xml:space="preserve">middleware? </w:t>
      </w:r>
      <w:r>
        <w:rPr>
          <w:rFonts w:cs="Arial" w:ascii="Arial" w:hAnsi="Arial"/>
          <w:i w:val="false"/>
          <w:iCs w:val="false"/>
          <w:sz w:val="24"/>
          <w:szCs w:val="24"/>
          <w:u w:val="none"/>
        </w:rPr>
        <w:t xml:space="preserve">Descreva brevemente 2 tipos de </w:t>
      </w:r>
      <w:r>
        <w:rPr>
          <w:rFonts w:cs="Arial" w:ascii="Arial" w:hAnsi="Arial"/>
          <w:i/>
          <w:iCs/>
          <w:sz w:val="24"/>
          <w:szCs w:val="24"/>
          <w:u w:val="none"/>
        </w:rPr>
        <w:t xml:space="preserve">middleware. </w:t>
      </w:r>
      <w:r>
        <w:rPr>
          <w:rFonts w:cs="Arial" w:ascii="Arial" w:hAnsi="Arial"/>
          <w:sz w:val="24"/>
          <w:szCs w:val="24"/>
        </w:rPr>
        <w:t>(2,0).</w:t>
      </w:r>
    </w:p>
    <w:p>
      <w:pPr>
        <w:pStyle w:val="Normal"/>
        <w:ind w:left="-1134"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  Em sistemas de arquivos, o que seria o superbloco? (1,5).</w:t>
      </w:r>
    </w:p>
    <w:p>
      <w:pPr>
        <w:pStyle w:val="Normal"/>
        <w:ind w:left="-1134" w:right="0" w:hanging="0"/>
        <w:jc w:val="both"/>
        <w:rPr/>
      </w:pPr>
      <w:r>
        <w:rPr>
          <w:rFonts w:cs="Arial" w:ascii="Arial" w:hAnsi="Arial"/>
          <w:sz w:val="24"/>
          <w:szCs w:val="24"/>
        </w:rPr>
        <w:t xml:space="preserve">3. </w:t>
      </w:r>
      <w:r>
        <w:rPr>
          <w:rFonts w:eastAsia="Times New Roman" w:cs="Arial" w:ascii="Arial" w:hAnsi="Arial"/>
          <w:sz w:val="24"/>
          <w:szCs w:val="24"/>
        </w:rPr>
        <w:t xml:space="preserve">  Façam um comparativo  entre processos e  </w:t>
      </w:r>
      <w:r>
        <w:rPr>
          <w:rFonts w:eastAsia="Times New Roman" w:cs="Arial" w:ascii="Arial" w:hAnsi="Arial"/>
          <w:i/>
          <w:iCs/>
          <w:sz w:val="24"/>
          <w:szCs w:val="24"/>
        </w:rPr>
        <w:t>threads</w:t>
      </w:r>
      <w:r>
        <w:rPr>
          <w:rFonts w:eastAsia="Times New Roman" w:cs="Arial" w:ascii="Arial" w:hAnsi="Arial"/>
          <w:sz w:val="24"/>
          <w:szCs w:val="24"/>
        </w:rPr>
        <w:t xml:space="preserve"> na programação concorrente. Descreva vantagens e desvantagens (1,5)</w:t>
      </w:r>
    </w:p>
    <w:p>
      <w:pPr>
        <w:pStyle w:val="Normal"/>
        <w:ind w:left="-1134" w:right="0" w:hanging="0"/>
        <w:jc w:val="both"/>
        <w:rPr/>
      </w:pPr>
      <w:bookmarkStart w:id="0" w:name="docs-internal-guid-a9284205-a6fb-87f8-f6b2-49038a28d566"/>
      <w:bookmarkEnd w:id="0"/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4. Implemente famoso jogo “pedra-papel-tesoura” usando threads. O programa deverá ter </w:t>
      </w:r>
      <w:r>
        <w:rPr>
          <w:rFonts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</w:t>
      </w:r>
      <w:r>
        <w:rPr>
          <w:rFonts w:cs="Arial"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threads, no qual cada um representará um jogador. Como entrada,  o usuário deverá informar quantidade de jogadores </w:t>
      </w:r>
      <w:r>
        <w:rPr>
          <w:rFonts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T 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e a quantidade de rodadas </w:t>
      </w:r>
      <w:r>
        <w:rPr>
          <w:rFonts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N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 A saída consiste em apresentar uma mensagem mostrando o placar final. O jogo será automático, havendo somente a interação com o usuário no início.</w:t>
      </w:r>
    </w:p>
    <w:p>
      <w:pPr>
        <w:pStyle w:val="ListParagraph"/>
        <w:ind w:left="-1134" w:right="-1277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Obs: Abstraia o código das threads e mostre sincronização. (3,0)</w:t>
      </w:r>
    </w:p>
    <w:p>
      <w:pPr>
        <w:pStyle w:val="Normal"/>
        <w:ind w:left="-1134" w:right="-1135" w:hanging="0"/>
        <w:jc w:val="both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  <w:t xml:space="preserve">int pthread_mutex_unlock(pthread_mutex_t *mutex); int pthread_mutex_lock(pthread_mutex_t *mutex); int pthread_cond_wait(pthread_cond_t *cond, pthread_mutex_t *mutex); int pthread_cond_signal(pthread_cond_t *cond) int pthread_mutex_init(pthread_mutex_t *mutex, const pthread_mutexattr_t *attr);int pthread_mutex_destroy(pthread_mutex_t *mutex);int pthread_barrier_destroy(pthread_barrier_t *barrier); int pthread_barrier_init(pthread_barrier_t *restrict barrier,const pthread_barrierattr_t *restrict attr, unsigned count); int pthread_barrier_wait(pthread_barrier_t *barrier); </w:t>
      </w:r>
    </w:p>
    <w:p>
      <w:pPr>
        <w:pStyle w:val="Normal"/>
        <w:spacing w:lineRule="auto" w:line="240" w:before="0" w:after="0"/>
        <w:ind w:left="-1134" w:right="0" w:hanging="0"/>
        <w:jc w:val="both"/>
        <w:rPr/>
      </w:pPr>
      <w:r>
        <w:rPr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5. A figura abaixo apresenta um código envolvendo 2 threads e 3 regiões críticas. Assuma o uso de 3 mutex, um para cada região crítica (ex: mutex1  -&gt; regiao_critica1()). Assim, responda: (i)As quais as 4 condições necessárias para ocorrência de </w:t>
      </w:r>
      <w:r>
        <w:rPr>
          <w:rFonts w:cs="Arial" w:ascii="Arial" w:hAnsi="Arial"/>
          <w:i/>
          <w:iCs/>
          <w:sz w:val="24"/>
          <w:szCs w:val="24"/>
        </w:rPr>
        <w:t xml:space="preserve">deadlock </w:t>
      </w:r>
      <w:r>
        <w:rPr>
          <w:rFonts w:cs="Arial" w:ascii="Arial" w:hAnsi="Arial"/>
          <w:i w:val="false"/>
          <w:iCs w:val="false"/>
          <w:sz w:val="24"/>
          <w:szCs w:val="24"/>
        </w:rPr>
        <w:t>estã presentes</w:t>
      </w:r>
      <w:r>
        <w:rPr>
          <w:rFonts w:cs="Arial" w:ascii="Arial" w:hAnsi="Arial"/>
          <w:sz w:val="24"/>
          <w:szCs w:val="24"/>
        </w:rPr>
        <w:t>?  Explique. (ii) Caso positivo, demonstre uma solução (2,0)</w:t>
      </w:r>
    </w:p>
    <w:p>
      <w:pPr>
        <w:pStyle w:val="Normal"/>
        <w:spacing w:before="0" w:after="200"/>
        <w:ind w:left="-1134" w:right="0" w:hanging="0"/>
        <w:jc w:val="both"/>
        <w:rPr/>
      </w:pPr>
      <w:r>
        <w:rPr/>
        <w:drawing>
          <wp:inline distT="0" distB="0" distL="0" distR="0">
            <wp:extent cx="7166610" cy="29984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6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538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Cs w:val="22"/>
        <w:lang w:val="pt-BR" w:eastAsia="pt-BR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ejaVu Sans" w:cs="DejaVu Sans"/>
      <w:color w:val="00000A"/>
      <w:sz w:val="22"/>
      <w:szCs w:val="22"/>
      <w:lang w:val="pt-BR" w:eastAsia="pt-BR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ascii="Arial" w:hAnsi="Arial" w:cs="DejaVu Sans"/>
      <w:sz w:val="24"/>
    </w:rPr>
  </w:style>
  <w:style w:type="character" w:styleId="ListLabel2">
    <w:name w:val="ListLabel 2"/>
    <w:qFormat/>
    <w:rPr>
      <w:rFonts w:ascii="Arial" w:hAnsi="Arial" w:cs="DejaVu Sans"/>
      <w:sz w:val="24"/>
    </w:rPr>
  </w:style>
  <w:style w:type="character" w:styleId="ListLabel3">
    <w:name w:val="ListLabel 3"/>
    <w:qFormat/>
    <w:rPr>
      <w:rFonts w:cs="DejaVu Sans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>
      <w:rFonts w:ascii="Calibri" w:hAnsi="Calibri" w:eastAsia="Calibri" w:cs="Times New Roman"/>
      <w:lang w:eastAsia="en-U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Application>LibreOffice/5.1.6.2$Linux_X86_64 LibreOffice_project/10m0$Build-2</Application>
  <Pages>1</Pages>
  <Words>210</Words>
  <Characters>1497</Characters>
  <CharactersWithSpaces>1709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2016-05-15T13:17:00Z</dcterms:created>
  <dc:creator>eagtav</dc:creator>
  <dc:description/>
  <dc:language>pt-BR</dc:language>
  <cp:lastModifiedBy/>
  <cp:lastPrinted>2016-06-28T01:11:00Z</cp:lastPrinted>
  <dcterms:modified xsi:type="dcterms:W3CDTF">2018-06-07T19:56:27Z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