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134" w:right="-1135" w:hanging="0"/>
        <w:jc w:val="center"/>
        <w:rPr/>
      </w:pPr>
      <w:r>
        <w:rPr>
          <w:b/>
          <w:sz w:val="28"/>
        </w:rPr>
        <w:t>Infraestrutura de Software - 2º Chamada/Final (2018.</w:t>
      </w:r>
      <w:r>
        <w:rPr>
          <w:b/>
          <w:sz w:val="28"/>
        </w:rPr>
        <w:t>2</w:t>
      </w:r>
      <w:r>
        <w:rPr>
          <w:b/>
          <w:sz w:val="28"/>
        </w:rPr>
        <w:t>)</w:t>
      </w:r>
    </w:p>
    <w:p>
      <w:pPr>
        <w:pStyle w:val="TextBody"/>
        <w:ind w:left="-1134" w:right="-1135" w:hanging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f57a4580-7fff-3cd7-79de-5585e6b7a5eb"/>
      <w:bookmarkEnd w:id="0"/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1.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Alguns sistemas operacionais famosos adotam um núcleo monolítico e outros micronúcleo.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F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aça um comparativo 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de ambas formas de implementação</w:t>
      </w: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(1,75).</w:t>
      </w:r>
    </w:p>
    <w:p>
      <w:pPr>
        <w:pStyle w:val="TextBody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2. Explique como um sistema de arquivo é organizado em um dispositivo de armazenamento (ex: disco rígido) (1,75).</w:t>
      </w:r>
    </w:p>
    <w:p>
      <w:pPr>
        <w:pStyle w:val="TextBody"/>
        <w:widowControl/>
        <w:overflowPunct w:val="false"/>
        <w:bidi w:val="0"/>
        <w:ind w:left="-1134" w:right="-1077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3. Quais diferenças principais entre um algoritmo de escalonamento para sistemas computacionais tradicionais e sistemas computacionais de tempo real? Explique (1,5).</w:t>
      </w:r>
    </w:p>
    <w:p>
      <w:pPr>
        <w:pStyle w:val="TextBody"/>
        <w:widowControl/>
        <w:overflowPunct w:val="false"/>
        <w:bidi w:val="0"/>
        <w:ind w:left="-1134" w:right="-1077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4. Considere um sistema de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e-commerce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no qual há 2 tipos de robôs: (i) robôs que coletam itens no depósito; (ii) e outros robôs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que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repõem o estoque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do depósito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O depósito possui um tamanho limitado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disp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é a variável que indica quantos itens estão presentes no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depósito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Quando o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depósito estiver cheio, os robôs repositores deverão aguardar (“dormindo”) a liberação de algum espaço livre no depósito 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Caso não haja  item disponível, os robôs coletores deverão “dormir”.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Adicionalmente, quando um robô coletor pega um item, espaço é liberado no depósito para reposição. Implemente o código em C usando pthreads para este sistema. Você deverá implementar o código  dos robôs coletores e repositores. Para facilitar a implementação, assuma a existência das funções 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inserirItemDepósito(int item) removerItemDepósito(),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 quais fazem a inserção e remoção de itens, respectivamente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As threads executam dentro de um laço infinito. Ademais, os valores a serem inseridos no depósito podem ser aleatórios (sem um significado explícito).</w:t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>
          <w:rFonts w:ascii="Arial" w:hAnsi="Arial"/>
          <w:b w:val="false"/>
          <w:sz w:val="24"/>
          <w:szCs w:val="24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24"/>
          <w:szCs w:val="24"/>
          <w:u w:val="single"/>
        </w:rPr>
        <w:t>Não precisa mostrar a criação das threads na função main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, mas precisa mostrar o uso/inicialização dos recursos solicitados nesta questão. </w:t>
      </w:r>
      <w:r>
        <w:rPr>
          <w:rFonts w:ascii="Arial" w:hAnsi="Arial"/>
          <w:b/>
          <w:i w:val="false"/>
          <w:caps w:val="false"/>
          <w:smallCaps w:val="false"/>
          <w:color w:val="000000"/>
          <w:sz w:val="24"/>
          <w:szCs w:val="24"/>
          <w:u w:val="single"/>
        </w:rPr>
        <w:t xml:space="preserve">Neste problema, há condição de disputa? Caso positivo, tem região crítica? Explique.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(5,0)</w:t>
      </w:r>
    </w:p>
    <w:p>
      <w:pPr>
        <w:pStyle w:val="TextBody"/>
        <w:widowControl/>
        <w:overflowPunct w:val="false"/>
        <w:bidi w:val="0"/>
        <w:spacing w:lineRule="auto" w:line="331" w:before="0" w:after="200"/>
        <w:ind w:left="-1134" w:right="-1077" w:hanging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int pthread_mutex_unlock(pthread_mutex_t *mutex); int pthread_mutex_lock(pthread_mutex_t *mutex); int pthread_cond_wait(pthread_cond_t *cond, pthread_mutex_t *mutex); int pthread_cond_signal(pthread_cond_t *cond) int pthread_mutex_init(pthread_mutex_t *mutex, const pthread_mutexattr_t *attr);int pthread_mutex_destroy(pthread_mutex_t *mutex);</w:t>
      </w:r>
    </w:p>
    <w:p>
      <w:pPr>
        <w:pStyle w:val="TextBody"/>
        <w:widowControl/>
        <w:overflowPunct w:val="false"/>
        <w:bidi w:val="0"/>
        <w:spacing w:before="0" w:after="140"/>
        <w:ind w:left="-1134" w:right="0" w:hanging="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br/>
      </w:r>
    </w:p>
    <w:sectPr>
      <w:type w:val="nextPage"/>
      <w:pgSz w:w="11906" w:h="16838"/>
      <w:pgMar w:left="1701" w:right="1701" w:header="0" w:top="538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0"/>
        <w:szCs w:val="22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00000A"/>
      <w:sz w:val="22"/>
      <w:szCs w:val="22"/>
      <w:lang w:val="pt-BR" w:eastAsia="pt-BR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ascii="Arial" w:hAnsi="Arial" w:cs="DejaVu Sans"/>
      <w:sz w:val="24"/>
    </w:rPr>
  </w:style>
  <w:style w:type="character" w:styleId="ListLabel2">
    <w:name w:val="ListLabel 2"/>
    <w:qFormat/>
    <w:rPr>
      <w:rFonts w:ascii="Arial" w:hAnsi="Arial" w:cs="DejaVu Sans"/>
      <w:sz w:val="24"/>
    </w:rPr>
  </w:style>
  <w:style w:type="character" w:styleId="ListLabel3">
    <w:name w:val="ListLabel 3"/>
    <w:qFormat/>
    <w:rPr>
      <w:rFonts w:cs="DejaVu Sans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Calibri" w:hAnsi="Calibri" w:eastAsia="Calibri" w:cs="Times New Roman"/>
      <w:lang w:eastAsia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Application>LibreOffice/5.1.6.2$Linux_X86_64 LibreOffice_project/10m0$Build-2</Application>
  <Pages>1</Pages>
  <Words>280</Words>
  <Characters>1812</Characters>
  <CharactersWithSpaces>2089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2016-05-15T13:17:00Z</dcterms:created>
  <dc:creator>eagtav</dc:creator>
  <dc:description/>
  <dc:language>pt-BR</dc:language>
  <cp:lastModifiedBy/>
  <cp:lastPrinted>2016-06-28T01:11:00Z</cp:lastPrinted>
  <dcterms:modified xsi:type="dcterms:W3CDTF">2018-11-18T19:06:02Z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