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que o JavaScript pode fazer?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pode mudar valores de atributo do HTML.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Neste caso, o JavaScript o valor do atributo "src" (source) de uma imagem.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Ligar a lâmpada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Apagar a lâmpada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