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30693ec51504572" /><Relationship Type="http://schemas.openxmlformats.org/package/2006/relationships/metadata/core-properties" Target="package/services/metadata/core-properties/ac4d44cbb42d45b2b94f070221bbe1d7.psmdcp" Id="R8516ca39efeb4a8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before="0" w:after="80" w:lineRule="auto"/>
        <w:jc w:val="center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SYNC-U CONSULTING</w:t>
      </w: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before="0" w:after="400" w:lineRule="auto"/>
        <w:jc w:val="center"/>
      </w:pPr>
      <w:r w:rsidRPr="46213F7A">
        <w:rPr>
          <w:rFonts w:ascii="Arial" w:hAnsi="Arial" w:eastAsia="Arial" w:cs="Arial"/>
          <w:i w:val="1"/>
          <w:iCs w:val="1"/>
          <w:color w:val="404040"/>
          <w:sz w:val="22"/>
          <w:szCs w:val="22"/>
          <w:lang w:val="en-US"/>
        </w:rPr>
        <w:t xml:space="preserve">Guida Tecnica per Stagisti</w:t>
      </w:r>
      <w:r>
        <w:rPr>
          <w:rtl w:val="0"/>
        </w:rPr>
      </w:r>
    </w:p>
    <w:p xmlns:wp14="http://schemas.microsoft.com/office/word/2010/wordml" w:rsidRDefault="00000000" w14:paraId="00000007" wp14:textId="77777777">
      <w:pPr>
        <w:pBdr>
          <w:top w:val="single" w:color="00b0f0" w:sz="12" w:space="8"/>
          <w:bottom w:val="single" w:color="00b0f0" w:sz="12" w:space="8"/>
        </w:pBdr>
        <w:spacing w:before="0" w:after="120" w:lineRule="auto"/>
        <w:jc w:val="center"/>
        <w:rPr/>
      </w:pPr>
      <w:r>
        <w:rPr>
          <w:rFonts w:ascii="Arial" w:hAnsi="Arial" w:eastAsia="Arial" w:cs="Arial"/>
          <w:b w:val="1"/>
          <w:bCs w:val="1"/>
          <w:color w:val="1f4e79"/>
          <w:sz w:val="52"/>
          <w:szCs w:val="52"/>
          <w:rtl w:val="0"/>
        </w:rPr>
        <w:t xml:space="preserve">LE API: DALLA TEORIA ALLA PRODUZIONE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before="0" w:after="80" w:lineRule="auto"/>
        <w:jc w:val="center"/>
      </w:pPr>
      <w:r w:rsidRPr="46213F7A">
        <w:rPr>
          <w:rFonts w:ascii="Arial" w:hAnsi="Arial" w:eastAsia="Arial" w:cs="Arial"/>
          <w:color w:val="2e75b6"/>
          <w:sz w:val="26"/>
          <w:szCs w:val="26"/>
          <w:lang w:val="en-US"/>
        </w:rPr>
        <w:t xml:space="preserve">Implementazione in Java e C#  •  Deploy  •  Integrazione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jc w:val="center"/>
      </w:pPr>
      <w:r w:rsidRPr="46213F7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Versione 1.0  |  Giugno 202</w:t>
      </w:r>
      <w:r w:rsidRPr="46213F7A">
        <w:rPr>
          <w:i w:val="1"/>
          <w:iCs w:val="1"/>
          <w:sz w:val="20"/>
          <w:szCs w:val="20"/>
          <w:lang w:val="en-US"/>
        </w:rPr>
        <w:t xml:space="preserve">6</w:t>
      </w:r>
      <w:r>
        <w:rPr>
          <w:rtl w:val="0"/>
        </w:rPr>
      </w:r>
    </w:p>
    <w:p xmlns:wp14="http://schemas.microsoft.com/office/word/2010/wordml" w:rsidRDefault="00000000" w14:paraId="00000012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013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1. Cosa è un'API</w:t>
      </w: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Un'API (Application Programming Interface) è un contratto formale che definisce come componenti software distinti possono comunicare tra loro. Pensa a un'API come al menù di un ristorante: il menù ti dice cosa puoi ordinare e in che forma ti verrà servito, senza che tu debba sapere nulla di come funziona la cucina.</w:t>
      </w:r>
      <w:r>
        <w:rPr>
          <w:rtl w:val="0"/>
        </w:rPr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1.1 Analogia pratica</w: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Quando apri un'app meteo sul tuo smartphone, l'app non calcola autonomamente il tempo atmosferico: invia una richiesta a un server (tramite API) chiedendo «Qual è il meteo a Milano?» e riceve una risposta strutturata che mostra temperatura, umidità e previsioni.</w:t>
      </w:r>
      <w:r>
        <w:rPr>
          <w:rtl w:val="0"/>
        </w:rPr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1.2 Tipologie di API</w:t>
      </w:r>
      <w:r>
        <w:rPr>
          <w:rtl w:val="0"/>
        </w:rPr>
      </w:r>
    </w:p>
    <w:tbl>
      <w:tblPr>
        <w:tblStyle w:val="Table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56125613">
          <w:tblPr/>
        </w:tblPrChange>
      </w:tblPr>
      <w:tblGrid>
        <w:gridCol w:w="2000"/>
        <w:gridCol w:w="2500"/>
        <w:gridCol w:w="4526"/>
      </w:tblGrid>
      <w:tr xmlns:wp14="http://schemas.microsoft.com/office/word/2010/wordml" w:rsidTr="46213F7A" w14:paraId="7E0B906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A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Protocollo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Uso tipico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11BC5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D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REST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E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HTTP/HTTPS + JSON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1F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Web, mobile, microservizi moderni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5CD76A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0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SOAP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1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HTTP + XML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2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Sistemi enterprise legacy, banking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C20A83C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3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GraphQL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4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HTTP + JSON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5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Frontend complessi, ottimizzazione dati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3F0231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6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gRPC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HTTP/2 + Protobuf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Microservizi ad alte prestazioni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DA98C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9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WebSocket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A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WS/WSS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2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Chat, notifiche real-time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1.3 Architettura REST</w:t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REST (Representational State Transfer) è lo stile architetturale più diffuso. Si basa su sei principi fondamentali:</w:t>
      </w:r>
      <w:r>
        <w:rPr>
          <w:rtl w:val="0"/>
        </w:rPr>
      </w:r>
    </w:p>
    <w:p xmlns:wp14="http://schemas.microsoft.com/office/word/2010/wordml" w:rsidP="46213F7A" w:rsidRDefault="00000000" w14:paraId="0000002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Stateless: ogni richiesta deve contenere tutte le informazioni necessarie; il server non mantiene sessioni.</w:t>
      </w:r>
    </w:p>
    <w:p xmlns:wp14="http://schemas.microsoft.com/office/word/2010/wordml" w:rsidP="46213F7A" w:rsidRDefault="00000000" w14:paraId="0000003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Client-Server: separazione netta tra chi consuma e chi fornisce i dati.</w:t>
      </w:r>
    </w:p>
    <w:p xmlns:wp14="http://schemas.microsoft.com/office/word/2010/wordml" w:rsidP="46213F7A" w:rsidRDefault="00000000" w14:paraId="00000031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Cacheable: le risposte possono essere marcate come memorizzabili in cache.</w:t>
      </w:r>
    </w:p>
    <w:p xmlns:wp14="http://schemas.microsoft.com/office/word/2010/wordml" w:rsidP="46213F7A" w:rsidRDefault="00000000" w14:paraId="0000003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Uniform Interface: uso standardizzato dei metodi HTTP e delle URL.</w:t>
      </w:r>
    </w:p>
    <w:p xmlns:wp14="http://schemas.microsoft.com/office/word/2010/wordml" w:rsidP="46213F7A" w:rsidRDefault="00000000" w14:paraId="0000003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Layered System: possibilità di inserire proxy, gateway e load balancer trasparenti.</w:t>
      </w:r>
    </w:p>
    <w:p xmlns:wp14="http://schemas.microsoft.com/office/word/2010/wordml" w:rsidP="46213F7A" w:rsidRDefault="00000000" w14:paraId="0000003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Code on Demand (opzionale): il server può inviare codice eseguibile al client.</w:t>
      </w:r>
    </w:p>
    <w:p xmlns:wp14="http://schemas.microsoft.com/office/word/2010/wordml" w:rsidRDefault="00000000" w14:paraId="0000003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1.4 Metodi HTTP fondamentali</w:t>
      </w:r>
      <w:r>
        <w:rPr>
          <w:rtl w:val="0"/>
        </w:rPr>
      </w:r>
    </w:p>
    <w:tbl>
      <w:tblPr>
        <w:tblStyle w:val="Table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87041591">
          <w:tblPr/>
        </w:tblPrChange>
      </w:tblPr>
      <w:tblGrid>
        <w:gridCol w:w="1500"/>
        <w:gridCol w:w="2000"/>
        <w:gridCol w:w="2500"/>
        <w:gridCol w:w="3026"/>
      </w:tblGrid>
      <w:tr xmlns:wp14="http://schemas.microsoft.com/office/word/2010/wordml" w:rsidTr="46213F7A" w14:paraId="34B78042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Metodo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Operazione CRUD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9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Idempotente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Esempio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99C6D22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B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Read (lettura)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Sì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E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GET /api/clienti/42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EE6F018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3F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0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Create (creazione)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1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2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POST /api/clienti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7AD6A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3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Update completo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5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Sì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6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PUT /api/clienti/42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0554A1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7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PATCH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Update parziale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9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PATCH /api/clienti/42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E2A82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B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Delete (cancella)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Sì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4E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DELETE /api/clienti/42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0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1.5 Codici di stato HTTP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Ogni risposta HTTP include un codice numerico che comunica l'esito della richiesta:</w:t>
      </w:r>
      <w:r>
        <w:rPr>
          <w:rtl w:val="0"/>
        </w:rPr>
      </w:r>
    </w:p>
    <w:tbl>
      <w:tblPr>
        <w:tblStyle w:val="Table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03575939">
          <w:tblPr/>
        </w:tblPrChange>
      </w:tblPr>
      <w:tblGrid>
        <w:gridCol w:w="1500"/>
        <w:gridCol w:w="2000"/>
        <w:gridCol w:w="5526"/>
      </w:tblGrid>
      <w:tr xmlns:wp14="http://schemas.microsoft.com/office/word/2010/wordml" w:rsidTr="46213F7A" w14:paraId="212F446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2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3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Esempio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Significato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1FE52B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5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2xx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6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200 OK / 201 Created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Successo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A5144E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8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3xx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9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301 Moved / 304 Not Modified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A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Redirect o cache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373B88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B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4xx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C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400 Bad Request / 401 Unauthorized / 404 Not Found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Errore del client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C967A5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E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5xx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5F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500 Internal Server Error / 503 Unavailable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060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Errore del server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1" wp14:textId="77777777">
      <w:pPr>
        <w:rPr/>
      </w:pPr>
      <w:r>
        <w:rPr>
          <w:rtl w:val="0"/>
        </w:rPr>
      </w:r>
    </w:p>
    <w:tbl>
      <w:tblPr>
        <w:tblStyle w:val="Table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80929793">
          <w:tblPr/>
        </w:tblPrChange>
      </w:tblPr>
      <w:tblGrid>
        <w:gridCol w:w="9026"/>
      </w:tblGrid>
      <w:tr xmlns:wp14="http://schemas.microsoft.com/office/word/2010/wordml" w:rsidTr="46213F7A" w14:paraId="1264E256" wp14:textId="77777777">
        <w:trPr>
          <w:cantSplit w:val="0"/>
          <w:tblHeader w:val="0"/>
        </w:trPr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EEAF1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Default="00000000" w14:paraId="00000062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📌 Regola d'oro:  </w:t>
            </w:r>
            <w:r w:rsidRPr="46213F7A">
              <w:rPr>
                <w:rFonts w:ascii="Arial Unicode MS" w:hAnsi="Arial Unicode MS" w:eastAsia="Arial Unicode MS" w:cs="Arial Unicode MS"/>
                <w:color w:val="404040"/>
                <w:sz w:val="22"/>
                <w:szCs w:val="22"/>
                <w:lang w:val="en-US"/>
              </w:rPr>
              <w:t xml:space="preserve">Se l'errore è colpa di chi chiama (dati mancanti, permessi insufficienti) → 4xx. Se l'errore è nel server → 5xx.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4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065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2. Implementazione in Java (Spring Boot)</w:t>
      </w:r>
      <w:r>
        <w:rPr>
          <w:rtl w:val="0"/>
        </w:rPr>
      </w:r>
    </w:p>
    <w:p xmlns:wp14="http://schemas.microsoft.com/office/word/2010/wordml" w:rsidRDefault="00000000" w14:paraId="00000066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Spring Boot è il framework Java più utilizzato per costruire API REST. Permette di creare un server HTTP funzionante in pochi minuti grazie alla filosofia "convention over configuration".</w:t>
      </w:r>
      <w:r>
        <w:rPr>
          <w:rtl w:val="0"/>
        </w:rPr>
      </w:r>
    </w:p>
    <w:p xmlns:wp14="http://schemas.microsoft.com/office/word/2010/wordml" w:rsidRDefault="00000000" w14:paraId="0000006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8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2.1 Setup del progetto</w:t>
      </w:r>
      <w:r>
        <w:rPr>
          <w:rtl w:val="0"/>
        </w:rPr>
      </w:r>
    </w:p>
    <w:p xmlns:wp14="http://schemas.microsoft.com/office/word/2010/wordml" w:rsidRDefault="00000000" w14:paraId="00000069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Il modo più rapido per avviare un progetto è usare Spring Initializr (start.spring.io). Scegli:</w:t>
      </w:r>
      <w:r>
        <w:rPr>
          <w:rtl w:val="0"/>
        </w:rPr>
      </w:r>
    </w:p>
    <w:p xmlns:wp14="http://schemas.microsoft.com/office/word/2010/wordml" w:rsidRDefault="00000000" w14:paraId="0000006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720" w:right="0" w:hanging="36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Project: Maven o Gradle</w:t>
      </w:r>
    </w:p>
    <w:p xmlns:wp14="http://schemas.microsoft.com/office/word/2010/wordml" w:rsidRDefault="00000000" w14:paraId="0000006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720" w:right="0" w:hanging="36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Language: Java</w:t>
      </w:r>
    </w:p>
    <w:p xmlns:wp14="http://schemas.microsoft.com/office/word/2010/wordml" w:rsidRDefault="00000000" w14:paraId="0000006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0" w:after="40" w:line="240" w:lineRule="auto"/>
        <w:ind w:left="720" w:right="0" w:hanging="360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Spring Boot: 3.x (ultima stabile)</w:t>
      </w:r>
    </w:p>
    <w:p xmlns:wp14="http://schemas.microsoft.com/office/word/2010/wordml" w:rsidP="46213F7A" w:rsidRDefault="00000000" w14:paraId="0000006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Dependencies: Spring Web, Spring Data JPA, H2 Database (per sviluppo), Lombok</w:t>
      </w:r>
    </w:p>
    <w:p xmlns:wp14="http://schemas.microsoft.com/office/word/2010/wordml" w:rsidRDefault="00000000" w14:paraId="0000006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F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Il file pom.xml conterrà automaticamente le dipendenze necessarie:</w:t>
      </w:r>
      <w:r>
        <w:rPr>
          <w:rtl w:val="0"/>
        </w:rPr>
      </w:r>
    </w:p>
    <w:tbl>
      <w:tblPr>
        <w:tblStyle w:val="Table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21183736">
          <w:tblPr/>
        </w:tblPrChange>
      </w:tblPr>
      <w:tblGrid>
        <w:gridCol w:w="9026"/>
      </w:tblGrid>
      <w:tr xmlns:wp14="http://schemas.microsoft.com/office/word/2010/wordml" w:rsidTr="46213F7A" w14:paraId="358C5FC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&lt;!-- pom.xml - dipendenze principali --&gt;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E25B2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82A4D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&lt;groupId&gt;org.springframework.boot&lt;/groupId&gt;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99D34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&lt;artifactId&gt;spring-boot-starter-web&lt;/artifactId&gt;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1CD1D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&lt;/dependency&gt;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C60FF0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F7530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&lt;groupId&gt;org.springframework.boot&lt;/groupId&gt;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BB0C8C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&lt;artifactId&gt;spring-boot-starter-data-jpa&lt;/artifactId&gt;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87E6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&lt;/dependency&gt;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F0338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1DF99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&lt;groupId&gt;org.projectlombok&lt;/groupId&gt;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2ED2B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&lt;artifactId&gt;lombok&lt;/artifactId&gt;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AA6A8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&lt;optional&gt;true&lt;/optional&gt;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2A2CE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7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&lt;/dependency&gt;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2.2 Struttura del progetto (architettura a layer)</w:t>
      </w:r>
      <w:r>
        <w:rPr>
          <w:rtl w:val="0"/>
        </w:rPr>
      </w:r>
    </w:p>
    <w:p xmlns:wp14="http://schemas.microsoft.com/office/word/2010/wordml" w:rsidRDefault="00000000" w14:paraId="00000080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Una API ben organizzata segue la separazione in livelli:</w:t>
      </w:r>
      <w:r>
        <w:rPr>
          <w:rtl w:val="0"/>
        </w:rPr>
      </w:r>
    </w:p>
    <w:tbl>
      <w:tblPr>
        <w:tblStyle w:val="Table6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87435231">
          <w:tblPr/>
        </w:tblPrChange>
      </w:tblPr>
      <w:tblGrid>
        <w:gridCol w:w="9026"/>
      </w:tblGrid>
      <w:tr xmlns:wp14="http://schemas.microsoft.com/office/word/2010/wordml" w:rsidTr="46213F7A" w14:paraId="2F249B9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src/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6C41D5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└── main/java/com/syncuconsulting/demo/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C2103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3" wp14:textId="77777777">
            <w:pPr>
              <w:spacing w:before="0" w:after="0" w:lineRule="auto"/>
              <w:rPr/>
            </w:pPr>
            <w:r>
              <w:rPr>
                <w:rFonts w:ascii="Fira Mono" w:hAnsi="Fira Mono" w:eastAsia="Fira Mono" w:cs="Fira Mono"/>
                <w:color w:val="d4d4d4"/>
                <w:sz w:val="18"/>
                <w:szCs w:val="18"/>
                <w:rtl w:val="0"/>
              </w:rPr>
              <w:t xml:space="preserve">    ├── DemoApiApplication.java    ← Entry point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B88C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├── controller/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D20FA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5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│   └── ClienteController.java ← Gestisce le richieste HTTP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F986F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├── service/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101401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7" wp14:textId="77777777">
            <w:pPr>
              <w:spacing w:before="0" w:after="0" w:lineRule="auto"/>
              <w:rPr/>
            </w:pPr>
            <w:r>
              <w:rPr>
                <w:rFonts w:ascii="Fira Mono" w:hAnsi="Fira Mono" w:eastAsia="Fira Mono" w:cs="Fira Mono"/>
                <w:color w:val="d4d4d4"/>
                <w:sz w:val="18"/>
                <w:szCs w:val="18"/>
                <w:rtl w:val="0"/>
              </w:rPr>
              <w:t xml:space="preserve">    │   └── ClienteService.java    ← Logica di business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20D95A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├── repository/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B6E696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9" wp14:textId="77777777">
            <w:pPr>
              <w:spacing w:before="0" w:after="0" w:lineRule="auto"/>
              <w:rPr/>
            </w:pPr>
            <w:r>
              <w:rPr>
                <w:rFonts w:ascii="Fira Mono" w:hAnsi="Fira Mono" w:eastAsia="Fira Mono" w:cs="Fira Mono"/>
                <w:color w:val="d4d4d4"/>
                <w:sz w:val="18"/>
                <w:szCs w:val="18"/>
                <w:rtl w:val="0"/>
              </w:rPr>
              <w:t xml:space="preserve">    │   └── ClienteRepository.java ← Accesso al database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B2FF6C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├── model/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9D121F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B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│   └── Cliente.java           ← Entità JPA / tabella DB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FB60C2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└── dto/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27B07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8D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    └── ClienteDTO.java        ← Oggetto di trasferimento dati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8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F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2.3 Model (Entità)</w:t>
      </w:r>
      <w:r>
        <w:rPr>
          <w:rtl w:val="0"/>
        </w:rPr>
      </w:r>
    </w:p>
    <w:tbl>
      <w:tblPr>
        <w:tblStyle w:val="Table7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46194221">
          <w:tblPr/>
        </w:tblPrChange>
      </w:tblPr>
      <w:tblGrid>
        <w:gridCol w:w="9026"/>
      </w:tblGrid>
      <w:tr xmlns:wp14="http://schemas.microsoft.com/office/word/2010/wordml" w:rsidTr="46213F7A" w14:paraId="5F5D25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// model/Cliente.java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1A6122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@Entity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FDF05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@Table(name = "clienti")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FA903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@Data               // Lombok: genera getter, setter, toString, equals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DA0214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@NoArgsConstructor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B450F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@AllArgsConstructor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23579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72A665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7B1612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@Id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5DD51B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@GeneratedValue(strategy = GenerationType.IDENTITY)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5AF7B8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Long id;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A37501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EEDCB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@Column(nullable = false)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61656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String nome;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DAB6C7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E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DF7CED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9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@Column(nullable = false, unique = true)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BEE263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private String email;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2EB378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A14800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String telefono;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39F6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3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A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5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2.4 Repository</w:t>
      </w:r>
      <w:r>
        <w:rPr>
          <w:rtl w:val="0"/>
        </w:rPr>
      </w:r>
    </w:p>
    <w:tbl>
      <w:tblPr>
        <w:tblStyle w:val="Table8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02570886">
          <w:tblPr/>
        </w:tblPrChange>
      </w:tblPr>
      <w:tblGrid>
        <w:gridCol w:w="9026"/>
      </w:tblGrid>
      <w:tr xmlns:wp14="http://schemas.microsoft.com/office/word/2010/wordml" w:rsidTr="46213F7A" w14:paraId="446030A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// repository/ClienteRepository.java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56F2C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Spring Data JPA genera automaticamente le query SQL!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EAD1D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@Repository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8E796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interface ClienteRepository extends JpaRepository&lt;Cliente, Long&gt;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A05A80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A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41D8A6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Query automatica: SELECT * FROM clienti WHERE email = ?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F23E3F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Optional&lt;Cliente&gt; findByEmail(String email);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A39BBE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059C36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Query automatica: SELECT * FROM clienti WHERE nome LIKE ?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12EEDA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A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List&lt;Cliente&gt; findByNomeContainingIgnoreCase(String nome);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AE40A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B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2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2.5 Service (logica di business)</w:t>
      </w:r>
      <w:r>
        <w:rPr>
          <w:rtl w:val="0"/>
        </w:rPr>
      </w:r>
    </w:p>
    <w:tbl>
      <w:tblPr>
        <w:tblStyle w:val="Table9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657102226">
          <w:tblPr/>
        </w:tblPrChange>
      </w:tblPr>
      <w:tblGrid>
        <w:gridCol w:w="9026"/>
      </w:tblGrid>
      <w:tr xmlns:wp14="http://schemas.microsoft.com/office/word/2010/wordml" w:rsidTr="46213F7A" w14:paraId="1649FC4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3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// service/ClienteService.java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707B0C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@Service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D23978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@RequiredArgsConstructor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A55D68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1C8F3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D5D3EC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final ClienteRepository repository;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A3D3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ECA488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List&lt;Cliente&gt; trovaTutti()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0327EA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repository.findAll();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3AE92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C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0B940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9F4A92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 trovaPerId(Long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E6A5C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B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repository.findById(id)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38E58C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.orElseThrow(() -&gt; new RuntimeException("Cliente non trovato: " + id));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BE4664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27B00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34AB95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 crea(Cliente cliente)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72D054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if (repository.findByEmail(cliente.getEmail()).isPresent())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3CA7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throw new IllegalArgumentException("Email già in uso");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28C5C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782924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repository.save(cliente);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24AE8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061E4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B53F6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 aggiorna(Long id, Cliente dati)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FA3F3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Cliente esistente = trovaPerId(id);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9B8D86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esistente.setNome(dati.getNome());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1B89E9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esistente.setEmail(dati.getEmail());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C799BA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esistente.setTelefono(dati.getTelefono());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87C8BB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C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repository.save(esistente);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A8D64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EAFD9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2F4CAC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void elimina(Long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D02C3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repository.deleteById(id);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CA168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AE5840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D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7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2.6 Controller (endpoint REST)</w:t>
      </w:r>
      <w:r>
        <w:rPr>
          <w:rtl w:val="0"/>
        </w:rPr>
      </w:r>
    </w:p>
    <w:tbl>
      <w:tblPr>
        <w:tblStyle w:val="Table10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63110187">
          <w:tblPr/>
        </w:tblPrChange>
      </w:tblPr>
      <w:tblGrid>
        <w:gridCol w:w="9026"/>
      </w:tblGrid>
      <w:tr xmlns:wp14="http://schemas.microsoft.com/office/word/2010/wordml" w:rsidTr="46213F7A" w14:paraId="1BA93D6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// controller/ClienteController.java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9B731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9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@RestController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69CB2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@RequestMapping("/api/v1/clienti")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7BE641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@RequiredArgsConstructor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6A9A2D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ClienteController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B94D5A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75727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final ClienteService service;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EEC66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D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14CFCE5" wp14:textId="77777777">
        <w:trPr>
          <w:cantSplit w:val="0"/>
          <w:tblHeader w:val="0"/>
          <w:trHeight w:val="36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0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// GET /api/v1/clienti → lista tutti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694C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1" wp14:textId="5C788A74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@</w:t>
            </w: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GetMapping(</w:t>
            </w: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“/clienti”)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FDC631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ResponseEntity&lt;List&lt;Cliente&gt;&gt; getAll()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EE383C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ResponseEntity.ok(service.trovaTutti());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EAF2BA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56B9A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5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FA8467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6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// GET /api/v1/clienti/42 → singolo cliente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720CB2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7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@GetMapping("/{id}")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2100A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ResponseEntity&lt;Cliente&gt; getById(@PathVariable Long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D0FD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ResponseEntity.ok(service.trovaPerId(id));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A3673F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5FB081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2834C6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C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// POST /api/v1/clienti → crea nuovo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369774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D" wp14:textId="597A6722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@</w:t>
            </w: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PostMapping(</w:t>
            </w: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“/clienti”)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994954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ResponseEntity&lt;Cliente&gt; create(@RequestBody @Valid Cliente cliente)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F8FDF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E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Cliente creato = service.crea(cliente);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96D6E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URI location = ServletUriComponentsBuilder.fromCurrentRequest()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6D8F71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.path("/{id}").buildAndExpand(creato.getId()).toUri();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89CE2B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ResponseEntity.created(location).body(creato);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C0D492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3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9F31C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E0522A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5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// PUT /api/v1/clienti/42 → aggiorna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D6A56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@PutMapping("/{id}")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9ED2C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ResponseEntity&lt;Cliente&gt; update(@PathVariable Long id,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CEC67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                              @RequestBody @Valid Cliente cliente)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CA16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ResponseEntity.ok(service.aggiorna(id, cliente));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47F7C0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12826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EF2893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C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    // DELETE /api/v1/clienti/42 → elimina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434C5C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@DeleteMapping("/{id}")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9F6588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ResponseEntity&lt;Void&gt; delete(@PathVariable Long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6CAB3A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0F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service.elimina(id);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E5D18C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ResponseEntity.noContent().build(); // 204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30F18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286D95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4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2.7 Gestione globale degli errori</w:t>
      </w:r>
      <w:r>
        <w:rPr>
          <w:rtl w:val="0"/>
        </w:rPr>
      </w:r>
    </w:p>
    <w:tbl>
      <w:tblPr>
        <w:tblStyle w:val="Table1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04598190">
          <w:tblPr/>
        </w:tblPrChange>
      </w:tblPr>
      <w:tblGrid>
        <w:gridCol w:w="9026"/>
      </w:tblGrid>
      <w:tr xmlns:wp14="http://schemas.microsoft.com/office/word/2010/wordml" w:rsidTr="46213F7A" w14:paraId="73E5678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// exception/GlobalExceptionHandler.java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B2D9EC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@RestControllerAdvice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323380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GlobalExceptionHandler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2486C0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8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5644BD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@ExceptionHandler(RuntimeException.class)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37343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ResponseEntity&lt;Map&lt;String,String&gt;&gt; handleNotFound(RuntimeException ex)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FEC286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Map&lt;String,String&gt; errore = Map.of(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7A5A3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"errore", ex.getMessage(),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32B767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"timestamp", Instant.now().toString()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D8B136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517D0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0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ResponseEntity.status(HttpStatus.NOT_FOUND).body(errore);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4E75C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101652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796A2E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@ExceptionHandler(IllegalArgumentException.class)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A5343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ResponseEntity&lt;Map&lt;String,String&gt;&gt; handleBadRequest(IllegalArgumentException ex)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BB072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ResponseEntity.badRequest().body(Map.of("errore", ex.getMessage()));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94AB1A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02DEC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17" wp14:textId="77777777">
      <w:pPr>
        <w:rPr/>
      </w:pPr>
      <w:r>
        <w:rPr>
          <w:rtl w:val="0"/>
        </w:rPr>
      </w:r>
    </w:p>
    <w:tbl>
      <w:tblPr>
        <w:tblStyle w:val="Table1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83698192">
          <w:tblPr/>
        </w:tblPrChange>
      </w:tblPr>
      <w:tblGrid>
        <w:gridCol w:w="9026"/>
      </w:tblGrid>
      <w:tr xmlns:wp14="http://schemas.microsoft.com/office/word/2010/wordml" w:rsidTr="46213F7A" w14:paraId="2DBD911B" wp14:textId="77777777">
        <w:trPr>
          <w:cantSplit w:val="0"/>
          <w:tblHeader w:val="0"/>
        </w:trPr>
        <w:tc>
          <w:tcPr>
            <w:tcBorders>
              <w:top w:val="single" w:color="2E7D32" w:sz="6" w:space="0"/>
              <w:left w:val="single" w:color="2E7D32" w:sz="6" w:space="0"/>
              <w:bottom w:val="single" w:color="2E7D32" w:sz="6" w:space="0"/>
              <w:right w:val="single" w:color="2E7D32" w:sz="6" w:space="0"/>
            </w:tcBorders>
            <w:shd w:val="clear" w:color="auto" w:fill="E8F5E9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Default="00000000" w14:paraId="0000011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💡 Best practice:  </w:t>
            </w:r>
            <w:r w:rsidRPr="46213F7A">
              <w:rPr>
                <w:rFonts w:ascii="Arial" w:hAnsi="Arial" w:eastAsia="Arial" w:cs="Arial"/>
                <w:color w:val="404040"/>
                <w:sz w:val="22"/>
                <w:szCs w:val="22"/>
                <w:lang w:val="en-US"/>
              </w:rPr>
              <w:t xml:space="preserve">Non lasciare mai che eccezioni non gestite arrivino al client con un stacktrace Java! Usa sempre un @RestControllerAdvice per restituire errori strutturati in JSON.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1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A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11B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3. Implementazione in C# (ASP.NET Core)</w:t>
      </w:r>
      <w:r>
        <w:rPr>
          <w:rtl w:val="0"/>
        </w:rPr>
      </w:r>
    </w:p>
    <w:p xmlns:wp14="http://schemas.microsoft.com/office/word/2010/wordml" w:rsidRDefault="00000000" w14:paraId="0000011C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ASP.NET Core è il framework Microsoft per costruire API REST in C#. È la tecnologia alla base di molti progetti Sync-U, incluso DataverseForge. Offre performance eccellenti e integrazione nativa con l'ecosistema Azure e Microsoft 365.</w:t>
      </w:r>
      <w:r>
        <w:rPr>
          <w:rtl w:val="0"/>
        </w:rPr>
      </w:r>
    </w:p>
    <w:p xmlns:wp14="http://schemas.microsoft.com/office/word/2010/wordml" w:rsidRDefault="00000000" w14:paraId="0000011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E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3.1 Creazione del progetto</w:t>
      </w:r>
      <w:r>
        <w:rPr>
          <w:rtl w:val="0"/>
        </w:rPr>
      </w:r>
    </w:p>
    <w:tbl>
      <w:tblPr>
        <w:tblStyle w:val="Table1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427286896">
          <w:tblPr/>
        </w:tblPrChange>
      </w:tblPr>
      <w:tblGrid>
        <w:gridCol w:w="9026"/>
      </w:tblGrid>
      <w:tr xmlns:wp14="http://schemas.microsoft.com/office/word/2010/wordml" w:rsidTr="46213F7A" w14:paraId="56FBD75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1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Da terminale (dotnet CLI)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D4A7A9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dotnet new webapi -n ClientiApi --framework net8.0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21C0B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cd ClientiApi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B99056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C6767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Aggiunta pacchetti NuGet utili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50AF6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dotnet add package Microsoft.EntityFrameworkCore.SqlServer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DC70A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dotnet add package Microsoft.EntityFrameworkCore.Tools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D440E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dotnet add package Swashbuckle.AspNetCore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8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3.2 Struttura del progetto</w:t>
      </w:r>
      <w:r>
        <w:rPr>
          <w:rtl w:val="0"/>
        </w:rPr>
      </w:r>
    </w:p>
    <w:tbl>
      <w:tblPr>
        <w:tblStyle w:val="Table1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76010481">
          <w:tblPr/>
        </w:tblPrChange>
      </w:tblPr>
      <w:tblGrid>
        <w:gridCol w:w="9026"/>
      </w:tblGrid>
      <w:tr xmlns:wp14="http://schemas.microsoft.com/office/word/2010/wordml" w:rsidTr="46213F7A" w14:paraId="5986EAD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ClientiApi/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559CD5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A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├── Program.cs                     ← Entry point e configurazione DI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F6C646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├── Controllers/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4F571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C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└── ClientiController.cs       ← Endpoint HTTP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326909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├── Services/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37938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E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├── IClienteService.cs         ← Interfaccia (contratto)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C76E79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2F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└── ClienteService.cs          ← Implementazione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994EA1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├── Data/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03869E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1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└── AppDbContext.cs            ← Entity Framework Core context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57807E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├── Models/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3F753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3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└── Cliente.cs                 ← Entità database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3C42DF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├── DTOs/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92B522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5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│   └── ClienteDto.cs             ← Data Transfer Objects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88EC3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6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└── appsettings.json               ← Configurazione (connection string, ecc.)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3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8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3.3 Model e DbContext</w:t>
      </w:r>
      <w:r>
        <w:rPr>
          <w:rtl w:val="0"/>
        </w:rPr>
      </w:r>
    </w:p>
    <w:tbl>
      <w:tblPr>
        <w:tblStyle w:val="Table1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57067343">
          <w:tblPr/>
        </w:tblPrChange>
      </w:tblPr>
      <w:tblGrid>
        <w:gridCol w:w="9026"/>
      </w:tblGrid>
      <w:tr xmlns:wp14="http://schemas.microsoft.com/office/word/2010/wordml" w:rsidTr="46213F7A" w14:paraId="386601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Models/Cliente.cs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873CA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6AFB70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int Id { get; set;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6B1DF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string Nome { get; set; } = string.Empty;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DF1F0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string Email { get; set; } = string.Empty;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D0D20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string? Telefono { get; set;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CBB65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3F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299C43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0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315F14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Data/AppDbContext.cs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4EAFD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AppDbContext : DbContext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69E86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AppDbContext(DbContextOptions&lt;AppDbContext&gt; options) : base(options) {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81BA4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DbSet&lt;Cliente&gt; Clienti =&gt; Set&lt;Cliente&gt;();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DDBEF0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5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BA0F27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protected override void OnModelCreating(ModelBuilder b)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4EDC15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b.Entity&lt;Cliente&gt;(e =&gt;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1CE81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e.HasIndex(c =&gt; c.Email).IsUnique();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B296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e.Property(c =&gt; c.Nome).IsRequired().HasMaxLength(100);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C069CB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e.Property(c =&gt; c.Email).IsRequired().HasMaxLength(200);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F7D2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C2C07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C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77DC9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4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4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F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3.4 Service</w:t>
      </w:r>
      <w:r>
        <w:rPr>
          <w:rtl w:val="0"/>
        </w:rPr>
      </w:r>
    </w:p>
    <w:tbl>
      <w:tblPr>
        <w:tblStyle w:val="Table16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40757506">
          <w:tblPr/>
        </w:tblPrChange>
      </w:tblPr>
      <w:tblGrid>
        <w:gridCol w:w="9026"/>
      </w:tblGrid>
      <w:tr xmlns:wp14="http://schemas.microsoft.com/office/word/2010/wordml" w:rsidTr="46213F7A" w14:paraId="2D09717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Services/IClienteService.cs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BC851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interface IClienteService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9FA76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Task&lt;IEnumerable&lt;Cliente&gt;&gt; GetAllAsync();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E9458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Task&lt;Cliente?&gt; GetByIdAsync(int 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A117C4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Task&lt;Cliente&gt; CreateAsync(Cliente 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93E36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Task&lt;Cliente?&gt; UpdateAsync(int id, Cliente dati);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5CB162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Task&lt;bool&gt; DeleteAsync(int 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301A7D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7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61D77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8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696CBB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Services/ClienteService.cs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58570D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ClienteService : IClienteService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377876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readonly AppDbContext _db;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10B68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ClienteService(AppDbContext db) =&gt; _db = db;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CF2D8B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1B2998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Task&lt;IEnumerable&lt;Cliente&gt;&gt; GetAllAsync()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CF074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5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=&gt; await _db.Clienti.ToListAsync();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FB7827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0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A3ED1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Task&lt;Cliente?&gt; GetByIdAsync(int id)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196F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=&gt; await _db.Clienti.FindAsync(id);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C3994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83E80B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Task&lt;Cliente&gt; CreateAsync(Cliente c)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3E9DB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_db.Clienti.Add(c);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5CF5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await _db.SaveChangesAsync();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B2A0F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return c;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3C6C57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562CB0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703E3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Task&lt;Cliente?&gt; UpdateAsync(int id, Cliente dati)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F0576A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c = await _db.Clienti.FindAsync(id);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7FB6D3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if (c == null) return null;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0B3E1B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c.Nome = dati.Nome;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F6178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c.Email = dati.Email;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3FB677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6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c.Telefono = dati.Telefono;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D8BB06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await _db.SaveChangesAsync();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9864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return c;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C9C23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CE0A4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57199F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Task&lt;bool&gt; DeleteAsync(int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83FAC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c = await _db.Clienti.FindAsync(id);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81676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if (c == null) return false;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64F25B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_db.Clienti.Remove(c);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7A10D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await _db.SaveChangesAsync();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CAE4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return true;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0EFDA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4184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7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7D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3.5 Controller</w:t>
      </w:r>
      <w:r>
        <w:rPr>
          <w:rtl w:val="0"/>
        </w:rPr>
      </w:r>
    </w:p>
    <w:tbl>
      <w:tblPr>
        <w:tblStyle w:val="Table17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54799842">
          <w:tblPr/>
        </w:tblPrChange>
      </w:tblPr>
      <w:tblGrid>
        <w:gridCol w:w="9026"/>
      </w:tblGrid>
      <w:tr xmlns:wp14="http://schemas.microsoft.com/office/word/2010/wordml" w:rsidTr="46213F7A" w14:paraId="26E7C9A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Controllers/ClientiController.cs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3B8411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7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[ApiController]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A4C4C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[Route("api/v1/[controller]")]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022FC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ClientiController : ControllerBase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2EBF3C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A91410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readonly IClienteService _service;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C991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ClientiController(IClienteService service) =&gt; _service = service;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98A12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5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2B6DB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GET api/v1/clienti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2FF92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[HttpGet]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576B5B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Task&lt;IActionResult&gt; GetAll()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26CBC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=&gt; Ok(await _service.GetAllAsync());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46DB8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A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F40250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GET api/v1/clienti/42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38895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[HttpGet("{id:int}")]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CCA67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Task&lt;IActionResult&gt; GetById(int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A6BB2D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cliente = await _service.GetByIdAsync(id);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012806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8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cliente is null ? NotFound() : Ok(cliente);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A4086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97CC1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4ED3AC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POST api/v1/clienti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19CD3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[HttpPost]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0E56E7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Task&lt;IActionResult&gt; Create([FromBody] Cliente cliente)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6253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creato = await _service.CreateAsync(cliente);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A8C14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CreatedAtAction(nameof(GetById), new { id = creato.Id }, creato);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490C0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7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10FFD3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8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A3221D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PUT api/v1/clienti/42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7348C4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[HttpPut("{id:int}")]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1D036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Task&lt;IActionResult&gt; Update(int id, [FromBody] Cliente dati)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AF1F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aggiornato = await _service.UpdateAsync(id, dati);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FD3E3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aggiornato is null ? NotFound() : Ok(aggiornato);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C2091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69937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9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8CE4D9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// DELETE api/v1/clienti/42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B955D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[HttpDelete("{id:int}")]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9A773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Task&lt;IActionResult&gt; Delete(int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544FD5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eliminato = await _service.DeleteAsync(id);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B3197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eliminato ? NoContent() : NotFound();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E72D06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A8AD0B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A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8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3.6 Configurazione Program.cs</w:t>
      </w:r>
      <w:r>
        <w:rPr>
          <w:rtl w:val="0"/>
        </w:rPr>
      </w:r>
    </w:p>
    <w:tbl>
      <w:tblPr>
        <w:tblStyle w:val="Table18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78827201">
          <w:tblPr/>
        </w:tblPrChange>
      </w:tblPr>
      <w:tblGrid>
        <w:gridCol w:w="9026"/>
      </w:tblGrid>
      <w:tr xmlns:wp14="http://schemas.microsoft.com/office/word/2010/wordml" w:rsidTr="46213F7A" w14:paraId="6ABFA7A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Program.cs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FEE5A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var builder = WebApplication.CreateBuilder(args);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FE9F23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371666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── Registra servizi ──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14B08A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builder.Services.AddControllers();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9E52B6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builder.Services.AddEndpointsApiExplorer();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ABE91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A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builder.Services.AddSwaggerGen();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72F64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0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B009E1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// Entity Framework Core con SQL Server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027437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builder.Services.AddDbContext&lt;AppDbContext&gt;(opt =&gt;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009984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opt.UseSqlServer(builder.Configuration.GetConnectionString("Default")));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8CE6F9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52BDCD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5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// Dependency Injection: interfaccia → implementazione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05B3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builder.Services.AddScoped&lt;IClienteService, ClienteService&gt;();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1CDCEA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1852CA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// ── Build &amp; Configure pipeline HTTP ──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87085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var app = builder.Build();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B9E25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A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A60BC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if (app.Environment.IsDevelopment())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CA1C2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app.UseSwagger();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C02FB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app.UseSwaggerUI();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E1A29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DE523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B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4E0B93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app.UseHttpsRedirection();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8E740D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app.UseAuthorization();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AA1287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app.MapControllers();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A50412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app.Run();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5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1C6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4. Autenticazione e Sicurezza</w:t>
      </w:r>
      <w:r>
        <w:rPr>
          <w:rtl w:val="0"/>
        </w:rPr>
      </w:r>
    </w:p>
    <w:p xmlns:wp14="http://schemas.microsoft.com/office/word/2010/wordml" w:rsidRDefault="00000000" w14:paraId="000001C7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Un'API esposta senza protezione è una vulnerabilità. Esistono diversi meccanismi di autenticazione; i più usati in ambiente enterprise sono JWT e OAuth2/API Key.</w:t>
      </w:r>
      <w:r>
        <w:rPr>
          <w:rtl w:val="0"/>
        </w:rPr>
      </w:r>
    </w:p>
    <w:p xmlns:wp14="http://schemas.microsoft.com/office/word/2010/wordml" w:rsidRDefault="00000000" w14:paraId="000001C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9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4.1 API Key (il più semplice)</w:t>
      </w:r>
      <w:r>
        <w:rPr>
          <w:rtl w:val="0"/>
        </w:rPr>
      </w:r>
    </w:p>
    <w:p xmlns:wp14="http://schemas.microsoft.com/office/word/2010/wordml" w:rsidRDefault="00000000" w14:paraId="000001CA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Una chiave statica che il client invia nell'header di ogni richiesta. Adatto per API B2B o per uso interno.</w:t>
      </w:r>
      <w:r>
        <w:rPr>
          <w:rtl w:val="0"/>
        </w:rPr>
      </w:r>
    </w:p>
    <w:tbl>
      <w:tblPr>
        <w:tblStyle w:val="Table19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79698523">
          <w:tblPr/>
        </w:tblPrChange>
      </w:tblPr>
      <w:tblGrid>
        <w:gridCol w:w="9026"/>
      </w:tblGrid>
      <w:tr xmlns:wp14="http://schemas.microsoft.com/office/word/2010/wordml" w:rsidTr="46213F7A" w14:paraId="295649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Esempio header richiesta con API Key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B3001A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GET /api/v1/clienti HTTP/1.1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4E645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Host: api.syncuconsulting.com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979E5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C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X-Api-Key: sk_live_abc123xyz789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C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0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4.2 JWT (JSON Web Token)</w:t>
      </w:r>
      <w:r>
        <w:rPr>
          <w:rtl w:val="0"/>
        </w:rPr>
      </w:r>
    </w:p>
    <w:p xmlns:wp14="http://schemas.microsoft.com/office/word/2010/wordml" w:rsidRDefault="00000000" w14:paraId="000001D1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JWT è lo standard per autenticare utenti in API REST. Il flusso è:</w:t>
      </w:r>
      <w:r>
        <w:rPr>
          <w:rtl w:val="0"/>
        </w:rPr>
      </w:r>
    </w:p>
    <w:p xmlns:wp14="http://schemas.microsoft.com/office/word/2010/wordml" w:rsidP="46213F7A" w:rsidRDefault="00000000" w14:paraId="000001D2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Il client invia username e password all'endpoint /auth/login</w:t>
      </w:r>
    </w:p>
    <w:p xmlns:wp14="http://schemas.microsoft.com/office/word/2010/wordml" w:rsidP="46213F7A" w:rsidRDefault="00000000" w14:paraId="000001D3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Il server verifica le credenziali e restituisce un token JWT firmato</w:t>
      </w:r>
    </w:p>
    <w:p xmlns:wp14="http://schemas.microsoft.com/office/word/2010/wordml" w:rsidP="46213F7A" w:rsidRDefault="00000000" w14:paraId="000001D4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Il client include il token in ogni richiesta successiva nell'header Authorization</w:t>
      </w:r>
    </w:p>
    <w:p xmlns:wp14="http://schemas.microsoft.com/office/word/2010/wordml" w:rsidP="46213F7A" w:rsidRDefault="00000000" w14:paraId="000001D5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Il server verifica la firma del token (senza consultare il database!)</w:t>
      </w:r>
    </w:p>
    <w:p xmlns:wp14="http://schemas.microsoft.com/office/word/2010/wordml" w:rsidRDefault="00000000" w14:paraId="000001D6" wp14:textId="77777777">
      <w:pPr>
        <w:rPr/>
      </w:pPr>
      <w:r>
        <w:rPr>
          <w:rtl w:val="0"/>
        </w:rPr>
      </w:r>
    </w:p>
    <w:tbl>
      <w:tblPr>
        <w:tblStyle w:val="Table20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9559306">
          <w:tblPr/>
        </w:tblPrChange>
      </w:tblPr>
      <w:tblGrid>
        <w:gridCol w:w="9026"/>
      </w:tblGrid>
      <w:tr xmlns:wp14="http://schemas.microsoft.com/office/word/2010/wordml" w:rsidTr="46213F7A" w14:paraId="7C16C27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Struttura di un JWT (tre parti separate da punto)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29C8B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Header.Payload.Signature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E5622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4319D5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Decodificato - Payload (visibile a tutti, NON mettere password!)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8EF8A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E0BA5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C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"sub": "42",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BD4C9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"name": "Mario Rossi",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A4A8E7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"role": "admin",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465B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D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"iat": 1717200000,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C45047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"exp": 1717286400    // scadenza: 24 ore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0A4BC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547A0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40919B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Come si usa in una richiesta HTTP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AA9681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GET /api/v1/clienti HTTP/1.1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6EF4F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Authorization: Bearer eyJhbGciOiJIUzI1NiJ9.eyJzdWIiOiI0MiJ9.FIRMA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E6" wp14:textId="77777777">
      <w:pPr>
        <w:rPr/>
      </w:pPr>
      <w:r>
        <w:rPr>
          <w:rtl w:val="0"/>
        </w:rPr>
      </w:r>
    </w:p>
    <w:tbl>
      <w:tblPr>
        <w:tblStyle w:val="Table2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32870381">
          <w:tblPr/>
        </w:tblPrChange>
      </w:tblPr>
      <w:tblGrid>
        <w:gridCol w:w="9026"/>
      </w:tblGrid>
      <w:tr xmlns:wp14="http://schemas.microsoft.com/office/word/2010/wordml" w:rsidTr="46213F7A" w14:paraId="62D39CB1" wp14:textId="77777777">
        <w:trPr>
          <w:cantSplit w:val="0"/>
          <w:tblHeader w:val="0"/>
        </w:trPr>
        <w:tc>
          <w:tcPr>
            <w:tcBorders>
              <w:top w:val="single" w:color="FFC107" w:sz="6" w:space="0"/>
              <w:left w:val="single" w:color="FFC107" w:sz="6" w:space="0"/>
              <w:bottom w:val="single" w:color="FFC107" w:sz="6" w:space="0"/>
              <w:right w:val="single" w:color="FFC107" w:sz="6" w:space="0"/>
            </w:tcBorders>
            <w:shd w:val="clear" w:color="auto" w:fill="FFF3CD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Default="00000000" w14:paraId="000001E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⚠️ Attenzione:  </w:t>
            </w:r>
            <w:r w:rsidRPr="46213F7A">
              <w:rPr>
                <w:rFonts w:ascii="Arial" w:hAnsi="Arial" w:eastAsia="Arial" w:cs="Arial"/>
                <w:color w:val="404040"/>
                <w:sz w:val="22"/>
                <w:szCs w:val="22"/>
                <w:lang w:val="en-US"/>
              </w:rPr>
              <w:t xml:space="preserve">Il payload JWT è solo codificato in Base64, non criptato! Chiunque intercetti il token può leggerlo. Non inserire mai dati sensibili (password, numeri di carta) nel payload. Usa sempre HTTPS.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1E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E9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4.3 JWT in C# (ASP.NET Core)</w:t>
      </w:r>
      <w:r>
        <w:rPr>
          <w:rtl w:val="0"/>
        </w:rPr>
      </w:r>
    </w:p>
    <w:tbl>
      <w:tblPr>
        <w:tblStyle w:val="Table2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10281969">
          <w:tblPr/>
        </w:tblPrChange>
      </w:tblPr>
      <w:tblGrid>
        <w:gridCol w:w="9026"/>
      </w:tblGrid>
      <w:tr xmlns:wp14="http://schemas.microsoft.com/office/word/2010/wordml" w:rsidTr="46213F7A" w14:paraId="3551617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appsettings.json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48926B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C744D3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"Jwt":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A26D3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"Key": "una-chiave-segreta-di-almeno-32-caratteri!",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E44A9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"Issuer": "syncuconsulting.com",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C06B6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E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"Audience": "clienti-api",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A8EA8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"ExpireHours": 24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440EC0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92FD6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43CB0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72EC51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Program.cs - configurazione JWT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564818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builder.Services.AddAuthentication(JwtBearerDefaults.AuthenticationScheme)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F2CA8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.AddJwtBearer(opt =&gt;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C058B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opt.TokenValidationParameters = new TokenValidationParameters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EB92CC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ValidateIssuer = true,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97FDE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ValidateAudience = true,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7137A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ValidateLifetime = true,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3B6AA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ValidateIssuerSigningKey = true,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A6617E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ValidIssuer = builder.Configuration["Jwt:Issuer"],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FFE9EE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ValidAudience = builder.Configuration["Jwt:Audience"],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81A9B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IssuerSigningKey = new SymmetricSecurityKey(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DC59FE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1F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    Encoding.UTF8.GetBytes(builder.Configuration["Jwt:Key"]!))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E004C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};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339F5E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45931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5EA41D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Controller - proteggi endpoint con [Authorize]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F3A567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[Authorize]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313BE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[HttpGet]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E38503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async Task&lt;IActionResult&gt; GetAll() =&gt; Ok(await _service.GetAllAsync());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37F28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362C0D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Permetti accesso anonimo a specifici endpoint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7B160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[AllowAnonymous]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BE663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[HttpPost("login")]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8CBF4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0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IActionResult Login([FromBody] LoginRequest req) { ... 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0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0D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20E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5. Documentazione con Swagger / OpenAPI</w:t>
      </w:r>
      <w:r>
        <w:rPr>
          <w:rtl w:val="0"/>
        </w:rPr>
      </w:r>
    </w:p>
    <w:p xmlns:wp14="http://schemas.microsoft.com/office/word/2010/wordml" w:rsidRDefault="00000000" w14:paraId="0000020F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Swagger (ora OpenAPI) genera automaticamente una documentazione interattiva della tua API. È essenziale per permettere ai team di front-end, ai tester e ai clienti di capire e usare la tua API senza dover leggere il codice sorgente.</w:t>
      </w:r>
      <w:r>
        <w:rPr>
          <w:rtl w:val="0"/>
        </w:rPr>
      </w:r>
    </w:p>
    <w:p xmlns:wp14="http://schemas.microsoft.com/office/word/2010/wordml" w:rsidRDefault="00000000" w14:paraId="0000021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11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5.1 Swagger in ASP.NET Core</w:t>
      </w:r>
      <w:r>
        <w:rPr>
          <w:rtl w:val="0"/>
        </w:rPr>
      </w:r>
    </w:p>
    <w:p xmlns:wp14="http://schemas.microsoft.com/office/word/2010/wordml" w:rsidRDefault="00000000" w14:paraId="00000212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Già configurato nel template webapi. Accedi a http://localhost:5000/swagger dopo aver avviato il progetto. Per migliorare la documentazione, usa i commenti XML:</w:t>
      </w:r>
      <w:r>
        <w:rPr>
          <w:rtl w:val="0"/>
        </w:rPr>
      </w:r>
    </w:p>
    <w:tbl>
      <w:tblPr>
        <w:tblStyle w:val="Table2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836846961">
          <w:tblPr/>
        </w:tblPrChange>
      </w:tblPr>
      <w:tblGrid>
        <w:gridCol w:w="9026"/>
      </w:tblGrid>
      <w:tr xmlns:wp14="http://schemas.microsoft.com/office/word/2010/wordml" w:rsidTr="46213F7A" w14:paraId="52AAA93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Controllers/ClientiController.cs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720146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/// &lt;summary&gt;Recupera la lista di tutti i clienti.&lt;/summary&gt;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1FE0E5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/// &lt;returns&gt;Lista di clienti in formato JSON.&lt;/returns&gt;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40639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/// &lt;response code="200"&gt;Lista restituita con successo.&lt;/response&gt;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538704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/// &lt;response code="401"&gt;Token JWT mancante o non valido.&lt;/response&gt;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57DF27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[HttpGet]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05BDEB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[ProducesResponseType(typeof(IEnumerable&lt;Cliente&gt;), 200)]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B73D9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[ProducesResponseType(401)]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8045A9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async Task&lt;IActionResult&gt; GetAll() ...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1D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5.2 Swagger in Spring Boot</w:t>
      </w:r>
      <w:r>
        <w:rPr>
          <w:rtl w:val="0"/>
        </w:rPr>
      </w:r>
    </w:p>
    <w:tbl>
      <w:tblPr>
        <w:tblStyle w:val="Table2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9004484">
          <w:tblPr/>
        </w:tblPrChange>
      </w:tblPr>
      <w:tblGrid>
        <w:gridCol w:w="9026"/>
      </w:tblGrid>
      <w:tr xmlns:wp14="http://schemas.microsoft.com/office/word/2010/wordml" w:rsidTr="46213F7A" w14:paraId="37187AC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&lt;!-- pom.xml --&gt;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577BB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1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2FA90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&lt;groupId&gt;org.springdoc&lt;/groupId&gt;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D1FB0D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&lt;artifactId&gt;springdoc-openapi-starter-webmvc-ui&lt;/artifactId&gt;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F8E19E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&lt;version&gt;2.5.0&lt;/version&gt;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D2660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&lt;/dependency&gt;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FB9E2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325C84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Accedi a: http://localhost:8080/swagger-ui.html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0DF9E5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6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2FE1EE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Annotazioni OpenAPI nel Controller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76C7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@Operation(summary = "Lista clienti",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8F17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description = "Restituisce tutti i clienti nel sistema")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57BBD0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@ApiResponse(responseCode = "200", description = "Successo")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F01A3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@GetMapping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0571CF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2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ResponseEntity&lt;List&lt;Cliente&gt;&gt; getAll() { ... 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2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2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22F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6. Deploy dell'API</w:t>
      </w:r>
      <w:r>
        <w:rPr>
          <w:rtl w:val="0"/>
        </w:rPr>
      </w:r>
    </w:p>
    <w:p xmlns:wp14="http://schemas.microsoft.com/office/word/2010/wordml" w:rsidRDefault="00000000" w14:paraId="00000230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Il deploy è il processo di pubblicare la tua API su un ambiente accessibile (test, staging, produzione). Esistono diverse strategie; la più moderna usa Docker e container.</w:t>
      </w:r>
      <w:r>
        <w:rPr>
          <w:rtl w:val="0"/>
        </w:rPr>
      </w:r>
    </w:p>
    <w:p xmlns:wp14="http://schemas.microsoft.com/office/word/2010/wordml" w:rsidRDefault="00000000" w14:paraId="0000023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32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6.1 Docker: containerizzazione</w:t>
      </w:r>
      <w:r>
        <w:rPr>
          <w:rtl w:val="0"/>
        </w:rPr>
      </w:r>
    </w:p>
    <w:p xmlns:wp14="http://schemas.microsoft.com/office/word/2010/wordml" w:rsidRDefault="00000000" w14:paraId="00000233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Docker impacchetta la tua applicazione con tutte le sue dipendenze in un'immagine portabile. Il container funzionerà identicamente su qualsiasi macchina.</w:t>
      </w:r>
      <w:r>
        <w:rPr>
          <w:rtl w:val="0"/>
        </w:rPr>
      </w:r>
    </w:p>
    <w:tbl>
      <w:tblPr>
        <w:tblStyle w:val="Table2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126086">
          <w:tblPr/>
        </w:tblPrChange>
      </w:tblPr>
      <w:tblGrid>
        <w:gridCol w:w="9026"/>
      </w:tblGrid>
      <w:tr xmlns:wp14="http://schemas.microsoft.com/office/word/2010/wordml" w:rsidTr="46213F7A" w14:paraId="47A73F9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Dockerfile per ASP.NET Core 8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68ED48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FROM mcr.microsoft.com/dotnet/aspnet:8.0 AS base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55F79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WORKDIR /app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F2CB80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7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EXPOSE 8080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E871B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8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83ABD2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FROM mcr.microsoft.com/dotnet/sdk:8.0 AS build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01AC2F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WORKDIR /src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5D522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COPY ["ClientiApi.csproj", "."]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8BC53D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RUN dotnet restore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D597B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COPY . 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C14C2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RUN dotnet build -c Release -o /app/build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4A5D2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3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E2FB4B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FROM build AS publish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B6AB9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RUN dotnet publish -c Release -o /app/publish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38610E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22D728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FROM base AS final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268CA8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WORKDIR /app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EB4AA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COPY --from=publish /app/publish 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9E39D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ENTRYPOINT ["dotnet", "ClientiApi.dll"]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47" wp14:textId="77777777">
      <w:pPr>
        <w:rPr/>
      </w:pPr>
      <w:r>
        <w:rPr>
          <w:rtl w:val="0"/>
        </w:rPr>
      </w:r>
    </w:p>
    <w:tbl>
      <w:tblPr>
        <w:tblStyle w:val="Table26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72027808">
          <w:tblPr/>
        </w:tblPrChange>
      </w:tblPr>
      <w:tblGrid>
        <w:gridCol w:w="9026"/>
      </w:tblGrid>
      <w:tr xmlns:wp14="http://schemas.microsoft.com/office/word/2010/wordml" w:rsidTr="46213F7A" w14:paraId="5779B8E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Dockerfile per Spring Boot (Java 21)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0B7161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9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FROM eclipse-temurin:21-jdk-alpine AS build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DD845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WORKDIR /app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C0D3B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COPY pom.xml 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39D4B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COPY src ./src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B3C78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RUN ./mvnw package -DskipTests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7805D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E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78E92C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4F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FROM eclipse-temurin:21-jre-alpine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88274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WORKDIR /app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DA3C88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COPY --from=build /app/target/*.jar app.jar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3C92F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EXPOSE 8080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A15C7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ENTRYPOINT ["java", "-jar", "app.jar"]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54" wp14:textId="77777777">
      <w:pPr>
        <w:rPr/>
      </w:pPr>
      <w:r>
        <w:rPr>
          <w:rtl w:val="0"/>
        </w:rPr>
      </w:r>
    </w:p>
    <w:tbl>
      <w:tblPr>
        <w:tblStyle w:val="Table27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317315815">
          <w:tblPr/>
        </w:tblPrChange>
      </w:tblPr>
      <w:tblGrid>
        <w:gridCol w:w="9026"/>
      </w:tblGrid>
      <w:tr xmlns:wp14="http://schemas.microsoft.com/office/word/2010/wordml" w:rsidTr="46213F7A" w14:paraId="44764C7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Comandi Docker base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78103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docker build -t clienti-api:1.0 .           # Crea l'immagine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4DCBBD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docker run -p 8080:8080 clienti-api:1.0     # Avvia il container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40DDD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docker ps                                    # Lista container in esecuzione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7DC50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docker logs &lt;container-id&gt;                  # Leggi i log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E33BA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docker stop &lt;container-id&gt;                  # Ferma il container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5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5C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6.2 Docker Compose (API + Database)</w:t>
      </w:r>
      <w:r>
        <w:rPr>
          <w:rtl w:val="0"/>
        </w:rPr>
      </w:r>
    </w:p>
    <w:p xmlns:wp14="http://schemas.microsoft.com/office/word/2010/wordml" w:rsidRDefault="00000000" w14:paraId="0000025D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In sviluppo, hai bisogno di avviare API e database insieme. Docker Compose orchestra più container:</w:t>
      </w:r>
      <w:r>
        <w:rPr>
          <w:rtl w:val="0"/>
        </w:rPr>
      </w:r>
    </w:p>
    <w:tbl>
      <w:tblPr>
        <w:tblStyle w:val="Table28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48168486">
          <w:tblPr/>
        </w:tblPrChange>
      </w:tblPr>
      <w:tblGrid>
        <w:gridCol w:w="9026"/>
      </w:tblGrid>
      <w:tr xmlns:wp14="http://schemas.microsoft.com/office/word/2010/wordml" w:rsidTr="46213F7A" w14:paraId="7AB994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docker-compose.yml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9EAD4C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5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version: '3.8'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E9D952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services: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3F29E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EBD321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api: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56E6B8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build: 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47B19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608B6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- "8080:8080"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8B55DA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environment: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54749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ConnectionStrings__Default=Server=db;Database=ClientiDb;...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724CE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depends_on: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0C8AC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db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B7B4B8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A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705CEE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db: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A4E38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image: mcr.microsoft.com/mssql/server:2022-latest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EBA599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environment: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B9A4EB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SA_PASSWORD: "MyPassword123!"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44EE6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6F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ACCEPT_EULA: "Y"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EBF3A8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ports: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EB934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- "1433:1433"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8D56B4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volumes: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EB414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- sql_data:/var/opt/mssql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A0FF5F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202F0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volumes: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CC645C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sql_data: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630AD6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78E80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Avvia tutto con: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BEFCE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# docker-compose up -d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7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7B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6.3 Deploy su Azure App Service</w:t>
      </w:r>
      <w:r>
        <w:rPr>
          <w:rtl w:val="0"/>
        </w:rPr>
      </w:r>
    </w:p>
    <w:p xmlns:wp14="http://schemas.microsoft.com/office/word/2010/wordml" w:rsidRDefault="00000000" w14:paraId="0000027C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Azure App Service è il modo più rapido per pubblicare un'API senza gestire server:</w:t>
      </w:r>
      <w:r>
        <w:rPr>
          <w:rtl w:val="0"/>
        </w:rPr>
      </w:r>
    </w:p>
    <w:tbl>
      <w:tblPr>
        <w:tblStyle w:val="Table29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14933317">
          <w:tblPr/>
        </w:tblPrChange>
      </w:tblPr>
      <w:tblGrid>
        <w:gridCol w:w="9026"/>
      </w:tblGrid>
      <w:tr xmlns:wp14="http://schemas.microsoft.com/office/word/2010/wordml" w:rsidTr="46213F7A" w14:paraId="4FEFD34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# 1. Login ad Azure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82B5D9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az login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182907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7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FE3CC4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# 2. Crea Resource Group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7F9F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az group create --name rg-clienti-api --location italynorth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BA226A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56D6B1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3. Crea App Service Plan (piano gratuito per dev)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BCC0D8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az appservice plan create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1C2636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--name plan-clienti --resource-group rg-clienti-api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D0DB8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--sku F1 --is-linux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AD93B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CB55EC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# 4. Crea Web App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62BD3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az webapp create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84831C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--name clienti-api-syncuconsulting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2BD25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--resource-group rg-clienti-api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B4F0E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--plan plan-clienti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5FD959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--runtime "DOTNETCORE:8.0"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E4B5B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E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A792E3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8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5. Deploy del codice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1878E5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az webapp up --name clienti-api-syncuconsulting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204FF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2B02CA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La tua API sarà disponibile a: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ACAB7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3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# https://clienti-api-syncuconsulting.azurewebsites.net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9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95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6.4 Deploy con GitHub Actions (CI/CD)</w:t>
      </w:r>
      <w:r>
        <w:rPr>
          <w:rtl w:val="0"/>
        </w:rPr>
      </w:r>
    </w:p>
    <w:p xmlns:wp14="http://schemas.microsoft.com/office/word/2010/wordml" w:rsidRDefault="00000000" w14:paraId="00000296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Il CI/CD automatizza il deploy ogni volta che fai push su main. Crea il file .github/workflows/deploy.yml:</w:t>
      </w:r>
      <w:r>
        <w:rPr>
          <w:rtl w:val="0"/>
        </w:rPr>
      </w:r>
    </w:p>
    <w:tbl>
      <w:tblPr>
        <w:tblStyle w:val="Table30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32633643">
          <w:tblPr/>
        </w:tblPrChange>
      </w:tblPr>
      <w:tblGrid>
        <w:gridCol w:w="9026"/>
      </w:tblGrid>
      <w:tr xmlns:wp14="http://schemas.microsoft.com/office/word/2010/wordml" w:rsidTr="46213F7A" w14:paraId="18D3F08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.github/workflows/deploy.yml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AD5AD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name: Deploy API to Azure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DBF0D7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D72657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on: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7283C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push: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B5044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branches: [ main ]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62F1B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2980C5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E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jobs: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F60F0F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9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build-and-deploy: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4BF0B1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runs-on: ubuntu-latest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AD0E42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steps: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FB5B2A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- uses: actions/checkout@v4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2F2C34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A3804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4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- name: Setup .NET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96F56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uses: actions/setup-dotnet@v4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891CA9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with: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CE0F1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  dotnet-version: '8.0.x'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80A4E5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8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F3965D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- name: Restore &amp; Build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593F9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run: |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6D113D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  dotnet restore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AA1975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  dotnet build -c Release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921983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D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4A17367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- name: Run Tests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DE7AC2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A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run: dotnet test --no-build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6FEF7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0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2A1A8E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- name: Publish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CAC50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run: dotnet publish -c Release -o ./publish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194DBD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60E74F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- name: Deploy to Azure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CE733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uses: azure/webapps-deploy@v3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D6DA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with: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244C57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app-name: 'clienti-api-syncuconsulting'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5B455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publish-profile: ${{ secrets.AZURE_PUBLISH_PROFILE }}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10E5FA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B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package: ./publish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BA" wp14:textId="77777777">
      <w:pPr>
        <w:rPr/>
      </w:pPr>
      <w:r>
        <w:rPr>
          <w:rtl w:val="0"/>
        </w:rPr>
      </w:r>
    </w:p>
    <w:tbl>
      <w:tblPr>
        <w:tblStyle w:val="Table3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6295262">
          <w:tblPr/>
        </w:tblPrChange>
      </w:tblPr>
      <w:tblGrid>
        <w:gridCol w:w="9026"/>
      </w:tblGrid>
      <w:tr xmlns:wp14="http://schemas.microsoft.com/office/word/2010/wordml" w:rsidTr="46213F7A" w14:paraId="3E4894B5" wp14:textId="77777777">
        <w:trPr>
          <w:cantSplit w:val="0"/>
          <w:tblHeader w:val="0"/>
        </w:trPr>
        <w:tc>
          <w:tcPr>
            <w:tcBorders>
              <w:top w:val="single" w:color="2E7D32" w:sz="6" w:space="0"/>
              <w:left w:val="single" w:color="2E7D32" w:sz="6" w:space="0"/>
              <w:bottom w:val="single" w:color="2E7D32" w:sz="6" w:space="0"/>
              <w:right w:val="single" w:color="2E7D32" w:sz="6" w:space="0"/>
            </w:tcBorders>
            <w:shd w:val="clear" w:color="auto" w:fill="E8F5E9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Default="00000000" w14:paraId="000002B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💡 Variabili segrete:  </w:t>
            </w:r>
            <w:r w:rsidRPr="46213F7A">
              <w:rPr>
                <w:rFonts w:ascii="Arial" w:hAnsi="Arial" w:eastAsia="Arial" w:cs="Arial"/>
                <w:color w:val="404040"/>
                <w:sz w:val="22"/>
                <w:szCs w:val="22"/>
                <w:lang w:val="en-US"/>
              </w:rPr>
              <w:t xml:space="preserve">Non inserire mai password, connection string o API key direttamente nel codice o nei file di configurazione. Usare variabili d'ambiente o Azure Key Vault in produzione.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B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BD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2BE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7. Come Richiamare un'API (Client)</w:t>
      </w:r>
      <w:r>
        <w:rPr>
          <w:rtl w:val="0"/>
        </w:rPr>
      </w:r>
    </w:p>
    <w:p xmlns:wp14="http://schemas.microsoft.com/office/word/2010/wordml" w:rsidRDefault="00000000" w14:paraId="000002BF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Saper consumare un'API è importante tanto quanto saperla costruire. Vediamo come farlo da diversi ambienti.</w:t>
      </w:r>
      <w:r>
        <w:rPr>
          <w:rtl w:val="0"/>
        </w:rPr>
      </w:r>
    </w:p>
    <w:p xmlns:wp14="http://schemas.microsoft.com/office/word/2010/wordml" w:rsidRDefault="00000000" w14:paraId="000002C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C1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7.1 cURL (da terminale)</w:t>
      </w:r>
      <w:r>
        <w:rPr>
          <w:rtl w:val="0"/>
        </w:rPr>
      </w:r>
    </w:p>
    <w:p xmlns:wp14="http://schemas.microsoft.com/office/word/2010/wordml" w:rsidRDefault="00000000" w14:paraId="000002C2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cURL è lo strumento universale per testare API da riga di comando:</w:t>
      </w:r>
      <w:r>
        <w:rPr>
          <w:rtl w:val="0"/>
        </w:rPr>
      </w:r>
    </w:p>
    <w:tbl>
      <w:tblPr>
        <w:tblStyle w:val="Table3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115769308">
          <w:tblPr/>
        </w:tblPrChange>
      </w:tblPr>
      <w:tblGrid>
        <w:gridCol w:w="9026"/>
      </w:tblGrid>
      <w:tr xmlns:wp14="http://schemas.microsoft.com/office/word/2010/wordml" w:rsidTr="46213F7A" w14:paraId="240AE55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GET - Lista 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E8E93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curl -X GET https://api.example.com/api/v1/clienti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D0978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"Authorization: Bearer il-tuo-token-jwt"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9D0D3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6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C06244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POST - Crea cliente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462644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curl -X POST https://api.example.com/api/v1/clienti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FDE4D9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"Content-Type: application/json"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82F2A2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"Authorization: Bearer il-tuo-token-jwt"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735F04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-d '{"nome": "Mario Rossi", "email": "mario@esempio.com"}'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4CD245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C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8F1195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PUT - Aggiorna cliente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671C10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curl -X PUT https://api.example.com/api/v1/clienti/42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CB64F5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C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"Content-Type: application/json"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0BD742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"Authorization: Bearer il-tuo-token-jwt"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332F8A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-d '{"nome": "Mario Bianchi", "email": "mario.b@esempio.com"}'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231BE6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2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FD9A48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DELETE - Elimina cliente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331A5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curl -X DELETE https://api.example.com/api/v1/clienti/42 \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075CB2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D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-H "Authorization: Bearer il-tuo-token-jwt"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D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D7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7.2 Postman</w:t>
      </w:r>
      <w:r>
        <w:rPr>
          <w:rtl w:val="0"/>
        </w:rPr>
      </w:r>
    </w:p>
    <w:p xmlns:wp14="http://schemas.microsoft.com/office/word/2010/wordml" w:rsidRDefault="00000000" w14:paraId="000002D8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Postman è l'applicazione desktop più usata dai developer per testare e documentare API. Caratteristiche principali:</w:t>
      </w:r>
      <w:r>
        <w:rPr>
          <w:rtl w:val="0"/>
        </w:rPr>
      </w:r>
    </w:p>
    <w:p xmlns:wp14="http://schemas.microsoft.com/office/word/2010/wordml" w:rsidP="46213F7A" w:rsidRDefault="00000000" w14:paraId="000002D9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Interfaccia grafica per costruire richieste HTTP senza scrivere codice</w:t>
      </w:r>
    </w:p>
    <w:p xmlns:wp14="http://schemas.microsoft.com/office/word/2010/wordml" w:rsidP="46213F7A" w:rsidRDefault="00000000" w14:paraId="000002D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Salvataggio di collection di richieste organizzate per progetto</w:t>
      </w:r>
    </w:p>
    <w:p xmlns:wp14="http://schemas.microsoft.com/office/word/2010/wordml" w:rsidP="46213F7A" w:rsidRDefault="00000000" w14:paraId="000002DB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Environment Variables: gestisci base URL e token per ambienti diversi (dev/staging/prod)</w:t>
      </w:r>
    </w:p>
    <w:p xmlns:wp14="http://schemas.microsoft.com/office/word/2010/wordml" w:rsidP="46213F7A" w:rsidRDefault="00000000" w14:paraId="000002DC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Test automatizzati con script JavaScript post-richiesta</w:t>
      </w:r>
    </w:p>
    <w:p xmlns:wp14="http://schemas.microsoft.com/office/word/2010/wordml" w:rsidP="46213F7A" w:rsidRDefault="00000000" w14:paraId="000002D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Generazione automatica di snippet di codice per Java, C#, Python, ecc.</w:t>
      </w:r>
    </w:p>
    <w:p xmlns:wp14="http://schemas.microsoft.com/office/word/2010/wordml" w:rsidRDefault="00000000" w14:paraId="000002D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2DF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7.3 Java: chiamare un'API esterna</w:t>
      </w:r>
      <w:r>
        <w:rPr>
          <w:rtl w:val="0"/>
        </w:rPr>
      </w:r>
    </w:p>
    <w:tbl>
      <w:tblPr>
        <w:tblStyle w:val="Table3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2082095300">
          <w:tblPr/>
        </w:tblPrChange>
      </w:tblPr>
      <w:tblGrid>
        <w:gridCol w:w="9026"/>
      </w:tblGrid>
      <w:tr xmlns:wp14="http://schemas.microsoft.com/office/word/2010/wordml" w:rsidTr="46213F7A" w14:paraId="6BADF92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Usando WebClient di Spring WebFlux (moderno, reattivo)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33B5D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1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@Service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C685F5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MeteoService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6FEB5B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279C1E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final WebClient webClient;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D7AA6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5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FE685E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MeteoService(WebClient.Builder builder)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3B9DB7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this.webClient = builder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F5E7CB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.baseUrl("https://api.openweathermap.org")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044F77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.defaultHeader("Accept", "application/json")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79B31B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.build();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2B88C5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196D06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C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67E020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Mono&lt;MeteoResponse&gt; getMeteo(String citta)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69FA1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webClient.get()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DA539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E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.uri("/data/2.5/weather?q={citta}&amp;appid={key}",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CFFFFB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     citta, "la-tua-api-key")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C9F4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.retrieve()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D014A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.onStatus(HttpStatus::is4xxClientError,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E66BA1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    r -&gt; Mono.error(new RuntimeException("Città non trovata")))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7B4EE1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.bodyToMono(MeteoResponse.class);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3E806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0D5DD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2F7" wp14:textId="77777777">
      <w:pPr>
        <w:rPr/>
      </w:pPr>
      <w:r>
        <w:rPr>
          <w:rtl w:val="0"/>
        </w:rPr>
      </w:r>
    </w:p>
    <w:tbl>
      <w:tblPr>
        <w:tblStyle w:val="Table34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7733831">
          <w:tblPr/>
        </w:tblPrChange>
      </w:tblPr>
      <w:tblGrid>
        <w:gridCol w:w="9026"/>
      </w:tblGrid>
      <w:tr xmlns:wp14="http://schemas.microsoft.com/office/word/2010/wordml" w:rsidTr="46213F7A" w14:paraId="7387470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Alternativa sincrona con RestTemplate (legacy ma ancora usato)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05D82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9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@Service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610B51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ClienteExternalService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FF1C9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9C9386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final RestTemplate restTemplate = new RestTemplate();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F66C4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final String BASE_URL = "https://api.example.com/api/v1";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072C0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E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760004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2F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 getCliente(Long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F54BCF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HttpHeaders headers = new HttpHeaders();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F5554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headers.setBearerAuth("il-tuo-jwt-token");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0B9D6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HttpEntity&lt;String&gt; entity = new HttpEntity&lt;&gt;(headers);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A2191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62A85A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ResponseEntity&lt;Cliente&gt; resp = restTemplate.exchange(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AD6E5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BASE_URL + "/clienti/" + id,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A005DF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HttpMethod.GET, entity, Cliente.class);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D18F9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C61474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resp.getBody();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FABE042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9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596F37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0C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7.4 C#: chiamare un'API esterna</w:t>
      </w:r>
      <w:r>
        <w:rPr>
          <w:rtl w:val="0"/>
        </w:rPr>
      </w:r>
    </w:p>
    <w:tbl>
      <w:tblPr>
        <w:tblStyle w:val="Table35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085580561">
          <w:tblPr/>
        </w:tblPrChange>
      </w:tblPr>
      <w:tblGrid>
        <w:gridCol w:w="9026"/>
      </w:tblGrid>
      <w:tr xmlns:wp14="http://schemas.microsoft.com/office/word/2010/wordml" w:rsidTr="46213F7A" w14:paraId="283D114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HttpClient in ASP.NET Core (injection tramite IHttpClientFactory)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CC519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Program.cs - registrazione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CF522C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0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builder.Services.AddHttpClient("clienti-api", c =&gt;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419626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c.BaseAddress = new Uri("https://api.example.com");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8FD85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c.DefaultRequestHeaders.Add("Accept", "application/json");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7840CA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8601F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3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08BA0FC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Service - utilizzo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BFC800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public class ClienteExternalService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05C0EB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private readonly HttpClient _http;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F3CABC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177A14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ClienteExternalService(IHttpClientFactory factory)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C4954C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_http = factory.CreateClient("clienti-api");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77FE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A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08B5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B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C71859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Task&lt;Cliente?&gt; GetClienteAsync(int id)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363F4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D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_http.DefaultRequestHeaders.Authorization =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357EF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new AuthenticationHeaderValue("Bearer", "il-tuo-jwt");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6DEB4A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1F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4A929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0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resp = await _http.GetAsync($"/api/v1/clienti/{id}");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AD9C6F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531844E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if (resp.StatusCode == HttpStatusCode.NotFound) return null;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45CCCD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resp.EnsureSuccessStatusCode();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B1F511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8552EE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await resp.Content.ReadFromJsonAsync&lt;Cliente&gt;();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BCC89D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6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F9C3D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2A750A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public async Task&lt;Cliente&gt; CreateClienteAsync(Cliente cliente)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25B6B5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var resp = await _http.PostAsJsonAsync("/api/v1/clienti", cliente);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713CFA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resp.EnsureSuccessStatusCode();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33C1A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return (await resp.Content.ReadFromJsonAsync&lt;Cliente&gt;())!;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957BF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C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94F2A6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2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2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2F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7.5 JavaScript / TypeScript (Frontend)</w:t>
      </w:r>
      <w:r>
        <w:rPr>
          <w:rtl w:val="0"/>
        </w:rPr>
      </w:r>
    </w:p>
    <w:p xmlns:wp14="http://schemas.microsoft.com/office/word/2010/wordml" w:rsidRDefault="00000000" w14:paraId="00000330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Il modo più comune di richiamare API dal browser o da Node.js è tramite fetch o la libreria axios:</w:t>
      </w:r>
      <w:r>
        <w:rPr>
          <w:rtl w:val="0"/>
        </w:rPr>
      </w:r>
    </w:p>
    <w:tbl>
      <w:tblPr>
        <w:tblStyle w:val="Table36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63349157">
          <w:tblPr/>
        </w:tblPrChange>
      </w:tblPr>
      <w:tblGrid>
        <w:gridCol w:w="9026"/>
      </w:tblGrid>
      <w:tr xmlns:wp14="http://schemas.microsoft.com/office/word/2010/wordml" w:rsidTr="46213F7A" w14:paraId="51EC275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fetch nativa (browser e Node.js &gt;= 18)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62B2F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async function getClienti(token: string): Promise&lt;Cliente[]&gt;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BB7854F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const resp = await fetch('https://api.example.com/api/v1/clienti',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214CAB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method: 'GET',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A4FE76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headers: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912197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        'Authorization': `Bearer ${token}`,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DBD34F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    'Content-Type': 'application/json'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A1F23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52C07C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9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023141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A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E8EC30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if (!resp.ok)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8D1D1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throw new Error(`Errore HTTP: ${resp.status} ${resp.statusText}`);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A82DF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D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F3B140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E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03B2B9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3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return resp.json() as Promise&lt;Cliente[]&gt;;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B3898B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0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62C75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1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2003B70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2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axios (libreria esterna, più comoda per progetti complessi)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17108F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import axios from 'axios';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64355A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4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5F5181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const api = axios.create({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C1C2FC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baseURL: 'https://api.example.com/api/v1',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B77A4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headers: { Authorization: `Bearer ${token}`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20351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8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96511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9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3099E40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const clienti = await api.get&lt;Cliente[]&gt;('/clienti');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E361B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B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const nuovo   = await api.post&lt;Cliente&gt;('/clienti', { nome: 'Mario' });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D4A5F3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4C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await api.delete(`/clienti/${id}`);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4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4E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34F" wp14:textId="77777777">
      <w:pPr>
        <w:pStyle w:val="Heading1"/>
        <w:pBdr>
          <w:bottom w:val="single" w:color="2e75b6" w:sz="6" w:space="4"/>
        </w:pBdr>
        <w:spacing w:before="320" w:after="120" w:lineRule="auto"/>
        <w:rPr/>
      </w:pPr>
      <w:r>
        <w:rPr>
          <w:rFonts w:ascii="Arial" w:hAnsi="Arial" w:eastAsia="Arial" w:cs="Arial"/>
          <w:b w:val="1"/>
          <w:bCs w:val="1"/>
          <w:color w:val="1f4e79"/>
          <w:sz w:val="36"/>
          <w:szCs w:val="36"/>
          <w:rtl w:val="0"/>
        </w:rPr>
        <w:t xml:space="preserve">8. Best Practice e Checklist</w:t>
      </w:r>
      <w:r>
        <w:rPr>
          <w:rtl w:val="0"/>
        </w:rPr>
      </w:r>
    </w:p>
    <w:p xmlns:wp14="http://schemas.microsoft.com/office/word/2010/wordml" w:rsidRDefault="00000000" w14:paraId="00000350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Questi sono i principi che distinguono un'API professionale da una "che funziona e basta":</w:t>
      </w:r>
      <w:r>
        <w:rPr>
          <w:rtl w:val="0"/>
        </w:rPr>
      </w:r>
    </w:p>
    <w:p xmlns:wp14="http://schemas.microsoft.com/office/word/2010/wordml" w:rsidRDefault="00000000" w14:paraId="0000035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52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8.1 Versionamento</w:t>
      </w:r>
      <w:r>
        <w:rPr>
          <w:rtl w:val="0"/>
        </w:rPr>
      </w:r>
    </w:p>
    <w:p xmlns:wp14="http://schemas.microsoft.com/office/word/2010/wordml" w:rsidRDefault="00000000" w14:paraId="00000353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Non modificare mai la struttura di una risposta senza aggiornare la versione. I client esistenti si romperebbero.</w:t>
      </w:r>
      <w:r>
        <w:rPr>
          <w:rtl w:val="0"/>
        </w:rPr>
      </w:r>
    </w:p>
    <w:tbl>
      <w:tblPr>
        <w:tblStyle w:val="Table37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441043898">
          <w:tblPr/>
        </w:tblPrChange>
      </w:tblPr>
      <w:tblGrid>
        <w:gridCol w:w="9026"/>
      </w:tblGrid>
      <w:tr xmlns:wp14="http://schemas.microsoft.com/office/word/2010/wordml" w:rsidTr="46213F7A" w14:paraId="7945213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Versionamento nell'URL (più comune e leggibile)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F67B1D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5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GET /api/v1/clienti     ← versione 1 (stabile)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F5712C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6" wp14:textId="77777777">
            <w:pPr>
              <w:spacing w:before="0" w:after="0" w:lineRule="auto"/>
            </w:pPr>
            <w:r w:rsidRPr="46213F7A">
              <w:rPr>
                <w:rFonts w:ascii="Fira Mono" w:hAnsi="Fira Mono" w:eastAsia="Fira Mono" w:cs="Fira Mono"/>
                <w:color w:val="d4d4d4"/>
                <w:sz w:val="18"/>
                <w:szCs w:val="18"/>
                <w:lang w:val="en-US"/>
              </w:rPr>
              <w:t xml:space="preserve">GET /api/v2/clienti     ← versione 2 (nuove feature)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DF4E37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7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1D7D8E0B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Versionamento nell'header (alternativa)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6A6CD1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GET /api/clienti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73F492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Accept: application/vnd.syncuconsulting.v2+json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5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5C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8.2 Paginazione</w:t>
      </w:r>
      <w:r>
        <w:rPr>
          <w:rtl w:val="0"/>
        </w:rPr>
      </w:r>
    </w:p>
    <w:p xmlns:wp14="http://schemas.microsoft.com/office/word/2010/wordml" w:rsidRDefault="00000000" w14:paraId="0000035D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Non restituire mai tutti i record senza paginazione. Con migliaia di record l'API diventerebbe inutilizzabile:</w:t>
      </w:r>
      <w:r>
        <w:rPr>
          <w:rtl w:val="0"/>
        </w:rPr>
      </w:r>
    </w:p>
    <w:tbl>
      <w:tblPr>
        <w:tblStyle w:val="Table38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999425231">
          <w:tblPr/>
        </w:tblPrChange>
      </w:tblPr>
      <w:tblGrid>
        <w:gridCol w:w="9026"/>
      </w:tblGrid>
      <w:tr xmlns:wp14="http://schemas.microsoft.com/office/word/2010/wordml" w:rsidTr="46213F7A" w14:paraId="7F04FCC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E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Richiesta con paginazione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7CF29D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5F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GET /api/v1/clienti?page=2&amp;pageSize=20&amp;sort=nome&amp;order=asc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4FB30F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0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60D7ABD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// Risposta paginata - struttura standard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8294C9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62A835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"data": [ /* array di 20 clienti */ ],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630CE5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    "pagination": {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3CA338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5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    "page": 2,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CFDE5F0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6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"pageSize": 20,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14BBCE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"totalItems": 487,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CC34A9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"totalPages": 25,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343CD3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"hasNext": true,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8F0F47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A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        "hasPrev": true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975A614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B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F6B729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6C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6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6E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8.3 Naming Convention</w:t>
      </w:r>
      <w:r>
        <w:rPr>
          <w:rtl w:val="0"/>
        </w:rPr>
      </w:r>
    </w:p>
    <w:tbl>
      <w:tblPr>
        <w:tblStyle w:val="Table39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788186297">
          <w:tblPr/>
        </w:tblPrChange>
      </w:tblPr>
      <w:tblGrid>
        <w:gridCol w:w="3000"/>
        <w:gridCol w:w="3000"/>
        <w:gridCol w:w="3026"/>
      </w:tblGrid>
      <w:tr xmlns:wp14="http://schemas.microsoft.com/office/word/2010/wordml" w:rsidTr="46213F7A" w14:paraId="2F418569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6F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0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Convenzione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1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Esempio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861E1E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2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URL / Route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3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kebab-case, plurale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/api/v1/ordini-clienti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259457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5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JSON field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6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it-IT"/>
              </w:rPr>
              <w:t xml:space="preserve">camelCase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{"nomeCliente": "Mario"}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A35E4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8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Header HTTP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9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Pascal-Kebab-Case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it-IT"/>
              </w:rPr>
              <w:t xml:space="preserve">X-Api-Key, Content-Type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B444B56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it-IT"/>
              </w:rPr>
              <w:t xml:space="preserve">Query param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camelCase o snake_case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7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?pageSize=20 o ?page_size=20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7F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8.4 Rate Limiting</w:t>
      </w:r>
      <w:r>
        <w:rPr>
          <w:rtl w:val="0"/>
        </w:rPr>
      </w:r>
    </w:p>
    <w:p xmlns:wp14="http://schemas.microsoft.com/office/word/2010/wordml" w:rsidRDefault="00000000" w14:paraId="00000380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Limita il numero di richieste per prevenire abusi e proteggere il server. Comunica i limiti negli header di risposta:</w:t>
      </w:r>
      <w:r>
        <w:rPr>
          <w:rtl w:val="0"/>
        </w:rPr>
      </w:r>
    </w:p>
    <w:tbl>
      <w:tblPr>
        <w:tblStyle w:val="Table40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329550732">
          <w:tblPr/>
        </w:tblPrChange>
      </w:tblPr>
      <w:tblGrid>
        <w:gridCol w:w="9026"/>
      </w:tblGrid>
      <w:tr xmlns:wp14="http://schemas.microsoft.com/office/word/2010/wordml" w:rsidTr="46213F7A" w14:paraId="1F8329C8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1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# Header standard per rate limiting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83219BC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2" wp14:textId="77777777">
            <w:pPr>
              <w:spacing w:before="0" w:after="0" w:lineRule="auto"/>
              <w:rPr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  <w:rtl w:val="0"/>
              </w:rPr>
              <w:t xml:space="preserve">HTTP/1.1 200 OK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AA3E71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3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X-RateLimit-Limit: 1000           # richieste per ora consentite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A15F79D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4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X-RateLimit-Remaining: 742        # richieste ancora disponibili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9E8D9A3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5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X-RateLimit-Reset: 1717203600     # timestamp reset (epoch)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A6542E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6" wp14:textId="77777777">
            <w:pPr>
              <w:spacing w:before="0" w:after="0" w:lineRule="auto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6213F7A" w14:paraId="73379B31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7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en-US"/>
              </w:rPr>
              <w:t xml:space="preserve"># Quando il limite è superato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26E22A6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8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HTTP/1.1 429 Too Many Requests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E0611FA" wp14:textId="77777777">
        <w:trPr>
          <w:cantSplit w:val="0"/>
          <w:tblHeader w:val="0"/>
        </w:trPr>
        <w:tc>
          <w:tcPr>
            <w:tcBorders>
              <w:top w:val="single" w:color="00B0F0" w:sz="4" w:space="0"/>
              <w:left w:val="single" w:color="00B0F0" w:sz="4" w:space="0"/>
              <w:bottom w:val="single" w:color="00B0F0" w:sz="4" w:space="0"/>
              <w:right w:val="single" w:color="00B0F0" w:sz="4" w:space="0"/>
            </w:tcBorders>
            <w:shd w:val="clear" w:color="auto" w:fill="1E1E1E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Default="00000000" w14:paraId="00000389" wp14:textId="77777777">
            <w:pPr>
              <w:spacing w:before="0" w:after="0" w:lineRule="auto"/>
            </w:pPr>
            <w:r w:rsidRPr="46213F7A">
              <w:rPr>
                <w:rFonts w:ascii="Courier New" w:hAnsi="Courier New" w:eastAsia="Courier New" w:cs="Courier New"/>
                <w:color w:val="d4d4d4"/>
                <w:sz w:val="18"/>
                <w:szCs w:val="18"/>
                <w:lang w:val="it-IT"/>
              </w:rPr>
              <w:t xml:space="preserve">Retry-After: 3600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8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8B" wp14:textId="77777777">
      <w:pPr>
        <w:pStyle w:val="Heading2"/>
        <w:spacing w:before="240" w:after="80" w:lineRule="auto"/>
        <w:rPr/>
      </w:pPr>
      <w:r>
        <w:rPr>
          <w:rFonts w:ascii="Arial" w:hAnsi="Arial" w:eastAsia="Arial" w:cs="Arial"/>
          <w:b w:val="1"/>
          <w:bCs w:val="1"/>
          <w:color w:val="2e75b6"/>
          <w:sz w:val="28"/>
          <w:szCs w:val="28"/>
          <w:rtl w:val="0"/>
        </w:rPr>
        <w:t xml:space="preserve">8.5 Logging e Monitoring</w:t>
      </w:r>
      <w:r>
        <w:rPr>
          <w:rtl w:val="0"/>
        </w:rPr>
      </w:r>
    </w:p>
    <w:p xmlns:wp14="http://schemas.microsoft.com/office/word/2010/wordml" w:rsidRDefault="00000000" w14:paraId="0000038C" wp14:textId="77777777">
      <w:pPr>
        <w:spacing w:before="80" w:after="80" w:lineRule="auto"/>
        <w:jc w:val="both"/>
      </w:pPr>
      <w:r w:rsidRPr="46213F7A">
        <w:rPr>
          <w:rFonts w:ascii="Arial" w:hAnsi="Arial" w:eastAsia="Arial" w:cs="Arial"/>
          <w:b w:val="0"/>
          <w:bCs w:val="0"/>
          <w:i w:val="0"/>
          <w:iCs w:val="0"/>
          <w:color w:val="404040"/>
          <w:sz w:val="22"/>
          <w:szCs w:val="22"/>
          <w:lang w:val="en-US"/>
        </w:rPr>
        <w:t xml:space="preserve">Ogni API in produzione deve avere logging strutturato. Minimo indispensabile da loggare:</w:t>
      </w:r>
      <w:r>
        <w:rPr>
          <w:rtl w:val="0"/>
        </w:rPr>
      </w:r>
    </w:p>
    <w:p xmlns:wp14="http://schemas.microsoft.com/office/word/2010/wordml" w:rsidP="46213F7A" w:rsidRDefault="00000000" w14:paraId="0000038D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Request: metodo, URL, IP sorgente, user ID (se autenticato)</w:t>
      </w:r>
    </w:p>
    <w:p xmlns:wp14="http://schemas.microsoft.com/office/word/2010/wordml" w:rsidP="46213F7A" w:rsidRDefault="00000000" w14:paraId="0000038E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Response: codice HTTP, tempo di risposta in ms</w:t>
      </w:r>
    </w:p>
    <w:p xmlns:wp14="http://schemas.microsoft.com/office/word/2010/wordml" w:rsidP="46213F7A" w:rsidRDefault="00000000" w14:paraId="0000038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Errori: stacktrace completo, parametri della richiesta che ha causato l'errore</w:t>
      </w:r>
    </w:p>
    <w:p xmlns:wp14="http://schemas.microsoft.com/office/word/2010/wordml" w:rsidP="46213F7A" w:rsidRDefault="00000000" w14:paraId="00000390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40" w:after="40" w:line="240" w:lineRule="auto"/>
        <w:ind w:left="720" w:right="0" w:hanging="360"/>
        <w:jc w:val="left"/>
        <w:rPr/>
      </w:pPr>
      <w:r w:rsidRPr="46213F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04040"/>
          <w:sz w:val="22"/>
          <w:szCs w:val="22"/>
          <w:u w:val="none"/>
          <w:shd w:val="clear" w:fill="auto"/>
          <w:vertAlign w:val="baseline"/>
          <w:lang w:val="en-US"/>
        </w:rPr>
        <w:t xml:space="preserve">Performance: endpoint più lenti, picchi di traffico</w:t>
      </w:r>
    </w:p>
    <w:p xmlns:wp14="http://schemas.microsoft.com/office/word/2010/wordml" w:rsidRDefault="00000000" w14:paraId="000003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92" wp14:textId="77777777">
      <w:pPr>
        <w:pStyle w:val="Heading2"/>
        <w:spacing w:before="240" w:after="80" w:lineRule="auto"/>
      </w:pPr>
      <w:r w:rsidRPr="46213F7A">
        <w:rPr>
          <w:rFonts w:ascii="Arial" w:hAnsi="Arial" w:eastAsia="Arial" w:cs="Arial"/>
          <w:b w:val="1"/>
          <w:bCs w:val="1"/>
          <w:color w:val="2e75b6"/>
          <w:sz w:val="28"/>
          <w:szCs w:val="28"/>
          <w:lang w:val="en-US"/>
        </w:rPr>
        <w:t xml:space="preserve">8.6 Checklist pre-produzione</w:t>
      </w:r>
      <w:r>
        <w:rPr>
          <w:rtl w:val="0"/>
        </w:rPr>
      </w:r>
    </w:p>
    <w:tbl>
      <w:tblPr>
        <w:tblStyle w:val="Table41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266552842">
          <w:tblPr/>
        </w:tblPrChange>
      </w:tblPr>
      <w:tblGrid>
        <w:gridCol w:w="700"/>
        <w:gridCol w:w="8326"/>
      </w:tblGrid>
      <w:tr xmlns:wp14="http://schemas.microsoft.com/office/word/2010/wordml" w:rsidTr="46213F7A" w14:paraId="16BD49C3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3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HTTPS obbligatorio su tutti gli endpoint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CD5D2E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5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6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Autenticazione implementata (JWT o API Key)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506AB5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7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Validazione degli input su tutti i parametri e body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5D73BB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9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Gestione errori con messaggi JSON strutturati (no stacktrace in prod)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D303EE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B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Paginazione su tutti gli endpoint di lista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EB954E3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D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E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Rate limiting configurato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015872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9F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0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Documentazione Swagger/OpenAPI aggiornata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5AEA5C9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1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2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Test unitari e di integrazione scritti e passanti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616B63AC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3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Variabili sensibili in variabili d'ambiente o Key Vault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97323B3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5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6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Logging strutturato attivo in produzione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F5C2A2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7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8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CORS configurato solo per i domini autorizzati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1A282D0A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9" wp14:textId="77777777">
            <w:pPr>
              <w:spacing w:before="0" w:after="0" w:lineRule="auto"/>
              <w:rPr/>
            </w:pPr>
            <w:r>
              <w:rPr>
                <w:rFonts w:ascii="Arial Unicode MS" w:hAnsi="Arial Unicode MS" w:eastAsia="Arial Unicode MS" w:cs="Arial Unicode MS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Health check endpoint disponibile (/health)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A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AC" wp14:textId="77777777">
      <w:pPr>
        <w:rPr/>
      </w:pPr>
      <w:r>
        <w:br w:type="page"/>
      </w:r>
      <w:r>
        <w:rPr>
          <w:rtl w:val="0"/>
        </w:rPr>
      </w:r>
    </w:p>
    <w:p xmlns:wp14="http://schemas.microsoft.com/office/word/2010/wordml" w:rsidP="46213F7A" w:rsidRDefault="00000000" w14:paraId="000003AD" wp14:textId="77777777">
      <w:pPr>
        <w:pStyle w:val="Heading1"/>
        <w:pBdr>
          <w:bottom w:val="single" w:color="2E75B6" w:sz="6" w:space="4"/>
        </w:pBdr>
        <w:spacing w:before="320" w:after="120" w:lineRule="auto"/>
      </w:pPr>
      <w:r w:rsidRPr="46213F7A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 xml:space="preserve">9. Glossario</w:t>
      </w:r>
      <w:r>
        <w:rPr>
          <w:rtl w:val="0"/>
        </w:rPr>
      </w:r>
    </w:p>
    <w:tbl>
      <w:tblPr>
        <w:tblStyle w:val="Table42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960506788">
          <w:tblPr/>
        </w:tblPrChange>
      </w:tblPr>
      <w:tblGrid>
        <w:gridCol w:w="2400"/>
        <w:gridCol w:w="6626"/>
      </w:tblGrid>
      <w:tr xmlns:wp14="http://schemas.microsoft.com/office/word/2010/wordml" w:rsidTr="46213F7A" w14:paraId="6802BA2A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E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Termine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4E79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AF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Definizione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27E064D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0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API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1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Application Programming Interface — contratto che definisce come i software comunicano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9B32161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2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REST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3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Architectural style per API basato su HTTP con principi stateless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20EFDC0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4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5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URL specifico che rappresenta una risorsa o azione (es. /api/v1/clienti)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4B8DC12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6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Payload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Il corpo della richiesta o risposta HTTP, solitamente in formato JSON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56B54ED3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8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JWT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9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JSON Web Token — standard per trasmettere dati di autenticazione firmati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20FCB07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A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Bearer Token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Tipo di autenticazione: il token viene passato nell'header Authorization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7EE2F17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C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CRUD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Create, Read, Update, Delete — le quattro operazioni base sui dati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557565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E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Idempotente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BF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Operazione che produce lo stesso risultato se eseguita N volte (GET, PUT, DELETE)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AFF6DD5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0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Middleware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1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Software che si inserisce nella pipeline HTTP per elaborare richieste/risposte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49348BF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2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DTO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3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Data Transfer Object — oggetto per trasportare dati tra layer senza esporre l'entità DB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BE830C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4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it-IT"/>
              </w:rPr>
              <w:t xml:space="preserve">Dependency Injection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5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Pattern per fornire dipendenze a una classe dall'esterno anziché crearle dentro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24CAB72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6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Docker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7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Piattaforma per creare, distribuire ed eseguire applicazioni in container isolati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04ED60A0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8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CI/CD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9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Continuous Integration / Continuous Delivery — automazione di build, test e deploy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792FB4D1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A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it-IT"/>
              </w:rPr>
              <w:t xml:space="preserve">Rate Limiting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B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Limite al numero di richieste accettate in un intervallo di tempo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4E83B29D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C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Swagger/OpenAPI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D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Standard per documentare API REST con interfaccia interattiva</w:t>
            </w:r>
            <w:r>
              <w:rPr>
                <w:rtl w:val="0"/>
              </w:rPr>
            </w:r>
          </w:p>
        </w:tc>
      </w:tr>
      <w:tr xmlns:wp14="http://schemas.microsoft.com/office/word/2010/wordml" w:rsidTr="46213F7A" w14:paraId="3D6A85F4" wp14:textId="77777777">
        <w:trPr>
          <w:cantSplit w:val="0"/>
          <w:tblHeader w:val="0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E" wp14:textId="77777777">
            <w:pPr>
              <w:spacing w:before="0" w:after="0" w:lineRule="auto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rtl w:val="0"/>
              </w:rPr>
              <w:t xml:space="preserve">CORS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EEAF1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Default="00000000" w14:paraId="000003CF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0"/>
                <w:bCs w:val="0"/>
                <w:color w:val="404040"/>
                <w:sz w:val="20"/>
                <w:szCs w:val="20"/>
                <w:lang w:val="en-US"/>
              </w:rPr>
              <w:t xml:space="preserve">Cross-Origin Resource Sharing — meccanismo browser per API chiamate da domini diversi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D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3D1" wp14:textId="77777777">
      <w:pPr>
        <w:rPr/>
      </w:pPr>
      <w:r>
        <w:rPr>
          <w:rtl w:val="0"/>
        </w:rPr>
      </w:r>
    </w:p>
    <w:tbl>
      <w:tblPr>
        <w:tblStyle w:val="Table43"/>
        <w:tblW w:w="9026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441617047">
          <w:tblPr/>
        </w:tblPrChange>
      </w:tblPr>
      <w:tblGrid>
        <w:gridCol w:w="9026"/>
      </w:tblGrid>
      <w:tr xmlns:wp14="http://schemas.microsoft.com/office/word/2010/wordml" w:rsidTr="46213F7A" w14:paraId="6123D41E" wp14:textId="77777777">
        <w:trPr>
          <w:cantSplit w:val="0"/>
          <w:tblHeader w:val="0"/>
        </w:trPr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EEAF1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Default="00000000" w14:paraId="000003D2" wp14:textId="77777777">
            <w:pPr>
              <w:spacing w:before="0" w:after="0" w:lineRule="auto"/>
            </w:pPr>
            <w:r w:rsidRPr="46213F7A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 xml:space="preserve">📚 Prossimi passi consigliati:  </w:t>
            </w:r>
            <w:r w:rsidRPr="46213F7A">
              <w:rPr>
                <w:rFonts w:ascii="Arial" w:hAnsi="Arial" w:eastAsia="Arial" w:cs="Arial"/>
                <w:color w:val="404040"/>
                <w:sz w:val="22"/>
                <w:szCs w:val="22"/>
                <w:lang w:val="en-US"/>
              </w:rPr>
              <w:t xml:space="preserve">Metti in pratica costruendo una API completa con le tecnologie di questo documento. Prova a deployarla su Docker in locale, poi prova a chiamarla da Postman. Per approfondire: docs.spring.io (Java), learn.microsoft.com/aspnet/core (C#), JWT.io (decoder JWT online).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D3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w:subsetted="0" r:id="rId1"/>
    <w:embedBold w:fontKey="{00000000-0000-0000-0000-000000000000}" w:subsetted="0" r:id="rId2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46213F7A" w:rsidRDefault="00000000" w14:paraId="000003D5" wp14:textId="77777777">
    <w:pPr>
      <w:pBdr>
        <w:top w:val="single" w:color="2E75B6" w:sz="4" w:space="4"/>
      </w:pBdr>
      <w:tabs>
        <w:tab w:val="right" w:leader="none" w:pos="9026"/>
      </w:tabs>
      <w:spacing w:before="80" w:after="0" w:lineRule="auto"/>
      <w:rPr>
        <w:lang w:val="en-US"/>
      </w:rPr>
    </w:pPr>
    <w:r w:rsidRPr="46213F7A">
      <w:rPr>
        <w:rFonts w:ascii="Arial" w:hAnsi="Arial" w:eastAsia="Arial" w:cs="Arial"/>
        <w:i w:val="1"/>
        <w:iCs w:val="1"/>
        <w:color w:val="404040"/>
        <w:sz w:val="16"/>
        <w:szCs w:val="16"/>
        <w:lang w:val="en-US"/>
      </w:rPr>
      <w:t xml:space="preserve">Confidenziale — Solo uso interno</w:t>
    </w:r>
    <w:r w:rsidRPr="46213F7A">
      <w:rPr>
        <w:rFonts w:ascii="Arial" w:hAnsi="Arial" w:eastAsia="Arial" w:cs="Arial"/>
        <w:color w:val="404040"/>
        <w:sz w:val="16"/>
        <w:szCs w:val="16"/>
        <w:lang w:val="en-US"/>
      </w:rPr>
      <w:t xml:space="preserve">Pagina </w:t>
    </w:r>
    <w:r w:rsidRPr="46213F7A">
      <w:rPr>
        <w:rFonts w:ascii="Arial" w:hAnsi="Arial" w:eastAsia="Arial" w:cs="Arial"/>
        <w:color w:val="404040"/>
        <w:sz w:val="16"/>
        <w:szCs w:val="16"/>
        <w:lang w:val="en-US"/>
      </w:rPr>
      <w:fldChar w:fldCharType="begin"/>
    </w:r>
    <w:r>
      <w:rPr>
        <w:rFonts w:ascii="Arial" w:hAnsi="Arial" w:eastAsia="Arial" w:cs="Arial"/>
        <w:color w:val="404040"/>
        <w:sz w:val="16"/>
        <w:szCs w:val="16"/>
      </w:rPr>
      <w:instrText xml:space="preserve">PAGE</w:instrText>
    </w:r>
    <w:r>
      <w:rPr>
        <w:rFonts w:ascii="Arial" w:hAnsi="Arial" w:eastAsia="Arial" w:cs="Arial"/>
        <w:color w:val="404040"/>
        <w:sz w:val="16"/>
        <w:szCs w:val="16"/>
      </w:rPr>
      <w:fldChar w:fldCharType="separate"/>
    </w:r>
    <w:r w:rsidRPr="46213F7A">
      <w:rPr>
        <w:rFonts w:ascii="Arial" w:hAnsi="Arial" w:eastAsia="Arial" w:cs="Arial"/>
        <w:color w:val="404040"/>
        <w:sz w:val="16"/>
        <w:szCs w:val="16"/>
        <w:lang w:val="en-US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46213F7A" w:rsidRDefault="00000000" w14:paraId="000003D4" wp14:textId="77777777">
    <w:pPr>
      <w:pBdr>
        <w:bottom w:val="single" w:color="2E75B6" w:sz="4" w:space="4"/>
      </w:pBdr>
      <w:spacing w:before="0" w:after="120" w:lineRule="auto"/>
    </w:pPr>
    <w:r w:rsidRPr="46213F7A">
      <w:rPr>
        <w:rFonts w:ascii="Arial" w:hAnsi="Arial" w:eastAsia="Arial" w:cs="Arial"/>
        <w:color w:val="2e75b6"/>
        <w:sz w:val="18"/>
        <w:szCs w:val="18"/>
        <w:lang w:val="en-US"/>
      </w:rPr>
      <w:t xml:space="preserve">SYNC-U CONSULTING  |  Guida API per Stagisti</w: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  <w:nsid w:val="62f72d00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5F7130"/>
  <w15:docId w15:val="{7E696B22-E377-4595-ABA0-3B59370C93CC}"/>
  <w:rsids>
    <w:rsidRoot w:val="46213F7A"/>
    <w:rsid w:val="46213F7A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color w:val="404040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20" w:after="12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8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160" w:after="60" w:line="240" w:lineRule="auto"/>
      <w:ind w:left="0" w:right="0" w:firstLine="0"/>
      <w:jc w:val="left"/>
    </w:pPr>
    <w:rPr>
      <w:rFonts w:ascii="Arial" w:hAnsi="Arial" w:eastAsia="Arial" w:cs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