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Caio Andrade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Davi Ferreira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Macedo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 Alvarenga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Figueiredo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PROTOTIPAÇÃO DAS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Rede Social: CidadeSupera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Caio Andrade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Davi Ferreira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Macedo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 Alvarenga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Figueiredo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ÇÃO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D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CidadeSupera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identificador dos dados da tabela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categoria(String)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Tópicos de temas específicos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descricao(String)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dos temas específicos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valido(boolean)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 das postagens referente ao 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identificador dos dados da tabela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titulo(String)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texto(String)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(date)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o momento de quando a publicação foi postada com hora e 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localizacao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(String)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o local em que a publicação foi postada com hora e 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temas_id (long)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Referência para a tabela de 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usuario_id(long)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Referência para a tabela de usuário</w:t>
            </w:r>
          </w:p>
        </w:tc>
      </w:tr>
    </w:tbl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identificador dos dados da tabela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quem é a pessoa para o momento do cadastro e o nome do usuário na rede social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(String)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usuário para cadastro e entrar na rede social usando o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(String)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senha para ter acesso a rede social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May de 2021</w:t>
    </w:r>
  </w:p>
  <w:p w:rsidR="00000000" w:rsidDel="00000000" w:rsidP="00000000" w:rsidRDefault="00000000" w:rsidRPr="00000000" w14:paraId="0000008C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32453"/>
    <w:pPr>
      <w:spacing w:after="0" w:before="0"/>
      <w:ind w:left="720" w:hanging="0"/>
      <w:contextualSpacing w:val="1"/>
    </w:pPr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/7R5JPFBBl3ySz6O6sTUEzAzRQ==">AMUW2mVfZNs5/aDBGaoCKfzbQrAtcJLAHMkV21vpS+BGA17bVPy+pbfMvgZNVUcPV32wDmpUOhoknNP6wcpL6v/siAVx+M9lgh7bxc3+fX4z8BF/eExZolI=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