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58077593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0"/>
          <w:szCs w:val="22"/>
        </w:rPr>
      </w:sdtEndPr>
      <w:sdtContent>
        <w:p w14:paraId="339C61FA" w14:textId="77777777" w:rsidR="00001E13" w:rsidRDefault="00001E13"/>
        <w:p w14:paraId="11679083" w14:textId="2F53B16E" w:rsidR="00001E13" w:rsidRDefault="004C1384" w:rsidP="00001E13">
          <w:pPr>
            <w:tabs>
              <w:tab w:val="left" w:pos="3588"/>
            </w:tabs>
            <w:rPr>
              <w:rFonts w:asciiTheme="minorHAnsi" w:hAnsiTheme="minorHAnsi"/>
              <w:sz w:val="20"/>
              <w:szCs w:val="2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86DB37" wp14:editId="41728FE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7100570" cy="6739890"/>
                    <wp:effectExtent l="0" t="0" r="508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100570" cy="673989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F9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675D59" w14:textId="77777777" w:rsidR="0096743D" w:rsidRPr="00001E13" w:rsidRDefault="0096743D" w:rsidP="00001E1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inorHAnsi" w:hAnsiTheme="minorHAnsi" w:cstheme="minorHAnsi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F3003F"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MEMORIAL DESCRITIVO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486DB37" id="Grupo 125" o:spid="_x0000_s1026" style="position:absolute;left:0;text-align:left;margin-left:0;margin-top:0;width:559.1pt;height:530.7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" adj="-11796480,,5400" path="m,c,644,,644,,644v23,6,62,14,113,21c250,685,476,700,720,644v,-27,,-27,,-27c720,,720,,720,,,,,,,e" fillcolor="#008f9e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675D59" w14:textId="77777777" w:rsidR="0096743D" w:rsidRPr="00001E13" w:rsidRDefault="0096743D" w:rsidP="00001E1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Theme="minorHAnsi" w:hAnsiTheme="minorHAnsi" w:cstheme="minorHAnsi"/>
                                  <w:b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F3003F">
                                  <w:rPr>
                                    <w:rFonts w:asciiTheme="minorHAnsi" w:hAnsiTheme="minorHAnsi" w:cstheme="minorHAnsi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MEMORIAL DESCRITIVO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" path="m607,c450,44,300,57,176,57,109,57,49,53,,48,66,58,152,66,251,66,358,66,480,56,607,27,607,,607,,607,e" fillcolor="#ffc000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94A2B4" wp14:editId="27AA3FF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7100570" cy="139700"/>
                    <wp:effectExtent l="0" t="0" r="0" b="0"/>
                    <wp:wrapSquare wrapText="bothSides"/>
                    <wp:docPr id="128" name="Caixa de Texto 1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00570" cy="13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D5E14" w14:textId="77777777" w:rsidR="0096743D" w:rsidRDefault="0096743D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94A2B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8" o:spid="_x0000_s1029" type="#_x0000_t202" style="position:absolute;left:0;text-align:left;margin-left:0;margin-top:0;width:559.1pt;height:11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" filled="f" stroked="f" strokeweight=".5pt">
                    <v:textbox style="mso-fit-shape-to-text:t" inset="1in,0,86.4pt,0">
                      <w:txbxContent>
                        <w:p w14:paraId="76CD5E14" w14:textId="77777777" w:rsidR="0096743D" w:rsidRDefault="0096743D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327F13" wp14:editId="311CFC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7947025</wp:posOffset>
                        </wp:positionV>
                      </mc:Fallback>
                    </mc:AlternateContent>
                    <wp:extent cx="7100570" cy="299085"/>
                    <wp:effectExtent l="0" t="0" r="0" b="0"/>
                    <wp:wrapSquare wrapText="bothSides"/>
                    <wp:docPr id="129" name="Caixa de Texto 1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00570" cy="299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45856" w14:textId="77777777" w:rsidR="0096743D" w:rsidRPr="00870874" w:rsidRDefault="0096743D" w:rsidP="005630B3">
                                <w:pPr>
                                  <w:pStyle w:val="SemEspaamento"/>
                                  <w:spacing w:before="40" w:after="4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caps/>
                                    <w:color w:val="008F9E"/>
                                    <w:sz w:val="36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bCs/>
                                      <w:color w:val="008F9E"/>
                                      <w:sz w:val="32"/>
                                      <w:szCs w:val="28"/>
                                    </w:rPr>
                                    <w:alias w:val="Subtítulo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70874">
                                      <w:rPr>
                                        <w:rFonts w:cstheme="minorHAnsi"/>
                                        <w:b/>
                                        <w:bCs/>
                                        <w:color w:val="008F9E"/>
                                        <w:sz w:val="32"/>
                                        <w:szCs w:val="28"/>
                                      </w:rPr>
                                      <w:t xml:space="preserve">CASA </w:t>
                                    </w: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color w:val="008F9E"/>
                                        <w:sz w:val="32"/>
                                        <w:szCs w:val="28"/>
                                      </w:rPr>
                                      <w:t>2 PAVIMENTOS</w:t>
                                    </w:r>
                                    <w:r w:rsidRPr="00870874">
                                      <w:rPr>
                                        <w:rFonts w:cstheme="minorHAnsi"/>
                                        <w:b/>
                                        <w:bCs/>
                                        <w:color w:val="008F9E"/>
                                        <w:sz w:val="32"/>
                                        <w:szCs w:val="28"/>
                                      </w:rPr>
                                      <w:t xml:space="preserve"> UNIFAMILIAR</w:t>
                                    </w:r>
                                  </w:sdtContent>
                                </w:sdt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color w:val="008F9E"/>
                                    <w:sz w:val="32"/>
                                    <w:szCs w:val="28"/>
                                  </w:rPr>
                                  <w:t xml:space="preserve"> EM CONDOMÍNIO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327F13" id="Caixa de Texto 129" o:spid="_x0000_s1030" type="#_x0000_t202" style="position:absolute;left:0;text-align:left;margin-left:0;margin-top:0;width:559.1pt;height:23.5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" filled="f" stroked="f" strokeweight=".5pt">
                    <v:textbox style="mso-fit-shape-to-text:t" inset="1in,0,86.4pt,0">
                      <w:txbxContent>
                        <w:p w14:paraId="57F45856" w14:textId="77777777" w:rsidR="0096743D" w:rsidRPr="00870874" w:rsidRDefault="0096743D" w:rsidP="005630B3">
                          <w:pPr>
                            <w:pStyle w:val="SemEspaamento"/>
                            <w:spacing w:before="40" w:after="40"/>
                            <w:jc w:val="center"/>
                            <w:rPr>
                              <w:rFonts w:cstheme="minorHAnsi"/>
                              <w:b/>
                              <w:bCs/>
                              <w:caps/>
                              <w:color w:val="008F9E"/>
                              <w:sz w:val="36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b/>
                                <w:bCs/>
                                <w:color w:val="008F9E"/>
                                <w:sz w:val="32"/>
                                <w:szCs w:val="28"/>
                              </w:rPr>
                              <w:alias w:val="Subtítulo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70874">
                                <w:rPr>
                                  <w:rFonts w:cstheme="minorHAnsi"/>
                                  <w:b/>
                                  <w:bCs/>
                                  <w:color w:val="008F9E"/>
                                  <w:sz w:val="32"/>
                                  <w:szCs w:val="28"/>
                                </w:rPr>
                                <w:t xml:space="preserve">CASA 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8F9E"/>
                                  <w:sz w:val="32"/>
                                  <w:szCs w:val="28"/>
                                </w:rPr>
                                <w:t>2 PAVIMENTOS</w:t>
                              </w:r>
                              <w:r w:rsidRPr="00870874">
                                <w:rPr>
                                  <w:rFonts w:cstheme="minorHAnsi"/>
                                  <w:b/>
                                  <w:bCs/>
                                  <w:color w:val="008F9E"/>
                                  <w:sz w:val="32"/>
                                  <w:szCs w:val="28"/>
                                </w:rPr>
                                <w:t xml:space="preserve"> UNIFAMILIAR</w:t>
                              </w:r>
                            </w:sdtContent>
                          </w:sdt>
                          <w:r>
                            <w:rPr>
                              <w:rFonts w:cstheme="minorHAnsi"/>
                              <w:b/>
                              <w:bCs/>
                              <w:color w:val="008F9E"/>
                              <w:sz w:val="32"/>
                              <w:szCs w:val="28"/>
                            </w:rPr>
                            <w:t xml:space="preserve"> EM CONDOMÍNIO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41D1C6" wp14:editId="235103B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84835" cy="982980"/>
                    <wp:effectExtent l="0" t="0" r="0" b="0"/>
                    <wp:wrapNone/>
                    <wp:docPr id="130" name="Retâ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84835" cy="98298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008F9E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8-20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3064441" w14:textId="7F231433" w:rsidR="0096743D" w:rsidRPr="00001E13" w:rsidRDefault="0096743D" w:rsidP="00001E13">
                                    <w:pPr>
                                      <w:pStyle w:val="SemEspaamento"/>
                                      <w:jc w:val="center"/>
                                      <w:rPr>
                                        <w:b/>
                                        <w:bCs/>
                                        <w:color w:val="2E6A74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8F9E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41D1C6" id="Retângulo 130" o:spid="_x0000_s1031" style="position:absolute;left:0;text-align:left;margin-left:-5.15pt;margin-top:0;width:46.05pt;height:77.4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" fillcolor="#e7e6e6 [321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bCs/>
                              <w:color w:val="008F9E"/>
                              <w:sz w:val="24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8-20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3064441" w14:textId="7F231433" w:rsidR="0096743D" w:rsidRPr="00001E13" w:rsidRDefault="0096743D" w:rsidP="00001E13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bCs/>
                                  <w:color w:val="2E6A7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8F9E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01E13">
            <w:rPr>
              <w:rFonts w:asciiTheme="minorHAnsi" w:hAnsiTheme="minorHAnsi"/>
              <w:sz w:val="20"/>
              <w:szCs w:val="22"/>
            </w:rPr>
            <w:br w:type="page"/>
          </w:r>
          <w:r w:rsidR="00001E13">
            <w:rPr>
              <w:rFonts w:asciiTheme="minorHAnsi" w:hAnsiTheme="minorHAnsi"/>
              <w:sz w:val="20"/>
              <w:szCs w:val="22"/>
            </w:rPr>
            <w:lastRenderedPageBreak/>
            <w:tab/>
          </w:r>
        </w:p>
      </w:sdtContent>
    </w:sdt>
    <w:p w14:paraId="4D1F9927" w14:textId="0D5B032D" w:rsidR="0019048C" w:rsidRPr="00D10742" w:rsidRDefault="0019048C" w:rsidP="00D10742">
      <w:pPr>
        <w:rPr>
          <w:rFonts w:asciiTheme="minorHAnsi" w:hAnsiTheme="minorHAnsi"/>
        </w:rPr>
      </w:pPr>
    </w:p>
    <w:p w14:paraId="50434369" w14:textId="1FEE3982" w:rsidR="0019048C" w:rsidRPr="00D10742" w:rsidRDefault="0019048C" w:rsidP="00D10742">
      <w:pPr>
        <w:rPr>
          <w:rFonts w:asciiTheme="minorHAnsi" w:hAnsiTheme="minorHAnsi"/>
        </w:rPr>
      </w:pPr>
    </w:p>
    <w:p w14:paraId="3F7DEF9B" w14:textId="53484DAC" w:rsidR="0019048C" w:rsidRPr="00D10742" w:rsidRDefault="0019048C" w:rsidP="00D10742">
      <w:pPr>
        <w:rPr>
          <w:rFonts w:asciiTheme="minorHAnsi" w:hAnsiTheme="minorHAnsi"/>
        </w:rPr>
      </w:pPr>
    </w:p>
    <w:p w14:paraId="5D5DECB1" w14:textId="47DAB767" w:rsidR="0096508A" w:rsidRPr="001E1506" w:rsidRDefault="0019048C" w:rsidP="00D10742">
      <w:pPr>
        <w:jc w:val="center"/>
        <w:rPr>
          <w:rFonts w:cs="Arial"/>
          <w:sz w:val="36"/>
          <w:szCs w:val="36"/>
        </w:rPr>
      </w:pPr>
      <w:r w:rsidRPr="001E1506">
        <w:rPr>
          <w:rFonts w:cs="Arial"/>
          <w:sz w:val="36"/>
          <w:szCs w:val="36"/>
        </w:rPr>
        <w:t xml:space="preserve">Memorial </w:t>
      </w:r>
      <w:r w:rsidR="00131EAD">
        <w:rPr>
          <w:rFonts w:cs="Arial"/>
          <w:sz w:val="36"/>
          <w:szCs w:val="36"/>
        </w:rPr>
        <w:t>Descritivo</w:t>
      </w:r>
      <w:r w:rsidRPr="001E1506">
        <w:rPr>
          <w:rFonts w:cs="Arial"/>
          <w:sz w:val="36"/>
          <w:szCs w:val="36"/>
        </w:rPr>
        <w:t xml:space="preserve"> </w:t>
      </w:r>
    </w:p>
    <w:p w14:paraId="774E24E7" w14:textId="16520E80" w:rsidR="0019048C" w:rsidRDefault="00C911C4" w:rsidP="001B51E6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Casa </w:t>
      </w:r>
      <w:r w:rsidR="00AE4E07">
        <w:rPr>
          <w:rFonts w:cs="Arial"/>
          <w:sz w:val="36"/>
          <w:szCs w:val="36"/>
        </w:rPr>
        <w:t>2 Pavimentos</w:t>
      </w:r>
      <w:r w:rsidR="001B51E6">
        <w:rPr>
          <w:rFonts w:cs="Arial"/>
          <w:sz w:val="36"/>
          <w:szCs w:val="36"/>
        </w:rPr>
        <w:t xml:space="preserve"> Unifamiliar</w:t>
      </w:r>
    </w:p>
    <w:p w14:paraId="0BEAB39F" w14:textId="57A6F330" w:rsidR="001B51E6" w:rsidRPr="001B51E6" w:rsidRDefault="001B51E6" w:rsidP="001B51E6">
      <w:pPr>
        <w:jc w:val="center"/>
        <w:rPr>
          <w:rFonts w:cs="Arial"/>
          <w:sz w:val="36"/>
          <w:szCs w:val="36"/>
        </w:rPr>
      </w:pPr>
    </w:p>
    <w:p w14:paraId="45F99E6C" w14:textId="7592F7E9" w:rsidR="0019048C" w:rsidRPr="00021B54" w:rsidRDefault="0019048C" w:rsidP="007B0560">
      <w:pPr>
        <w:jc w:val="center"/>
        <w:rPr>
          <w:rFonts w:cs="Arial"/>
          <w:color w:val="767171" w:themeColor="background2" w:themeShade="80"/>
          <w:szCs w:val="24"/>
        </w:rPr>
      </w:pPr>
      <w:r w:rsidRPr="00021B54">
        <w:rPr>
          <w:rFonts w:cs="Arial"/>
          <w:color w:val="767171" w:themeColor="background2" w:themeShade="80"/>
          <w:szCs w:val="24"/>
        </w:rPr>
        <w:t>As especificações constantes desse memorial somente poderão ser alteradas com autorização prévia dos arquitetos responsáveis e autores do projeto.</w:t>
      </w:r>
    </w:p>
    <w:p w14:paraId="143F6FE7" w14:textId="1BF4AF5D" w:rsidR="0019048C" w:rsidRPr="00D10742" w:rsidRDefault="0019048C" w:rsidP="00D10742">
      <w:pPr>
        <w:rPr>
          <w:rFonts w:asciiTheme="minorHAnsi" w:hAnsiTheme="minorHAnsi"/>
          <w:szCs w:val="24"/>
        </w:rPr>
      </w:pPr>
    </w:p>
    <w:p w14:paraId="60B49C26" w14:textId="36D06783" w:rsidR="0019048C" w:rsidRPr="00D10742" w:rsidRDefault="0019048C" w:rsidP="00D10742">
      <w:pPr>
        <w:rPr>
          <w:rFonts w:asciiTheme="minorHAnsi" w:hAnsiTheme="minorHAnsi"/>
        </w:rPr>
      </w:pPr>
    </w:p>
    <w:p w14:paraId="0BD75698" w14:textId="0608E4F3" w:rsidR="0019048C" w:rsidRPr="00D10742" w:rsidRDefault="0019048C" w:rsidP="00D10742">
      <w:pPr>
        <w:rPr>
          <w:rFonts w:asciiTheme="minorHAnsi" w:hAnsiTheme="minorHAnsi"/>
        </w:rPr>
      </w:pPr>
    </w:p>
    <w:p w14:paraId="5F21B133" w14:textId="776ECCD4" w:rsidR="0019048C" w:rsidRPr="00D10742" w:rsidRDefault="0019048C" w:rsidP="00D10742">
      <w:pPr>
        <w:rPr>
          <w:rFonts w:asciiTheme="minorHAnsi" w:hAnsiTheme="minorHAnsi"/>
        </w:rPr>
      </w:pPr>
    </w:p>
    <w:p w14:paraId="2A97E345" w14:textId="2A6E2CAD" w:rsidR="0019048C" w:rsidRPr="00D10742" w:rsidRDefault="0019048C" w:rsidP="00D10742">
      <w:pPr>
        <w:rPr>
          <w:rFonts w:asciiTheme="minorHAnsi" w:hAnsiTheme="minorHAnsi"/>
        </w:rPr>
      </w:pPr>
    </w:p>
    <w:p w14:paraId="1FF69D91" w14:textId="75B77FA0" w:rsidR="0019048C" w:rsidRPr="00D10742" w:rsidRDefault="0019048C" w:rsidP="00D10742">
      <w:pPr>
        <w:rPr>
          <w:rFonts w:asciiTheme="minorHAnsi" w:hAnsiTheme="minorHAnsi"/>
        </w:rPr>
      </w:pPr>
    </w:p>
    <w:p w14:paraId="530792CD" w14:textId="77777777" w:rsidR="0019048C" w:rsidRPr="00D10742" w:rsidRDefault="0019048C" w:rsidP="00D10742">
      <w:pPr>
        <w:rPr>
          <w:rFonts w:asciiTheme="minorHAnsi" w:hAnsiTheme="minorHAnsi"/>
        </w:rPr>
      </w:pPr>
    </w:p>
    <w:p w14:paraId="6497951E" w14:textId="77777777" w:rsidR="0019048C" w:rsidRDefault="0019048C" w:rsidP="00D10742">
      <w:pPr>
        <w:rPr>
          <w:rFonts w:asciiTheme="minorHAnsi" w:hAnsiTheme="minorHAnsi"/>
        </w:rPr>
      </w:pPr>
    </w:p>
    <w:p w14:paraId="26408727" w14:textId="6DB76F2A" w:rsidR="00215C61" w:rsidRDefault="00215C61" w:rsidP="00D10742">
      <w:pPr>
        <w:rPr>
          <w:rFonts w:asciiTheme="minorHAnsi" w:hAnsiTheme="minorHAnsi"/>
        </w:rPr>
      </w:pPr>
    </w:p>
    <w:p w14:paraId="313097A5" w14:textId="77777777" w:rsidR="0033399A" w:rsidRDefault="0033399A" w:rsidP="00D10742">
      <w:pPr>
        <w:rPr>
          <w:rFonts w:asciiTheme="minorHAnsi" w:hAnsiTheme="minorHAnsi"/>
        </w:rPr>
      </w:pPr>
    </w:p>
    <w:sdt>
      <w:sdtPr>
        <w:rPr>
          <w:rFonts w:ascii="Arial" w:eastAsia="Times New Roman" w:hAnsi="Arial" w:cs="Times New Roman"/>
          <w:color w:val="000000"/>
          <w:sz w:val="24"/>
          <w:szCs w:val="20"/>
        </w:rPr>
        <w:id w:val="1524746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93B5B3" w14:textId="3DED90BF" w:rsidR="00C06BB9" w:rsidRDefault="00C06BB9" w:rsidP="00C06BB9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C06BB9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75AE5895" w14:textId="77777777" w:rsidR="008F31D1" w:rsidRDefault="008F31D1" w:rsidP="008F31D1"/>
        <w:p w14:paraId="520AC12E" w14:textId="357C1B7B" w:rsidR="004C49F6" w:rsidRDefault="00793066">
          <w:pPr>
            <w:pStyle w:val="Sumrio1"/>
            <w:tabs>
              <w:tab w:val="left" w:pos="440"/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C06BB9">
            <w:instrText xml:space="preserve"> TOC \o "1-3" \h \z \u </w:instrText>
          </w:r>
          <w:r>
            <w:fldChar w:fldCharType="separate"/>
          </w:r>
          <w:hyperlink w:anchor="_Toc175067675" w:history="1">
            <w:r w:rsidR="004C49F6" w:rsidRPr="00B51E1C">
              <w:rPr>
                <w:rStyle w:val="Hyperlink"/>
                <w:noProof/>
              </w:rPr>
              <w:t>1.</w:t>
            </w:r>
            <w:r w:rsidR="004C49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C49F6" w:rsidRPr="00B51E1C">
              <w:rPr>
                <w:rStyle w:val="Hyperlink"/>
                <w:noProof/>
              </w:rPr>
              <w:t>INTRODUÇÃO</w:t>
            </w:r>
            <w:r w:rsidR="004C49F6">
              <w:rPr>
                <w:noProof/>
                <w:webHidden/>
              </w:rPr>
              <w:tab/>
            </w:r>
            <w:r w:rsidR="004C49F6">
              <w:rPr>
                <w:noProof/>
                <w:webHidden/>
              </w:rPr>
              <w:fldChar w:fldCharType="begin"/>
            </w:r>
            <w:r w:rsidR="004C49F6">
              <w:rPr>
                <w:noProof/>
                <w:webHidden/>
              </w:rPr>
              <w:instrText xml:space="preserve"> PAGEREF _Toc175067675 \h </w:instrText>
            </w:r>
            <w:r w:rsidR="004C49F6">
              <w:rPr>
                <w:noProof/>
                <w:webHidden/>
              </w:rPr>
            </w:r>
            <w:r w:rsidR="004C49F6">
              <w:rPr>
                <w:noProof/>
                <w:webHidden/>
              </w:rPr>
              <w:fldChar w:fldCharType="separate"/>
            </w:r>
            <w:r w:rsidR="004C49F6">
              <w:rPr>
                <w:noProof/>
                <w:webHidden/>
              </w:rPr>
              <w:t>4</w:t>
            </w:r>
            <w:r w:rsidR="004C49F6">
              <w:rPr>
                <w:noProof/>
                <w:webHidden/>
              </w:rPr>
              <w:fldChar w:fldCharType="end"/>
            </w:r>
          </w:hyperlink>
        </w:p>
        <w:p w14:paraId="01A1D722" w14:textId="5218FBD4" w:rsidR="004C49F6" w:rsidRDefault="004C49F6">
          <w:pPr>
            <w:pStyle w:val="Sumrio1"/>
            <w:tabs>
              <w:tab w:val="left" w:pos="440"/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676" w:history="1">
            <w:r w:rsidRPr="00B51E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51E1C">
              <w:rPr>
                <w:rStyle w:val="Hyperlink"/>
                <w:noProof/>
              </w:rPr>
              <w:t>SERVIÇOS PRELIMINARES E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E987" w14:textId="58DCF61F" w:rsidR="004C49F6" w:rsidRDefault="004C49F6">
          <w:pPr>
            <w:pStyle w:val="Sumrio2"/>
            <w:tabs>
              <w:tab w:val="left" w:pos="880"/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677" w:history="1">
            <w:r w:rsidRPr="00B51E1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51E1C">
              <w:rPr>
                <w:rStyle w:val="Hyperlink"/>
                <w:noProof/>
              </w:rPr>
              <w:t>Instalações Provisórias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A008" w14:textId="241B30C7" w:rsidR="004C49F6" w:rsidRDefault="004C49F6">
          <w:pPr>
            <w:pStyle w:val="Sumrio2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678" w:history="1">
            <w:r w:rsidRPr="00B51E1C">
              <w:rPr>
                <w:rStyle w:val="Hyperlink"/>
                <w:rFonts w:cs="Arial"/>
                <w:noProof/>
              </w:rPr>
              <w:t xml:space="preserve">2.2 </w:t>
            </w:r>
            <w:r w:rsidRPr="00B51E1C">
              <w:rPr>
                <w:rStyle w:val="Hyperlink"/>
                <w:noProof/>
              </w:rPr>
              <w:t>Supra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3CDB" w14:textId="61BB59E8" w:rsidR="004C49F6" w:rsidRDefault="004C49F6">
          <w:pPr>
            <w:pStyle w:val="Sumrio3"/>
            <w:tabs>
              <w:tab w:val="right" w:leader="dot" w:pos="9680"/>
            </w:tabs>
            <w:rPr>
              <w:rFonts w:cstheme="minorBidi"/>
              <w:noProof/>
            </w:rPr>
          </w:pPr>
          <w:hyperlink w:anchor="_Toc175067679" w:history="1">
            <w:r w:rsidRPr="00B51E1C">
              <w:rPr>
                <w:rStyle w:val="Hyperlink"/>
                <w:noProof/>
              </w:rPr>
              <w:t>2.2.3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47140" w14:textId="21EA8302" w:rsidR="004C49F6" w:rsidRDefault="004C49F6">
          <w:pPr>
            <w:pStyle w:val="Sumrio2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680" w:history="1">
            <w:r w:rsidRPr="00B51E1C">
              <w:rPr>
                <w:rStyle w:val="Hyperlink"/>
                <w:noProof/>
              </w:rPr>
              <w:t>3.1 Paredes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A054" w14:textId="250756E7" w:rsidR="004C49F6" w:rsidRDefault="004C49F6">
          <w:pPr>
            <w:pStyle w:val="Sumrio3"/>
            <w:tabs>
              <w:tab w:val="right" w:leader="dot" w:pos="9680"/>
            </w:tabs>
            <w:rPr>
              <w:rFonts w:cstheme="minorBidi"/>
              <w:noProof/>
            </w:rPr>
          </w:pPr>
          <w:hyperlink w:anchor="_Toc175067681" w:history="1">
            <w:r w:rsidRPr="00B51E1C">
              <w:rPr>
                <w:rStyle w:val="Hyperlink"/>
                <w:noProof/>
              </w:rPr>
              <w:t>3.1.1 Alvenaria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8AEED" w14:textId="1562CF0E" w:rsidR="004C49F6" w:rsidRDefault="004C49F6">
          <w:pPr>
            <w:pStyle w:val="Sumrio2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682" w:history="1">
            <w:r w:rsidRPr="00B51E1C">
              <w:rPr>
                <w:rStyle w:val="Hyperlink"/>
                <w:noProof/>
              </w:rPr>
              <w:t>4.1 Esquadrias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900A" w14:textId="17E41FD7" w:rsidR="004C49F6" w:rsidRDefault="004C49F6">
          <w:pPr>
            <w:pStyle w:val="Sumrio2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683" w:history="1">
            <w:r w:rsidRPr="00B51E1C">
              <w:rPr>
                <w:rStyle w:val="Hyperlink"/>
                <w:noProof/>
              </w:rPr>
              <w:t>5.1 Portas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B696" w14:textId="7994F059" w:rsidR="004C49F6" w:rsidRDefault="004C49F6">
          <w:pPr>
            <w:pStyle w:val="Sumrio2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684" w:history="1">
            <w:r w:rsidRPr="00B51E1C">
              <w:rPr>
                <w:rStyle w:val="Hyperlink"/>
                <w:rFonts w:cs="Arial"/>
                <w:noProof/>
              </w:rPr>
              <w:t xml:space="preserve">6.1 </w:t>
            </w:r>
            <w:r w:rsidRPr="00B51E1C">
              <w:rPr>
                <w:rStyle w:val="Hyperlink"/>
                <w:noProof/>
              </w:rPr>
              <w:t>Ferragens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66225" w14:textId="49CE2099" w:rsidR="004C49F6" w:rsidRDefault="004C49F6">
          <w:pPr>
            <w:pStyle w:val="Sumrio2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685" w:history="1">
            <w:r w:rsidRPr="00B51E1C">
              <w:rPr>
                <w:rStyle w:val="Hyperlink"/>
                <w:noProof/>
              </w:rPr>
              <w:t>7.1 Vidros (Portas, Janelas, Balancins e Guarda-Corpos)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147D" w14:textId="7CC0B4F9" w:rsidR="004C49F6" w:rsidRDefault="004C49F6">
          <w:pPr>
            <w:pStyle w:val="Sumrio2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686" w:history="1">
            <w:r w:rsidRPr="00B51E1C">
              <w:rPr>
                <w:rStyle w:val="Hyperlink"/>
                <w:noProof/>
              </w:rPr>
              <w:t>8.1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BA3C" w14:textId="34BBF63F" w:rsidR="004C49F6" w:rsidRDefault="004C49F6">
          <w:pPr>
            <w:pStyle w:val="Sumrio3"/>
            <w:tabs>
              <w:tab w:val="right" w:leader="dot" w:pos="9680"/>
            </w:tabs>
            <w:rPr>
              <w:rFonts w:cstheme="minorBidi"/>
              <w:noProof/>
            </w:rPr>
          </w:pPr>
          <w:hyperlink w:anchor="_Toc175067687" w:history="1">
            <w:r w:rsidRPr="00B51E1C">
              <w:rPr>
                <w:rStyle w:val="Hyperlink"/>
                <w:noProof/>
              </w:rPr>
              <w:t>8.1.1 Laje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3376" w14:textId="290B0094" w:rsidR="004C49F6" w:rsidRDefault="004C49F6">
          <w:pPr>
            <w:pStyle w:val="Sumrio3"/>
            <w:tabs>
              <w:tab w:val="right" w:leader="dot" w:pos="9680"/>
            </w:tabs>
            <w:rPr>
              <w:rFonts w:cstheme="minorBidi"/>
              <w:noProof/>
            </w:rPr>
          </w:pPr>
          <w:hyperlink w:anchor="_Toc175067688" w:history="1">
            <w:r w:rsidRPr="00B51E1C">
              <w:rPr>
                <w:rStyle w:val="Hyperlink"/>
                <w:noProof/>
              </w:rPr>
              <w:t>8.1.2 Telhado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2165" w14:textId="1656F006" w:rsidR="004C49F6" w:rsidRDefault="004C49F6">
          <w:pPr>
            <w:pStyle w:val="Sumrio3"/>
            <w:tabs>
              <w:tab w:val="right" w:leader="dot" w:pos="9680"/>
            </w:tabs>
            <w:rPr>
              <w:rFonts w:cstheme="minorBidi"/>
              <w:noProof/>
            </w:rPr>
          </w:pPr>
          <w:hyperlink w:anchor="_Toc175067689" w:history="1">
            <w:r w:rsidRPr="00B51E1C">
              <w:rPr>
                <w:rStyle w:val="Hyperlink"/>
                <w:noProof/>
              </w:rPr>
              <w:t>8.1.3 Impermeabilizações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DCE9" w14:textId="5E5457C0" w:rsidR="004C49F6" w:rsidRDefault="004C49F6">
          <w:pPr>
            <w:pStyle w:val="Sumrio2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690" w:history="1">
            <w:r w:rsidRPr="00B51E1C">
              <w:rPr>
                <w:rStyle w:val="Hyperlink"/>
                <w:noProof/>
              </w:rPr>
              <w:t>9.1 Revestimento e Pintura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997B" w14:textId="36FC0E59" w:rsidR="004C49F6" w:rsidRDefault="004C49F6">
          <w:pPr>
            <w:pStyle w:val="Sumrio3"/>
            <w:tabs>
              <w:tab w:val="right" w:leader="dot" w:pos="9680"/>
            </w:tabs>
            <w:rPr>
              <w:rFonts w:cstheme="minorBidi"/>
              <w:noProof/>
            </w:rPr>
          </w:pPr>
          <w:hyperlink w:anchor="_Toc175067691" w:history="1">
            <w:r w:rsidRPr="00B51E1C">
              <w:rPr>
                <w:rStyle w:val="Hyperlink"/>
                <w:noProof/>
              </w:rPr>
              <w:t>9.1.2 Revestimento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DE6B" w14:textId="7ECD2BAC" w:rsidR="004C49F6" w:rsidRDefault="004C49F6">
          <w:pPr>
            <w:pStyle w:val="Sumrio2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692" w:history="1">
            <w:r w:rsidRPr="00B51E1C">
              <w:rPr>
                <w:rStyle w:val="Hyperlink"/>
                <w:noProof/>
              </w:rPr>
              <w:t>9.2 Pisos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ADCD" w14:textId="2A30D752" w:rsidR="004C49F6" w:rsidRDefault="004C49F6">
          <w:pPr>
            <w:pStyle w:val="Sumrio3"/>
            <w:tabs>
              <w:tab w:val="right" w:leader="dot" w:pos="9680"/>
            </w:tabs>
            <w:rPr>
              <w:rFonts w:cstheme="minorBidi"/>
              <w:noProof/>
            </w:rPr>
          </w:pPr>
          <w:hyperlink w:anchor="_Toc175067693" w:history="1">
            <w:r w:rsidRPr="00B51E1C">
              <w:rPr>
                <w:rStyle w:val="Hyperlink"/>
                <w:noProof/>
              </w:rPr>
              <w:t>9.2.1 Porcelanatos ou Supercerâmicos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5FED" w14:textId="01EE050E" w:rsidR="004C49F6" w:rsidRDefault="004C49F6">
          <w:pPr>
            <w:pStyle w:val="Sumrio3"/>
            <w:tabs>
              <w:tab w:val="right" w:leader="dot" w:pos="9680"/>
            </w:tabs>
            <w:rPr>
              <w:rFonts w:cstheme="minorBidi"/>
              <w:noProof/>
            </w:rPr>
          </w:pPr>
          <w:hyperlink w:anchor="_Toc175067694" w:history="1">
            <w:r w:rsidRPr="00B51E1C">
              <w:rPr>
                <w:rStyle w:val="Hyperlink"/>
                <w:noProof/>
              </w:rPr>
              <w:t>9.2.2 Gramado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C165" w14:textId="04B5B890" w:rsidR="004C49F6" w:rsidRDefault="004C49F6">
          <w:pPr>
            <w:pStyle w:val="Sumrio3"/>
            <w:tabs>
              <w:tab w:val="right" w:leader="dot" w:pos="9680"/>
            </w:tabs>
            <w:rPr>
              <w:rFonts w:cstheme="minorBidi"/>
              <w:noProof/>
            </w:rPr>
          </w:pPr>
          <w:hyperlink w:anchor="_Toc175067695" w:history="1">
            <w:r w:rsidRPr="00B51E1C">
              <w:rPr>
                <w:rStyle w:val="Hyperlink"/>
                <w:noProof/>
              </w:rPr>
              <w:t>9.2.3 Soleiras, Peitoris, Rodapés e Bancadas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FF4F" w14:textId="7D861EEB" w:rsidR="004C49F6" w:rsidRDefault="004C49F6">
          <w:pPr>
            <w:pStyle w:val="Sumrio2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696" w:history="1">
            <w:r w:rsidRPr="00B51E1C">
              <w:rPr>
                <w:rStyle w:val="Hyperlink"/>
                <w:noProof/>
              </w:rPr>
              <w:t>9.3 Aparelhos e Metais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3557" w14:textId="7543CD8D" w:rsidR="004C49F6" w:rsidRDefault="004C49F6">
          <w:pPr>
            <w:pStyle w:val="Sumrio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697" w:history="1">
            <w:r w:rsidRPr="00B51E1C">
              <w:rPr>
                <w:rStyle w:val="Hyperlink"/>
                <w:noProof/>
              </w:rPr>
              <w:t>3. EQUIPAMENTOS E SERVIÇOS ESPECIALIZADOS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3AEC" w14:textId="334D5C09" w:rsidR="004C49F6" w:rsidRDefault="004C49F6">
          <w:pPr>
            <w:pStyle w:val="Sumrio2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698" w:history="1">
            <w:r w:rsidRPr="00B51E1C">
              <w:rPr>
                <w:rStyle w:val="Hyperlink"/>
                <w:noProof/>
              </w:rPr>
              <w:t>3.1 Instalações Elétricas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5449" w14:textId="60382E49" w:rsidR="004C49F6" w:rsidRDefault="004C49F6">
          <w:pPr>
            <w:pStyle w:val="Sumrio2"/>
            <w:tabs>
              <w:tab w:val="left" w:pos="880"/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699" w:history="1">
            <w:r w:rsidRPr="00B51E1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51E1C">
              <w:rPr>
                <w:rStyle w:val="Hyperlink"/>
                <w:noProof/>
              </w:rPr>
              <w:t>Condutores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6BBA" w14:textId="57629C6E" w:rsidR="004C49F6" w:rsidRDefault="004C49F6">
          <w:pPr>
            <w:pStyle w:val="Sumrio2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700" w:history="1">
            <w:r w:rsidRPr="00B51E1C">
              <w:rPr>
                <w:rStyle w:val="Hyperlink"/>
                <w:noProof/>
              </w:rPr>
              <w:t>3.3 Luminárias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4BE67" w14:textId="7AEE04FD" w:rsidR="004C49F6" w:rsidRDefault="004C49F6">
          <w:pPr>
            <w:pStyle w:val="Sumrio2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701" w:history="1">
            <w:r w:rsidRPr="00B51E1C">
              <w:rPr>
                <w:rStyle w:val="Hyperlink"/>
                <w:noProof/>
              </w:rPr>
              <w:t>4.1 Inslações Hidráulicas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2467" w14:textId="62B5F796" w:rsidR="004C49F6" w:rsidRDefault="004C49F6">
          <w:pPr>
            <w:pStyle w:val="Sumrio2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702" w:history="1">
            <w:r w:rsidRPr="00B51E1C">
              <w:rPr>
                <w:rStyle w:val="Hyperlink"/>
                <w:noProof/>
              </w:rPr>
              <w:t>4.2 Materiais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329F" w14:textId="09632ABD" w:rsidR="004C49F6" w:rsidRDefault="004C49F6">
          <w:pPr>
            <w:pStyle w:val="Sumrio1"/>
            <w:tabs>
              <w:tab w:val="left" w:pos="440"/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703" w:history="1">
            <w:r w:rsidRPr="00B51E1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51E1C">
              <w:rPr>
                <w:rStyle w:val="Hyperlink"/>
                <w:noProof/>
              </w:rPr>
              <w:t>ESPECIFICAÇÕES DOS MATERIAIS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0E83C" w14:textId="1869697B" w:rsidR="004C49F6" w:rsidRDefault="004C49F6">
          <w:pPr>
            <w:pStyle w:val="Sumrio1"/>
            <w:tabs>
              <w:tab w:val="left" w:pos="440"/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067704" w:history="1">
            <w:r w:rsidRPr="00B51E1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51E1C">
              <w:rPr>
                <w:rStyle w:val="Hyperlink"/>
                <w:noProof/>
              </w:rPr>
              <w:t>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EDBE9" w14:textId="64DA23FB" w:rsidR="00C06BB9" w:rsidRDefault="00793066">
          <w:r>
            <w:rPr>
              <w:b/>
              <w:bCs/>
            </w:rPr>
            <w:fldChar w:fldCharType="end"/>
          </w:r>
        </w:p>
      </w:sdtContent>
    </w:sdt>
    <w:p w14:paraId="5DB75C19" w14:textId="77777777" w:rsidR="00A07364" w:rsidRDefault="00A07364"/>
    <w:p w14:paraId="028D36AA" w14:textId="6FC7B58D" w:rsidR="00F017BE" w:rsidRDefault="00F017BE">
      <w:pPr>
        <w:rPr>
          <w:rFonts w:asciiTheme="minorHAnsi" w:hAnsiTheme="minorHAnsi" w:cs="Arial"/>
          <w:szCs w:val="24"/>
        </w:rPr>
      </w:pPr>
    </w:p>
    <w:p w14:paraId="7E76C456" w14:textId="14C7E102" w:rsidR="00215C61" w:rsidRPr="00F3003F" w:rsidRDefault="00215C61" w:rsidP="00F3003F">
      <w:pPr>
        <w:pStyle w:val="Ttulo1"/>
      </w:pPr>
      <w:bookmarkStart w:id="0" w:name="_Toc91239538"/>
      <w:bookmarkStart w:id="1" w:name="_Toc175067675"/>
      <w:r w:rsidRPr="00F3003F">
        <w:lastRenderedPageBreak/>
        <w:t>INTRODUÇÃO</w:t>
      </w:r>
      <w:bookmarkEnd w:id="0"/>
      <w:bookmarkEnd w:id="1"/>
    </w:p>
    <w:p w14:paraId="2D571A5F" w14:textId="25C4CDA2" w:rsidR="00131EAD" w:rsidRDefault="00131EAD" w:rsidP="00FE19E7">
      <w:pPr>
        <w:ind w:firstLine="1134"/>
        <w:rPr>
          <w:rFonts w:cs="Arial"/>
          <w:szCs w:val="24"/>
        </w:rPr>
      </w:pPr>
      <w:r w:rsidRPr="00131EAD">
        <w:rPr>
          <w:rFonts w:cs="Arial"/>
          <w:szCs w:val="24"/>
        </w:rPr>
        <w:t>O presente memorial descritivo trata da obra de construção de edificação</w:t>
      </w:r>
      <w:r>
        <w:rPr>
          <w:rFonts w:cs="Arial"/>
          <w:szCs w:val="24"/>
        </w:rPr>
        <w:t xml:space="preserve"> </w:t>
      </w:r>
      <w:r w:rsidRPr="00131EAD">
        <w:rPr>
          <w:rFonts w:cs="Arial"/>
          <w:szCs w:val="24"/>
        </w:rPr>
        <w:t xml:space="preserve">residencial </w:t>
      </w:r>
      <w:r w:rsidR="00C911C4">
        <w:rPr>
          <w:rFonts w:cs="Arial"/>
          <w:szCs w:val="24"/>
        </w:rPr>
        <w:t>uni</w:t>
      </w:r>
      <w:r w:rsidRPr="00131EAD">
        <w:rPr>
          <w:rFonts w:cs="Arial"/>
          <w:szCs w:val="24"/>
        </w:rPr>
        <w:t>familiar</w:t>
      </w:r>
      <w:r w:rsidR="00671199">
        <w:rPr>
          <w:rFonts w:cs="Arial"/>
          <w:szCs w:val="24"/>
        </w:rPr>
        <w:t xml:space="preserve"> de 02 Pavimentos</w:t>
      </w:r>
      <w:r>
        <w:rPr>
          <w:rFonts w:cs="Arial"/>
          <w:szCs w:val="24"/>
        </w:rPr>
        <w:t xml:space="preserve">, </w:t>
      </w:r>
      <w:r w:rsidRPr="00131EAD">
        <w:rPr>
          <w:rFonts w:cs="Arial"/>
          <w:szCs w:val="24"/>
        </w:rPr>
        <w:t>que será executada em conformidade com o projeto</w:t>
      </w:r>
      <w:r>
        <w:rPr>
          <w:rFonts w:cs="Arial"/>
          <w:szCs w:val="24"/>
        </w:rPr>
        <w:t xml:space="preserve"> </w:t>
      </w:r>
      <w:r w:rsidRPr="00131EAD">
        <w:rPr>
          <w:rFonts w:cs="Arial"/>
          <w:szCs w:val="24"/>
        </w:rPr>
        <w:t>arquitetônico e projetos complementares, com área</w:t>
      </w:r>
      <w:r>
        <w:rPr>
          <w:rFonts w:cs="Arial"/>
          <w:szCs w:val="24"/>
        </w:rPr>
        <w:t xml:space="preserve"> </w:t>
      </w:r>
      <w:r w:rsidRPr="00131EAD">
        <w:rPr>
          <w:rFonts w:cs="Arial"/>
          <w:szCs w:val="24"/>
        </w:rPr>
        <w:t xml:space="preserve">total construída de </w:t>
      </w:r>
      <w:r w:rsidR="0096743D">
        <w:rPr>
          <w:rFonts w:cs="Arial"/>
          <w:szCs w:val="24"/>
        </w:rPr>
        <w:t>228,00</w:t>
      </w:r>
      <w:r w:rsidRPr="00131EAD">
        <w:rPr>
          <w:rFonts w:cs="Arial"/>
          <w:szCs w:val="24"/>
        </w:rPr>
        <w:t>m².</w:t>
      </w:r>
    </w:p>
    <w:p w14:paraId="14AF48BF" w14:textId="77777777" w:rsidR="007B162E" w:rsidRDefault="007B162E" w:rsidP="007B162E">
      <w:pPr>
        <w:ind w:firstLine="1134"/>
        <w:rPr>
          <w:color w:val="FF0000"/>
        </w:rPr>
      </w:pPr>
    </w:p>
    <w:p w14:paraId="773C7764" w14:textId="1B2AA25B" w:rsidR="007B162E" w:rsidRPr="00C619E9" w:rsidRDefault="007B162E" w:rsidP="007B162E">
      <w:pPr>
        <w:ind w:firstLine="1134"/>
        <w:rPr>
          <w:color w:val="FF0000"/>
        </w:rPr>
      </w:pPr>
      <w:r w:rsidRPr="00BB6C58">
        <w:rPr>
          <w:color w:val="auto"/>
        </w:rPr>
        <w:t xml:space="preserve">O empreendimento está localizado no </w:t>
      </w:r>
      <w:r w:rsidR="0096743D">
        <w:rPr>
          <w:color w:val="auto"/>
        </w:rPr>
        <w:t xml:space="preserve">Condomínio fechado Fasann Ville, </w:t>
      </w:r>
      <w:r w:rsidRPr="00BB6C58">
        <w:rPr>
          <w:color w:val="auto"/>
        </w:rPr>
        <w:t xml:space="preserve">sito à </w:t>
      </w:r>
      <w:r w:rsidR="0096743D">
        <w:rPr>
          <w:color w:val="auto"/>
        </w:rPr>
        <w:t>Rua Pedro Porpino da Silva</w:t>
      </w:r>
      <w:r w:rsidRPr="00BB6C58">
        <w:rPr>
          <w:color w:val="auto"/>
        </w:rPr>
        <w:t xml:space="preserve">, </w:t>
      </w:r>
      <w:r w:rsidR="0096743D">
        <w:rPr>
          <w:color w:val="auto"/>
        </w:rPr>
        <w:t>nº 1201</w:t>
      </w:r>
      <w:r w:rsidRPr="00BB6C58">
        <w:rPr>
          <w:color w:val="auto"/>
        </w:rPr>
        <w:t xml:space="preserve"> - </w:t>
      </w:r>
      <w:r w:rsidR="0096743D">
        <w:rPr>
          <w:color w:val="auto"/>
        </w:rPr>
        <w:t>Imperador</w:t>
      </w:r>
      <w:r w:rsidRPr="00BB6C58">
        <w:rPr>
          <w:color w:val="auto"/>
        </w:rPr>
        <w:t xml:space="preserve">, </w:t>
      </w:r>
      <w:proofErr w:type="spellStart"/>
      <w:r w:rsidR="0096743D">
        <w:rPr>
          <w:color w:val="auto"/>
        </w:rPr>
        <w:t>Casanhal</w:t>
      </w:r>
      <w:proofErr w:type="spellEnd"/>
      <w:r w:rsidR="0096743D">
        <w:rPr>
          <w:color w:val="auto"/>
        </w:rPr>
        <w:t>-</w:t>
      </w:r>
      <w:r w:rsidRPr="00BB6C58">
        <w:rPr>
          <w:color w:val="auto"/>
        </w:rPr>
        <w:t>P</w:t>
      </w:r>
      <w:r w:rsidR="0096743D">
        <w:rPr>
          <w:color w:val="auto"/>
        </w:rPr>
        <w:t>A</w:t>
      </w:r>
      <w:r w:rsidRPr="00BB6C58">
        <w:rPr>
          <w:color w:val="auto"/>
        </w:rPr>
        <w:t>, CEP 6</w:t>
      </w:r>
      <w:r w:rsidR="0096743D">
        <w:rPr>
          <w:color w:val="auto"/>
        </w:rPr>
        <w:t>8.744-000</w:t>
      </w:r>
      <w:r w:rsidRPr="00BB6C58">
        <w:rPr>
          <w:color w:val="auto"/>
        </w:rPr>
        <w:t>. O local projetado está situado</w:t>
      </w:r>
      <w:r w:rsidR="00EE5A2B">
        <w:rPr>
          <w:color w:val="auto"/>
        </w:rPr>
        <w:t xml:space="preserve"> na Quadra </w:t>
      </w:r>
      <w:r w:rsidR="0096743D">
        <w:rPr>
          <w:color w:val="auto"/>
        </w:rPr>
        <w:t>K</w:t>
      </w:r>
      <w:r w:rsidR="00EE5A2B">
        <w:rPr>
          <w:color w:val="auto"/>
        </w:rPr>
        <w:t xml:space="preserve">, </w:t>
      </w:r>
      <w:r w:rsidR="0096743D">
        <w:rPr>
          <w:color w:val="auto"/>
        </w:rPr>
        <w:t>L</w:t>
      </w:r>
      <w:r w:rsidR="00EE5A2B">
        <w:rPr>
          <w:color w:val="auto"/>
        </w:rPr>
        <w:t xml:space="preserve">ote </w:t>
      </w:r>
      <w:r w:rsidR="0096743D">
        <w:rPr>
          <w:color w:val="auto"/>
        </w:rPr>
        <w:t>304</w:t>
      </w:r>
      <w:r w:rsidR="00EE5A2B">
        <w:rPr>
          <w:color w:val="auto"/>
        </w:rPr>
        <w:t>.</w:t>
      </w:r>
    </w:p>
    <w:p w14:paraId="79665EFB" w14:textId="77777777" w:rsidR="007B162E" w:rsidRDefault="007B162E" w:rsidP="00AE4E07">
      <w:pPr>
        <w:ind w:firstLine="1134"/>
        <w:rPr>
          <w:rFonts w:cs="Arial"/>
          <w:szCs w:val="24"/>
        </w:rPr>
      </w:pPr>
    </w:p>
    <w:p w14:paraId="019B7420" w14:textId="453FCCC7" w:rsidR="00AE4E07" w:rsidRDefault="00131EAD" w:rsidP="00AE4E07">
      <w:pPr>
        <w:ind w:firstLine="1134"/>
      </w:pPr>
      <w:r w:rsidRPr="00131EAD">
        <w:rPr>
          <w:rFonts w:cs="Arial"/>
          <w:szCs w:val="24"/>
        </w:rPr>
        <w:t>A edi</w:t>
      </w:r>
      <w:r w:rsidR="00FF5342">
        <w:rPr>
          <w:rFonts w:cs="Arial"/>
          <w:szCs w:val="24"/>
        </w:rPr>
        <w:t>f</w:t>
      </w:r>
      <w:r w:rsidRPr="00131EAD">
        <w:rPr>
          <w:rFonts w:cs="Arial"/>
          <w:szCs w:val="24"/>
        </w:rPr>
        <w:t>ica</w:t>
      </w:r>
      <w:r>
        <w:rPr>
          <w:rFonts w:cs="Arial"/>
          <w:szCs w:val="24"/>
        </w:rPr>
        <w:t xml:space="preserve">ção a ser realizada apresenta </w:t>
      </w:r>
      <w:r w:rsidR="007B162E">
        <w:rPr>
          <w:rFonts w:cs="Arial"/>
          <w:szCs w:val="24"/>
        </w:rPr>
        <w:t>em seu</w:t>
      </w:r>
      <w:r w:rsidR="00AE4E07">
        <w:rPr>
          <w:rFonts w:cs="Arial"/>
          <w:szCs w:val="24"/>
        </w:rPr>
        <w:t xml:space="preserve"> </w:t>
      </w:r>
      <w:r w:rsidR="007B162E">
        <w:rPr>
          <w:rFonts w:cs="Arial"/>
          <w:szCs w:val="24"/>
        </w:rPr>
        <w:t>P</w:t>
      </w:r>
      <w:r w:rsidR="00AE4E07">
        <w:rPr>
          <w:rFonts w:cs="Arial"/>
          <w:szCs w:val="24"/>
        </w:rPr>
        <w:t xml:space="preserve">avimento Térreo: Garagem para 02 </w:t>
      </w:r>
      <w:r w:rsidR="00265B02">
        <w:rPr>
          <w:rFonts w:cs="Arial"/>
          <w:szCs w:val="24"/>
        </w:rPr>
        <w:t>carros</w:t>
      </w:r>
      <w:r w:rsidR="00AE4E07">
        <w:rPr>
          <w:rFonts w:cs="Arial"/>
          <w:szCs w:val="24"/>
        </w:rPr>
        <w:t xml:space="preserve">, </w:t>
      </w:r>
      <w:r w:rsidR="00671199">
        <w:rPr>
          <w:rFonts w:cs="Arial"/>
          <w:szCs w:val="24"/>
        </w:rPr>
        <w:t xml:space="preserve">Entrada Lateral de Serviço, </w:t>
      </w:r>
      <w:r w:rsidR="00FF5342">
        <w:rPr>
          <w:rFonts w:cs="Arial"/>
          <w:szCs w:val="24"/>
        </w:rPr>
        <w:t>S</w:t>
      </w:r>
      <w:r w:rsidR="00AE4E07">
        <w:rPr>
          <w:rFonts w:cs="Arial"/>
          <w:szCs w:val="24"/>
        </w:rPr>
        <w:t xml:space="preserve">ala de </w:t>
      </w:r>
      <w:r w:rsidR="00FF5342">
        <w:rPr>
          <w:rFonts w:cs="Arial"/>
          <w:szCs w:val="24"/>
        </w:rPr>
        <w:t>E</w:t>
      </w:r>
      <w:r w:rsidR="00AE4E07">
        <w:rPr>
          <w:rFonts w:cs="Arial"/>
          <w:szCs w:val="24"/>
        </w:rPr>
        <w:t xml:space="preserve">star e </w:t>
      </w:r>
      <w:r w:rsidR="00FF5342">
        <w:rPr>
          <w:rFonts w:cs="Arial"/>
          <w:szCs w:val="24"/>
        </w:rPr>
        <w:t>J</w:t>
      </w:r>
      <w:r w:rsidR="00AE4E07">
        <w:rPr>
          <w:rFonts w:cs="Arial"/>
          <w:szCs w:val="24"/>
        </w:rPr>
        <w:t xml:space="preserve">antar </w:t>
      </w:r>
      <w:r w:rsidR="007B162E">
        <w:rPr>
          <w:rFonts w:cs="Arial"/>
          <w:szCs w:val="24"/>
        </w:rPr>
        <w:t>i</w:t>
      </w:r>
      <w:r w:rsidR="00AE4E07">
        <w:rPr>
          <w:rFonts w:cs="Arial"/>
          <w:szCs w:val="24"/>
        </w:rPr>
        <w:t xml:space="preserve">ntegrados, </w:t>
      </w:r>
      <w:r w:rsidR="00FF5342">
        <w:rPr>
          <w:rFonts w:cs="Arial"/>
          <w:szCs w:val="24"/>
        </w:rPr>
        <w:t>C</w:t>
      </w:r>
      <w:r w:rsidR="00AE4E07">
        <w:rPr>
          <w:rFonts w:cs="Arial"/>
          <w:szCs w:val="24"/>
        </w:rPr>
        <w:t>ozinha aberta</w:t>
      </w:r>
      <w:r w:rsidR="00FF5342">
        <w:rPr>
          <w:rFonts w:cs="Arial"/>
          <w:szCs w:val="24"/>
        </w:rPr>
        <w:t xml:space="preserve"> padrão americano</w:t>
      </w:r>
      <w:r w:rsidR="00AE4E07">
        <w:rPr>
          <w:rFonts w:cs="Arial"/>
          <w:szCs w:val="24"/>
        </w:rPr>
        <w:t xml:space="preserve">, </w:t>
      </w:r>
      <w:r w:rsidR="00671199">
        <w:rPr>
          <w:rFonts w:cs="Arial"/>
          <w:szCs w:val="24"/>
        </w:rPr>
        <w:t xml:space="preserve">Escada em “U” de Acesso ao 2º Pavimento, </w:t>
      </w:r>
      <w:r w:rsidR="0096743D">
        <w:rPr>
          <w:rFonts w:cs="Arial"/>
          <w:szCs w:val="24"/>
        </w:rPr>
        <w:t>Lavabo</w:t>
      </w:r>
      <w:r w:rsidR="00FF5342">
        <w:rPr>
          <w:rFonts w:cs="Arial"/>
          <w:szCs w:val="24"/>
        </w:rPr>
        <w:t xml:space="preserve">, </w:t>
      </w:r>
      <w:r w:rsidR="00671199">
        <w:rPr>
          <w:rFonts w:cs="Arial"/>
          <w:szCs w:val="24"/>
        </w:rPr>
        <w:t>E</w:t>
      </w:r>
      <w:r w:rsidR="00AE4E07">
        <w:rPr>
          <w:rFonts w:cs="Arial"/>
          <w:szCs w:val="24"/>
        </w:rPr>
        <w:t xml:space="preserve">spaço </w:t>
      </w:r>
      <w:r w:rsidR="00671199">
        <w:rPr>
          <w:rFonts w:cs="Arial"/>
          <w:szCs w:val="24"/>
        </w:rPr>
        <w:t>G</w:t>
      </w:r>
      <w:r w:rsidR="00AE4E07">
        <w:rPr>
          <w:rFonts w:cs="Arial"/>
          <w:szCs w:val="24"/>
        </w:rPr>
        <w:t xml:space="preserve">ourmet com </w:t>
      </w:r>
      <w:r w:rsidR="007B162E">
        <w:rPr>
          <w:rFonts w:cs="Arial"/>
          <w:szCs w:val="24"/>
        </w:rPr>
        <w:t>c</w:t>
      </w:r>
      <w:r w:rsidR="00AE4E07">
        <w:rPr>
          <w:rFonts w:cs="Arial"/>
          <w:szCs w:val="24"/>
        </w:rPr>
        <w:t>hurrasqueira</w:t>
      </w:r>
      <w:r w:rsidR="00005B6F">
        <w:rPr>
          <w:rFonts w:cs="Arial"/>
          <w:szCs w:val="24"/>
        </w:rPr>
        <w:t>, Banheiro de Serviço</w:t>
      </w:r>
      <w:r w:rsidR="007B162E">
        <w:rPr>
          <w:rFonts w:cs="Arial"/>
          <w:szCs w:val="24"/>
        </w:rPr>
        <w:t xml:space="preserve">, </w:t>
      </w:r>
      <w:r w:rsidR="00671199">
        <w:rPr>
          <w:rFonts w:cs="Arial"/>
          <w:szCs w:val="24"/>
        </w:rPr>
        <w:t>P</w:t>
      </w:r>
      <w:r w:rsidR="00AE4E07">
        <w:rPr>
          <w:rFonts w:cs="Arial"/>
          <w:szCs w:val="24"/>
        </w:rPr>
        <w:t>iscina</w:t>
      </w:r>
      <w:r w:rsidR="007B162E">
        <w:rPr>
          <w:rFonts w:cs="Arial"/>
          <w:szCs w:val="24"/>
        </w:rPr>
        <w:t xml:space="preserve"> e</w:t>
      </w:r>
      <w:r w:rsidR="00AE4E07">
        <w:rPr>
          <w:rFonts w:cs="Arial"/>
          <w:szCs w:val="24"/>
        </w:rPr>
        <w:t xml:space="preserve"> </w:t>
      </w:r>
      <w:r w:rsidR="00671199">
        <w:rPr>
          <w:rFonts w:cs="Arial"/>
          <w:szCs w:val="24"/>
        </w:rPr>
        <w:t>Á</w:t>
      </w:r>
      <w:r w:rsidR="00265B02">
        <w:rPr>
          <w:rFonts w:cs="Arial"/>
          <w:szCs w:val="24"/>
        </w:rPr>
        <w:t xml:space="preserve">rea de </w:t>
      </w:r>
      <w:r w:rsidR="00671199">
        <w:rPr>
          <w:rFonts w:cs="Arial"/>
          <w:szCs w:val="24"/>
        </w:rPr>
        <w:t>S</w:t>
      </w:r>
      <w:r w:rsidR="00265B02">
        <w:rPr>
          <w:rFonts w:cs="Arial"/>
          <w:szCs w:val="24"/>
        </w:rPr>
        <w:t>erviço</w:t>
      </w:r>
      <w:r w:rsidR="00AE4E07">
        <w:rPr>
          <w:rFonts w:cs="Arial"/>
          <w:szCs w:val="24"/>
        </w:rPr>
        <w:t>.</w:t>
      </w:r>
      <w:r w:rsidR="00AE4E07" w:rsidRPr="00131EAD">
        <w:t xml:space="preserve"> </w:t>
      </w:r>
      <w:r w:rsidR="007B162E">
        <w:t>O</w:t>
      </w:r>
      <w:r w:rsidR="00AE4E07">
        <w:t xml:space="preserve"> Pavimento Superio</w:t>
      </w:r>
      <w:r w:rsidR="00671199">
        <w:t>r</w:t>
      </w:r>
      <w:r w:rsidR="007B162E">
        <w:t xml:space="preserve"> </w:t>
      </w:r>
      <w:r w:rsidR="00FF5342">
        <w:t>é</w:t>
      </w:r>
      <w:r w:rsidR="007B162E">
        <w:t xml:space="preserve"> composto por</w:t>
      </w:r>
      <w:r w:rsidR="00AE4E07">
        <w:t xml:space="preserve">: </w:t>
      </w:r>
      <w:r w:rsidR="00FF5342">
        <w:t>Hall</w:t>
      </w:r>
      <w:r w:rsidR="00AE4E07">
        <w:t>, 0</w:t>
      </w:r>
      <w:r w:rsidR="00050B77">
        <w:t>2</w:t>
      </w:r>
      <w:r w:rsidR="00AE4E07">
        <w:t xml:space="preserve"> </w:t>
      </w:r>
      <w:r w:rsidR="00FF5342">
        <w:t>S</w:t>
      </w:r>
      <w:r w:rsidR="00AE4E07">
        <w:t>uíte</w:t>
      </w:r>
      <w:r w:rsidR="00050B77">
        <w:t xml:space="preserve">s, sendo uma </w:t>
      </w:r>
      <w:r w:rsidR="00FF5342">
        <w:t xml:space="preserve">Master com Closet e </w:t>
      </w:r>
      <w:r w:rsidR="00265B02">
        <w:t>sacada</w:t>
      </w:r>
      <w:r w:rsidR="00FF5342">
        <w:t xml:space="preserve"> voltada para</w:t>
      </w:r>
      <w:r w:rsidR="00671199">
        <w:t xml:space="preserve"> a parte frontal</w:t>
      </w:r>
      <w:r w:rsidR="00050B77">
        <w:t xml:space="preserve"> e uma suíte voltada para a parte posterior.</w:t>
      </w:r>
    </w:p>
    <w:p w14:paraId="03CC7E96" w14:textId="77777777" w:rsidR="007B162E" w:rsidRDefault="007B162E" w:rsidP="00843967">
      <w:pPr>
        <w:ind w:firstLine="1134"/>
        <w:rPr>
          <w:rFonts w:cs="Arial"/>
          <w:szCs w:val="24"/>
        </w:rPr>
      </w:pPr>
    </w:p>
    <w:p w14:paraId="006EAA14" w14:textId="6756B0E0" w:rsidR="00215C61" w:rsidRPr="00021B54" w:rsidRDefault="00215C61" w:rsidP="00843967">
      <w:pPr>
        <w:ind w:firstLine="1134"/>
        <w:rPr>
          <w:rFonts w:cs="Arial"/>
          <w:szCs w:val="24"/>
        </w:rPr>
      </w:pPr>
      <w:r w:rsidRPr="00021B54">
        <w:rPr>
          <w:rFonts w:cs="Arial"/>
          <w:szCs w:val="24"/>
        </w:rPr>
        <w:t xml:space="preserve">Juntamente com o projeto arquitetônico deverão ser observados os projetos complementares e seus respectivos memoriais descritivos, bem como suas respectivas especificações, quantitativos e orçamentos para a perfeita execução da obra. Os serviços descritos </w:t>
      </w:r>
      <w:r w:rsidR="000357AE">
        <w:rPr>
          <w:rFonts w:cs="Arial"/>
          <w:szCs w:val="24"/>
        </w:rPr>
        <w:t xml:space="preserve">são complementados pelo </w:t>
      </w:r>
      <w:r w:rsidRPr="000357AE">
        <w:rPr>
          <w:rFonts w:cs="Arial"/>
          <w:b/>
          <w:szCs w:val="24"/>
        </w:rPr>
        <w:t>Quantitativo</w:t>
      </w:r>
      <w:r w:rsidRPr="00021B54">
        <w:rPr>
          <w:rFonts w:cs="Arial"/>
          <w:szCs w:val="24"/>
        </w:rPr>
        <w:t xml:space="preserve">, parte integrante dos serviços contratados com os projetos complementares, portanto não fazendo parte deste documento. </w:t>
      </w:r>
    </w:p>
    <w:p w14:paraId="315E4D97" w14:textId="2D7D2A69" w:rsidR="007B162E" w:rsidRDefault="00215C61" w:rsidP="007B162E">
      <w:pPr>
        <w:ind w:firstLine="1134"/>
        <w:rPr>
          <w:rFonts w:cs="Arial"/>
          <w:szCs w:val="24"/>
        </w:rPr>
      </w:pPr>
      <w:r w:rsidRPr="00021B54">
        <w:rPr>
          <w:rFonts w:cs="Arial"/>
          <w:szCs w:val="24"/>
        </w:rPr>
        <w:lastRenderedPageBreak/>
        <w:t>Eventuais dúvidas e divergências que possam ser observadas neste memorial, no projeto arquitetônico e demais documentos que compõe material necessário à execução das obras, deverão ser esclarecidas previamente e diretamente com os autores do projeto arquitetônico e fiscal da obra.</w:t>
      </w:r>
    </w:p>
    <w:p w14:paraId="25E200DC" w14:textId="77777777" w:rsidR="00215C61" w:rsidRDefault="0083595F" w:rsidP="00FE224C">
      <w:pPr>
        <w:pStyle w:val="Ttulo1"/>
        <w:ind w:left="284" w:hanging="284"/>
      </w:pPr>
      <w:bookmarkStart w:id="2" w:name="_Toc175067676"/>
      <w:r>
        <w:lastRenderedPageBreak/>
        <w:t>SERVIÇOS PRELIMINARES E GERAIS</w:t>
      </w:r>
      <w:bookmarkEnd w:id="2"/>
    </w:p>
    <w:p w14:paraId="6A47C9DB" w14:textId="77777777" w:rsidR="0083595F" w:rsidRPr="00FE224C" w:rsidRDefault="0083595F" w:rsidP="004C1434">
      <w:pPr>
        <w:pStyle w:val="Ttulo2"/>
        <w:numPr>
          <w:ilvl w:val="1"/>
          <w:numId w:val="2"/>
        </w:numPr>
        <w:ind w:left="1134" w:hanging="283"/>
      </w:pPr>
      <w:bookmarkStart w:id="3" w:name="_Toc175067677"/>
      <w:r w:rsidRPr="00FE224C">
        <w:t>Instalações Provisórias</w:t>
      </w:r>
      <w:bookmarkEnd w:id="3"/>
    </w:p>
    <w:p w14:paraId="5F17B527" w14:textId="77777777" w:rsidR="00FE224C" w:rsidRDefault="0083595F" w:rsidP="00140B71">
      <w:pPr>
        <w:ind w:left="1134"/>
        <w:rPr>
          <w:rStyle w:val="fontstyle01"/>
        </w:rPr>
      </w:pPr>
      <w:r>
        <w:rPr>
          <w:rStyle w:val="fontstyle01"/>
        </w:rPr>
        <w:t>Será executado na obra, um barracão provisório, destinado ao escritório, refeitório, guarda de materiais e ferramentas. Bem como ligações provisórias de água, luz e força.</w:t>
      </w:r>
    </w:p>
    <w:p w14:paraId="2B8D928E" w14:textId="77777777" w:rsidR="0083595F" w:rsidRPr="00825014" w:rsidRDefault="00FE224C" w:rsidP="00825014">
      <w:pPr>
        <w:pStyle w:val="Ttulo2"/>
        <w:numPr>
          <w:ilvl w:val="0"/>
          <w:numId w:val="0"/>
        </w:numPr>
        <w:ind w:left="1134" w:hanging="283"/>
      </w:pPr>
      <w:bookmarkStart w:id="4" w:name="_Toc175067678"/>
      <w:r w:rsidRPr="00825014">
        <w:rPr>
          <w:rStyle w:val="fontstyle01"/>
        </w:rPr>
        <w:t xml:space="preserve">2.2 </w:t>
      </w:r>
      <w:r w:rsidR="0083595F" w:rsidRPr="00825014">
        <w:t>Supra Estrutura</w:t>
      </w:r>
      <w:bookmarkEnd w:id="4"/>
    </w:p>
    <w:p w14:paraId="713C0EF3" w14:textId="77777777" w:rsidR="0083595F" w:rsidRPr="00E90024" w:rsidRDefault="00825014" w:rsidP="00825014">
      <w:pPr>
        <w:pStyle w:val="Ttulo3"/>
        <w:ind w:left="1134" w:hanging="283"/>
      </w:pPr>
      <w:bookmarkStart w:id="5" w:name="_Toc175067679"/>
      <w:r>
        <w:t xml:space="preserve">2.2.3 </w:t>
      </w:r>
      <w:r w:rsidR="0083595F" w:rsidRPr="00E90024">
        <w:t>Estrutura</w:t>
      </w:r>
      <w:bookmarkEnd w:id="5"/>
    </w:p>
    <w:p w14:paraId="2816776A" w14:textId="77777777" w:rsidR="0083595F" w:rsidRDefault="0083595F" w:rsidP="0083595F">
      <w:pPr>
        <w:rPr>
          <w:b/>
          <w:szCs w:val="24"/>
        </w:rPr>
      </w:pPr>
    </w:p>
    <w:p w14:paraId="00EFF028" w14:textId="77777777" w:rsidR="007E3967" w:rsidRDefault="0083595F" w:rsidP="00140B71">
      <w:pPr>
        <w:ind w:left="1134"/>
        <w:rPr>
          <w:rStyle w:val="fontstyle01"/>
        </w:rPr>
      </w:pPr>
      <w:r>
        <w:rPr>
          <w:rStyle w:val="fontstyle01"/>
        </w:rPr>
        <w:t>Compreendemos como elementos estruturais as vigas, pilares, lajes, reservatório superior e</w:t>
      </w:r>
      <w:r w:rsidR="00E90024">
        <w:rPr>
          <w:rStyle w:val="fontstyle01"/>
        </w:rPr>
        <w:t xml:space="preserve"> </w:t>
      </w:r>
      <w:r>
        <w:rPr>
          <w:rStyle w:val="fontstyle01"/>
        </w:rPr>
        <w:t xml:space="preserve">inferior, escadas, cintas, tirantes, cortinas, etc. Todos executados </w:t>
      </w:r>
      <w:r w:rsidR="00E90024">
        <w:rPr>
          <w:rStyle w:val="fontstyle01"/>
        </w:rPr>
        <w:t>em concreto</w:t>
      </w:r>
      <w:r>
        <w:rPr>
          <w:rStyle w:val="fontstyle01"/>
        </w:rPr>
        <w:t xml:space="preserve"> armado. O cálculo estrutural dimensionará todos os elementos estruturais para a obra de acordo com as taxas e cargas a que serão submetidas e fornecerá a dosagem do traço do concreto que será acompanhado do laudo de sua resistência, através do rompimento de corpos de prova durante a execução da estrutura, às formas serão do tipo Madeirit resinada e plastificada e deverão adaptar-se as formas e dimensões das peças estruturais, que além de estanques,</w:t>
      </w:r>
      <w:r w:rsidR="00140B71">
        <w:rPr>
          <w:rStyle w:val="fontstyle01"/>
        </w:rPr>
        <w:t xml:space="preserve"> </w:t>
      </w:r>
      <w:r>
        <w:rPr>
          <w:rStyle w:val="fontstyle01"/>
        </w:rPr>
        <w:t xml:space="preserve">estáveis e possíveis de serem retiradas com facilidade e segurança, devem ser totalmente lavadas e limpas antes do lançamento do concreto. </w:t>
      </w:r>
    </w:p>
    <w:p w14:paraId="0FDCEF6C" w14:textId="77777777" w:rsidR="00FE224C" w:rsidRDefault="0083595F" w:rsidP="00140B71">
      <w:pPr>
        <w:ind w:left="1134"/>
        <w:rPr>
          <w:rStyle w:val="fontstyle01"/>
        </w:rPr>
      </w:pPr>
      <w:r w:rsidRPr="00F02D06">
        <w:rPr>
          <w:rStyle w:val="fontstyle01"/>
          <w:color w:val="auto"/>
        </w:rPr>
        <w:lastRenderedPageBreak/>
        <w:t xml:space="preserve">O aço a ser </w:t>
      </w:r>
      <w:r w:rsidR="00E90024" w:rsidRPr="00F02D06">
        <w:rPr>
          <w:rStyle w:val="fontstyle01"/>
          <w:color w:val="auto"/>
        </w:rPr>
        <w:t>utilizado será</w:t>
      </w:r>
      <w:r w:rsidRPr="00F02D06">
        <w:rPr>
          <w:rStyle w:val="fontstyle01"/>
          <w:color w:val="auto"/>
        </w:rPr>
        <w:t xml:space="preserve"> do tipo CA 50 e CA 60 e </w:t>
      </w:r>
      <w:r>
        <w:rPr>
          <w:rStyle w:val="fontstyle01"/>
        </w:rPr>
        <w:t>antes do seu emprego dever-se-á eliminar gorduras, pó ou ferrugem solta. O escoramento</w:t>
      </w:r>
      <w:r w:rsidR="00E90024">
        <w:rPr>
          <w:rStyle w:val="fontstyle01"/>
        </w:rPr>
        <w:t xml:space="preserve"> </w:t>
      </w:r>
      <w:r>
        <w:rPr>
          <w:rStyle w:val="fontstyle01"/>
        </w:rPr>
        <w:t>deverá ser projetado de modo a não sofrer, sob a ação de seu peso, do peso da estrutura e das cargas</w:t>
      </w:r>
      <w:r w:rsidR="00E90024">
        <w:rPr>
          <w:rStyle w:val="fontstyle01"/>
        </w:rPr>
        <w:t xml:space="preserve"> </w:t>
      </w:r>
      <w:r>
        <w:rPr>
          <w:rStyle w:val="fontstyle01"/>
        </w:rPr>
        <w:t>acidentais, deformações prejudiciais à forma da estrutura.</w:t>
      </w:r>
      <w:r w:rsidR="00E90024">
        <w:rPr>
          <w:rStyle w:val="fontstyle01"/>
        </w:rPr>
        <w:t xml:space="preserve"> </w:t>
      </w:r>
    </w:p>
    <w:p w14:paraId="29D9C140" w14:textId="77777777" w:rsidR="00E90024" w:rsidRPr="00825014" w:rsidRDefault="00825014" w:rsidP="00825014">
      <w:pPr>
        <w:pStyle w:val="Ttulo2"/>
        <w:numPr>
          <w:ilvl w:val="0"/>
          <w:numId w:val="0"/>
        </w:numPr>
        <w:ind w:left="1134" w:hanging="283"/>
      </w:pPr>
      <w:bookmarkStart w:id="6" w:name="_Toc175067680"/>
      <w:r>
        <w:t xml:space="preserve">3.1 </w:t>
      </w:r>
      <w:r w:rsidR="00E90024" w:rsidRPr="00825014">
        <w:t>Paredes</w:t>
      </w:r>
      <w:bookmarkEnd w:id="6"/>
    </w:p>
    <w:p w14:paraId="21D79060" w14:textId="77777777" w:rsidR="00E90024" w:rsidRPr="00825014" w:rsidRDefault="00825014" w:rsidP="00825014">
      <w:pPr>
        <w:pStyle w:val="Ttulo3"/>
        <w:ind w:left="1134" w:hanging="283"/>
      </w:pPr>
      <w:bookmarkStart w:id="7" w:name="_Toc175067681"/>
      <w:r>
        <w:t xml:space="preserve">3.1.1 </w:t>
      </w:r>
      <w:r w:rsidR="00E90024" w:rsidRPr="00825014">
        <w:t>Alvenaria</w:t>
      </w:r>
      <w:bookmarkEnd w:id="7"/>
    </w:p>
    <w:p w14:paraId="65CA8615" w14:textId="77777777" w:rsidR="00E90024" w:rsidRDefault="00E90024" w:rsidP="00E90024">
      <w:pPr>
        <w:ind w:left="851"/>
        <w:rPr>
          <w:b/>
          <w:szCs w:val="24"/>
        </w:rPr>
      </w:pPr>
    </w:p>
    <w:p w14:paraId="2586B599" w14:textId="77777777" w:rsidR="007E3967" w:rsidRDefault="00E90024" w:rsidP="00140B71">
      <w:pPr>
        <w:ind w:left="1134"/>
        <w:rPr>
          <w:rStyle w:val="fontstyle01"/>
        </w:rPr>
      </w:pPr>
      <w:r>
        <w:rPr>
          <w:rStyle w:val="fontstyle01"/>
        </w:rPr>
        <w:t xml:space="preserve">As paredes obedecerão fielmente às dimensões e alinhamentos especificados no projeto arquitetônico. Serão utilizados </w:t>
      </w:r>
      <w:r w:rsidRPr="0071645D">
        <w:rPr>
          <w:rStyle w:val="fontstyle01"/>
          <w:color w:val="auto"/>
        </w:rPr>
        <w:t>tijolos de 0</w:t>
      </w:r>
      <w:r w:rsidR="007E3967" w:rsidRPr="0071645D">
        <w:rPr>
          <w:rStyle w:val="fontstyle01"/>
          <w:color w:val="auto"/>
        </w:rPr>
        <w:t>8</w:t>
      </w:r>
      <w:r w:rsidRPr="0071645D">
        <w:rPr>
          <w:rStyle w:val="fontstyle01"/>
          <w:color w:val="auto"/>
        </w:rPr>
        <w:t xml:space="preserve"> furos e o traço </w:t>
      </w:r>
      <w:r>
        <w:rPr>
          <w:rStyle w:val="fontstyle01"/>
        </w:rPr>
        <w:t xml:space="preserve">a ser utilizado para assentamento dos tijolos é 1:2:8 (cimento, cal, areia). </w:t>
      </w:r>
    </w:p>
    <w:p w14:paraId="3BF18832" w14:textId="77777777" w:rsidR="007E3967" w:rsidRDefault="00E90024" w:rsidP="00140B71">
      <w:pPr>
        <w:ind w:left="1134"/>
        <w:rPr>
          <w:rStyle w:val="fontstyle01"/>
        </w:rPr>
      </w:pPr>
      <w:r>
        <w:rPr>
          <w:rStyle w:val="fontstyle01"/>
        </w:rPr>
        <w:t xml:space="preserve">As paredes serão encunhadas com tijolos inclinados ou argamassa com aditivo expansor sempre </w:t>
      </w:r>
      <w:r w:rsidR="0071645D">
        <w:rPr>
          <w:rStyle w:val="fontstyle01"/>
        </w:rPr>
        <w:t>se respeitando</w:t>
      </w:r>
      <w:r>
        <w:rPr>
          <w:rStyle w:val="fontstyle01"/>
        </w:rPr>
        <w:t xml:space="preserve"> o prazo de 72 horas após o levantamento dos mesmos e também o</w:t>
      </w:r>
      <w:r w:rsidR="007E3967">
        <w:rPr>
          <w:rStyle w:val="fontstyle01"/>
        </w:rPr>
        <w:t xml:space="preserve"> </w:t>
      </w:r>
      <w:r>
        <w:rPr>
          <w:rStyle w:val="fontstyle01"/>
        </w:rPr>
        <w:t>carregamento com alvenaria do pavimento superior</w:t>
      </w:r>
      <w:r w:rsidR="007E3967">
        <w:rPr>
          <w:rStyle w:val="fontstyle01"/>
        </w:rPr>
        <w:t xml:space="preserve"> (cobertura)</w:t>
      </w:r>
      <w:r>
        <w:rPr>
          <w:rStyle w:val="fontstyle01"/>
        </w:rPr>
        <w:t xml:space="preserve">.  </w:t>
      </w:r>
    </w:p>
    <w:p w14:paraId="3C02C94B" w14:textId="74AC0488" w:rsidR="00E90024" w:rsidRDefault="00E90024" w:rsidP="00140B71">
      <w:pPr>
        <w:ind w:left="1134"/>
        <w:rPr>
          <w:rStyle w:val="fontstyle01"/>
        </w:rPr>
      </w:pPr>
      <w:r>
        <w:rPr>
          <w:rStyle w:val="fontstyle01"/>
        </w:rPr>
        <w:t xml:space="preserve">Os caixilhos de madeira serão fixados em tacos de madeira chumbados na alvenaria com argamassa de cimento e areia grossa no traço 1:3. Serão executadas vergas na parte superior dos vãos através de fiada armada e </w:t>
      </w:r>
      <w:r w:rsidR="00F53D23">
        <w:rPr>
          <w:rStyle w:val="fontstyle01"/>
        </w:rPr>
        <w:t>sobre passe</w:t>
      </w:r>
      <w:r>
        <w:rPr>
          <w:rStyle w:val="fontstyle01"/>
        </w:rPr>
        <w:t xml:space="preserve"> lateral mínimo de 1</w:t>
      </w:r>
      <w:r w:rsidR="00536671">
        <w:rPr>
          <w:rStyle w:val="fontstyle01"/>
        </w:rPr>
        <w:t>4</w:t>
      </w:r>
      <w:r>
        <w:rPr>
          <w:rStyle w:val="fontstyle01"/>
        </w:rPr>
        <w:t>cm.</w:t>
      </w:r>
    </w:p>
    <w:p w14:paraId="51F127FF" w14:textId="3B9FC25D" w:rsidR="00825014" w:rsidRDefault="00825014" w:rsidP="00140B71">
      <w:pPr>
        <w:ind w:left="1134"/>
        <w:rPr>
          <w:rStyle w:val="fontstyle01"/>
        </w:rPr>
      </w:pPr>
    </w:p>
    <w:p w14:paraId="7AF03BFA" w14:textId="77777777" w:rsidR="00050B77" w:rsidRDefault="00050B77" w:rsidP="00140B71">
      <w:pPr>
        <w:ind w:left="1134"/>
        <w:rPr>
          <w:rStyle w:val="fontstyle01"/>
        </w:rPr>
      </w:pPr>
    </w:p>
    <w:p w14:paraId="2B98551A" w14:textId="77777777" w:rsidR="00E90024" w:rsidRPr="00825014" w:rsidRDefault="00825014" w:rsidP="00AB264C">
      <w:pPr>
        <w:pStyle w:val="Ttulo2"/>
        <w:numPr>
          <w:ilvl w:val="0"/>
          <w:numId w:val="0"/>
        </w:numPr>
        <w:ind w:left="1134" w:hanging="283"/>
      </w:pPr>
      <w:bookmarkStart w:id="8" w:name="_Toc175067682"/>
      <w:r w:rsidRPr="00825014">
        <w:lastRenderedPageBreak/>
        <w:t xml:space="preserve">4.1 </w:t>
      </w:r>
      <w:r w:rsidR="0071645D" w:rsidRPr="00825014">
        <w:t>Esquadrias</w:t>
      </w:r>
      <w:bookmarkEnd w:id="8"/>
    </w:p>
    <w:p w14:paraId="0E059CC4" w14:textId="77777777" w:rsidR="00AB264C" w:rsidRDefault="00E90024" w:rsidP="00AB264C">
      <w:pPr>
        <w:ind w:left="1134"/>
        <w:rPr>
          <w:rStyle w:val="fontstyle01"/>
          <w:b/>
          <w:color w:val="auto"/>
        </w:rPr>
      </w:pPr>
      <w:r w:rsidRPr="0071645D">
        <w:rPr>
          <w:rFonts w:cs="Arial"/>
          <w:color w:val="auto"/>
          <w:szCs w:val="24"/>
        </w:rPr>
        <w:t xml:space="preserve">Todas as esquadrias obedecerão às dimensões contidas no projeto arquitetônico, e qualquer divergência com relação à obra o autor do projeto deverá ser consultado. </w:t>
      </w:r>
      <w:r w:rsidRPr="0071645D">
        <w:rPr>
          <w:rStyle w:val="fontstyle01"/>
          <w:b/>
          <w:color w:val="auto"/>
        </w:rPr>
        <w:t xml:space="preserve"> </w:t>
      </w:r>
    </w:p>
    <w:p w14:paraId="085BC846" w14:textId="77777777" w:rsidR="00E90024" w:rsidRPr="008A3347" w:rsidRDefault="00AB264C" w:rsidP="008A3347">
      <w:pPr>
        <w:pStyle w:val="Ttulo2"/>
        <w:numPr>
          <w:ilvl w:val="0"/>
          <w:numId w:val="0"/>
        </w:numPr>
        <w:ind w:left="1134" w:hanging="283"/>
      </w:pPr>
      <w:bookmarkStart w:id="9" w:name="_Toc175067683"/>
      <w:r w:rsidRPr="008A3347">
        <w:t xml:space="preserve">5.1 </w:t>
      </w:r>
      <w:r w:rsidR="0071645D" w:rsidRPr="008A3347">
        <w:t>Portas</w:t>
      </w:r>
      <w:bookmarkEnd w:id="9"/>
    </w:p>
    <w:p w14:paraId="441EDA54" w14:textId="77777777" w:rsidR="0083595F" w:rsidRDefault="00E90024" w:rsidP="00140B71">
      <w:pPr>
        <w:ind w:left="1134"/>
        <w:rPr>
          <w:rStyle w:val="fontstyle01"/>
        </w:rPr>
      </w:pPr>
      <w:r>
        <w:rPr>
          <w:rStyle w:val="fontstyle01"/>
        </w:rPr>
        <w:t xml:space="preserve">As portas de madeira serão do tipo </w:t>
      </w:r>
      <w:proofErr w:type="spellStart"/>
      <w:r w:rsidRPr="0071645D">
        <w:rPr>
          <w:rStyle w:val="fontstyle01"/>
          <w:color w:val="auto"/>
        </w:rPr>
        <w:t>semi-ocas</w:t>
      </w:r>
      <w:proofErr w:type="spellEnd"/>
      <w:r w:rsidRPr="0071645D">
        <w:rPr>
          <w:rStyle w:val="fontstyle01"/>
          <w:color w:val="auto"/>
        </w:rPr>
        <w:t xml:space="preserve">, chapeadas </w:t>
      </w:r>
      <w:r>
        <w:rPr>
          <w:rStyle w:val="fontstyle01"/>
        </w:rPr>
        <w:t xml:space="preserve">em </w:t>
      </w:r>
      <w:r w:rsidR="0071645D">
        <w:rPr>
          <w:rStyle w:val="fontstyle01"/>
        </w:rPr>
        <w:t xml:space="preserve">laminado </w:t>
      </w:r>
      <w:r w:rsidR="00AE4E07">
        <w:rPr>
          <w:rStyle w:val="fontstyle01"/>
        </w:rPr>
        <w:t>branco</w:t>
      </w:r>
      <w:r>
        <w:rPr>
          <w:rStyle w:val="fontstyle01"/>
        </w:rPr>
        <w:t xml:space="preserve"> na espessura de 3,5cm. Todos os marcos serão em madeira de lei e as dimensões são as especificadas no projeto.</w:t>
      </w:r>
    </w:p>
    <w:p w14:paraId="6EAAAB7E" w14:textId="77777777" w:rsidR="002B24A3" w:rsidRDefault="002B24A3" w:rsidP="00140B71">
      <w:pPr>
        <w:ind w:left="1134"/>
        <w:rPr>
          <w:rStyle w:val="fontstyle01"/>
        </w:rPr>
      </w:pPr>
      <w:r>
        <w:rPr>
          <w:rStyle w:val="fontstyle01"/>
        </w:rPr>
        <w:t>As guarnições (vistas) deverão cobrir as juntas entre o batente e o revestimento da parede, devendo apresentar a mesma vista em todo o desenvolvimento do vão.</w:t>
      </w:r>
    </w:p>
    <w:p w14:paraId="2481FEF4" w14:textId="77777777" w:rsidR="005C6AD5" w:rsidRDefault="005C6AD5">
      <w:pPr>
        <w:spacing w:line="240" w:lineRule="auto"/>
        <w:jc w:val="left"/>
        <w:rPr>
          <w:rStyle w:val="fontstyle01"/>
        </w:rPr>
      </w:pPr>
      <w:r>
        <w:rPr>
          <w:rStyle w:val="fontstyle01"/>
        </w:rPr>
        <w:br w:type="page"/>
      </w:r>
    </w:p>
    <w:p w14:paraId="2A1EABFC" w14:textId="77777777" w:rsidR="00087E30" w:rsidRPr="00AB264C" w:rsidRDefault="00AB264C" w:rsidP="00AB264C">
      <w:pPr>
        <w:pStyle w:val="Ttulo2"/>
        <w:numPr>
          <w:ilvl w:val="0"/>
          <w:numId w:val="0"/>
        </w:numPr>
        <w:ind w:left="1134" w:hanging="283"/>
      </w:pPr>
      <w:bookmarkStart w:id="10" w:name="_Toc175067684"/>
      <w:r>
        <w:rPr>
          <w:rStyle w:val="fontstyle01"/>
        </w:rPr>
        <w:lastRenderedPageBreak/>
        <w:t xml:space="preserve">6.1 </w:t>
      </w:r>
      <w:r w:rsidR="00087E30" w:rsidRPr="00AB264C">
        <w:t>Ferragens</w:t>
      </w:r>
      <w:bookmarkEnd w:id="10"/>
    </w:p>
    <w:p w14:paraId="75B8B81D" w14:textId="77777777" w:rsidR="00087E30" w:rsidRDefault="00087E30" w:rsidP="00140B71">
      <w:pPr>
        <w:ind w:left="1134"/>
        <w:rPr>
          <w:rStyle w:val="fontstyle01"/>
        </w:rPr>
      </w:pPr>
      <w:r>
        <w:rPr>
          <w:rStyle w:val="fontstyle01"/>
        </w:rPr>
        <w:t xml:space="preserve">As fechaduras terão suas partes móveis em latão e o acabamento será cromado liso, do modelo Duna da marca </w:t>
      </w:r>
      <w:proofErr w:type="spellStart"/>
      <w:r>
        <w:rPr>
          <w:rStyle w:val="fontstyle01"/>
        </w:rPr>
        <w:t>Imab</w:t>
      </w:r>
      <w:proofErr w:type="spellEnd"/>
      <w:r>
        <w:rPr>
          <w:rStyle w:val="fontstyle01"/>
        </w:rPr>
        <w:t xml:space="preserve"> ou </w:t>
      </w:r>
      <w:proofErr w:type="spellStart"/>
      <w:r>
        <w:rPr>
          <w:rStyle w:val="fontstyle01"/>
        </w:rPr>
        <w:t>similiar</w:t>
      </w:r>
      <w:proofErr w:type="spellEnd"/>
      <w:r>
        <w:rPr>
          <w:rStyle w:val="fontstyle01"/>
        </w:rPr>
        <w:t>; as dobradiças serão de latão oxidado e de 03’’. Os parafusos também serão de latão oxidado e as ferragens serão colocadas e aplicadas de forma que os rebordos e encaixes tenham suas formas exatas.</w:t>
      </w:r>
    </w:p>
    <w:p w14:paraId="4A7C1B02" w14:textId="5A65FDE3" w:rsidR="00087E30" w:rsidRPr="00AB264C" w:rsidRDefault="00AB264C" w:rsidP="00AB264C">
      <w:pPr>
        <w:pStyle w:val="Ttulo2"/>
        <w:numPr>
          <w:ilvl w:val="0"/>
          <w:numId w:val="0"/>
        </w:numPr>
        <w:ind w:left="1134" w:hanging="283"/>
      </w:pPr>
      <w:bookmarkStart w:id="11" w:name="_Toc175067685"/>
      <w:r>
        <w:t xml:space="preserve">7.1 </w:t>
      </w:r>
      <w:r w:rsidR="00087E30" w:rsidRPr="00AB264C">
        <w:t>Vidros</w:t>
      </w:r>
      <w:r w:rsidR="0071645D" w:rsidRPr="00AB264C">
        <w:t xml:space="preserve"> (Portas, Janelas</w:t>
      </w:r>
      <w:r w:rsidR="00376E69">
        <w:t>,</w:t>
      </w:r>
      <w:r w:rsidR="0071645D" w:rsidRPr="00AB264C">
        <w:t xml:space="preserve"> Balancins</w:t>
      </w:r>
      <w:r w:rsidR="00376E69">
        <w:t xml:space="preserve"> e Guarda-Corpos</w:t>
      </w:r>
      <w:r w:rsidR="0071645D" w:rsidRPr="00AB264C">
        <w:t>)</w:t>
      </w:r>
      <w:bookmarkEnd w:id="11"/>
    </w:p>
    <w:p w14:paraId="15C9D77E" w14:textId="13E26BBB" w:rsidR="00376E69" w:rsidRDefault="00376E69" w:rsidP="00376E69">
      <w:pPr>
        <w:ind w:left="1134"/>
        <w:rPr>
          <w:rFonts w:cs="Arial"/>
          <w:szCs w:val="24"/>
        </w:rPr>
      </w:pPr>
      <w:r w:rsidRPr="00087E30">
        <w:rPr>
          <w:rFonts w:cs="Arial"/>
          <w:szCs w:val="24"/>
        </w:rPr>
        <w:t xml:space="preserve">As </w:t>
      </w:r>
      <w:r>
        <w:rPr>
          <w:rFonts w:cs="Arial"/>
          <w:szCs w:val="24"/>
        </w:rPr>
        <w:t xml:space="preserve">Janelas e balancins em vidro temperado, este será do tipo </w:t>
      </w:r>
      <w:r w:rsidR="00671199">
        <w:rPr>
          <w:rFonts w:cs="Arial"/>
          <w:szCs w:val="24"/>
        </w:rPr>
        <w:t>incolor</w:t>
      </w:r>
      <w:r>
        <w:rPr>
          <w:rFonts w:cs="Arial"/>
          <w:szCs w:val="24"/>
        </w:rPr>
        <w:t>, de 6</w:t>
      </w:r>
      <w:r w:rsidRPr="00087E30">
        <w:rPr>
          <w:rFonts w:cs="Arial"/>
          <w:szCs w:val="24"/>
        </w:rPr>
        <w:t xml:space="preserve"> mm ou de maior </w:t>
      </w:r>
      <w:r>
        <w:rPr>
          <w:rFonts w:cs="Arial"/>
          <w:szCs w:val="24"/>
        </w:rPr>
        <w:t>espessura</w:t>
      </w:r>
      <w:r w:rsidRPr="00087E30">
        <w:rPr>
          <w:rFonts w:cs="Arial"/>
          <w:szCs w:val="24"/>
        </w:rPr>
        <w:t xml:space="preserve"> conforme o vão.</w:t>
      </w:r>
    </w:p>
    <w:p w14:paraId="7B5CB112" w14:textId="628B53E4" w:rsidR="00376E69" w:rsidRDefault="00376E69" w:rsidP="00376E69">
      <w:pPr>
        <w:ind w:left="1134"/>
        <w:rPr>
          <w:rFonts w:cs="Arial"/>
          <w:szCs w:val="24"/>
        </w:rPr>
      </w:pPr>
      <w:r>
        <w:rPr>
          <w:rFonts w:cs="Arial"/>
          <w:szCs w:val="24"/>
        </w:rPr>
        <w:t xml:space="preserve">As Portas em vidro temperado deverão ser do tipo </w:t>
      </w:r>
      <w:r w:rsidR="00671199">
        <w:rPr>
          <w:rFonts w:cs="Arial"/>
          <w:szCs w:val="24"/>
        </w:rPr>
        <w:t>incolor</w:t>
      </w:r>
      <w:r>
        <w:rPr>
          <w:rFonts w:cs="Arial"/>
          <w:szCs w:val="24"/>
        </w:rPr>
        <w:t xml:space="preserve"> de 8mm de espessura</w:t>
      </w:r>
      <w:r w:rsidR="00536671">
        <w:rPr>
          <w:rFonts w:cs="Arial"/>
          <w:szCs w:val="24"/>
        </w:rPr>
        <w:t xml:space="preserve"> mínima</w:t>
      </w:r>
      <w:r>
        <w:rPr>
          <w:rFonts w:cs="Arial"/>
          <w:szCs w:val="24"/>
        </w:rPr>
        <w:t>.</w:t>
      </w:r>
    </w:p>
    <w:p w14:paraId="2E01F780" w14:textId="587CC69D" w:rsidR="00376E69" w:rsidRDefault="00376E69" w:rsidP="00376E69">
      <w:pPr>
        <w:ind w:left="1134"/>
        <w:rPr>
          <w:rFonts w:cs="Arial"/>
          <w:szCs w:val="24"/>
        </w:rPr>
      </w:pPr>
      <w:r>
        <w:rPr>
          <w:rFonts w:cs="Arial"/>
          <w:szCs w:val="24"/>
        </w:rPr>
        <w:t xml:space="preserve">Os Guarda-Corpos da escada e sacada, serão em vidro temperado, do tipo </w:t>
      </w:r>
      <w:r w:rsidR="00671199">
        <w:rPr>
          <w:rFonts w:cs="Arial"/>
          <w:szCs w:val="24"/>
        </w:rPr>
        <w:t>incolor</w:t>
      </w:r>
      <w:r>
        <w:rPr>
          <w:rFonts w:cs="Arial"/>
          <w:szCs w:val="24"/>
        </w:rPr>
        <w:t xml:space="preserve"> com 8mm de espessura, com fixação em torres com 02 (dois) furos, em aço inox 304 com 40cm de altura.</w:t>
      </w:r>
    </w:p>
    <w:p w14:paraId="0A486662" w14:textId="77777777" w:rsidR="0028520B" w:rsidRDefault="0028520B" w:rsidP="00140B71">
      <w:pPr>
        <w:ind w:left="1134"/>
        <w:rPr>
          <w:rFonts w:cs="Arial"/>
          <w:szCs w:val="24"/>
        </w:rPr>
      </w:pPr>
    </w:p>
    <w:p w14:paraId="168C7B32" w14:textId="77777777" w:rsidR="0028520B" w:rsidRPr="0028520B" w:rsidRDefault="0028520B" w:rsidP="007B162E">
      <w:pPr>
        <w:pStyle w:val="PargrafodaLista"/>
        <w:numPr>
          <w:ilvl w:val="1"/>
          <w:numId w:val="6"/>
        </w:numPr>
        <w:ind w:left="1134" w:hanging="28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28520B">
        <w:rPr>
          <w:b/>
          <w:sz w:val="24"/>
          <w:szCs w:val="24"/>
        </w:rPr>
        <w:t>Pele de Vidro</w:t>
      </w:r>
    </w:p>
    <w:p w14:paraId="265EEC7B" w14:textId="77777777" w:rsidR="0028520B" w:rsidRDefault="0028520B" w:rsidP="0028520B">
      <w:pPr>
        <w:ind w:left="851"/>
        <w:rPr>
          <w:szCs w:val="24"/>
        </w:rPr>
      </w:pPr>
    </w:p>
    <w:p w14:paraId="22A2F0D2" w14:textId="5F8286A0" w:rsidR="0028520B" w:rsidRDefault="00376E69" w:rsidP="007B162E">
      <w:pPr>
        <w:ind w:left="1134"/>
        <w:rPr>
          <w:rFonts w:cs="Arial"/>
          <w:szCs w:val="24"/>
        </w:rPr>
      </w:pPr>
      <w:r w:rsidRPr="00021B54">
        <w:rPr>
          <w:rFonts w:cs="Arial"/>
          <w:szCs w:val="24"/>
        </w:rPr>
        <w:t xml:space="preserve">Sistema de fechamento em vidro </w:t>
      </w:r>
      <w:r>
        <w:rPr>
          <w:rFonts w:cs="Arial"/>
          <w:szCs w:val="24"/>
        </w:rPr>
        <w:t>laminado (4+4) 8mm</w:t>
      </w:r>
      <w:r w:rsidRPr="00021B54">
        <w:rPr>
          <w:rFonts w:cs="Arial"/>
          <w:szCs w:val="24"/>
        </w:rPr>
        <w:t>, reflexivo (</w:t>
      </w:r>
      <w:proofErr w:type="spellStart"/>
      <w:r w:rsidRPr="00021B54">
        <w:rPr>
          <w:rFonts w:cs="Arial"/>
          <w:szCs w:val="24"/>
        </w:rPr>
        <w:t>structural</w:t>
      </w:r>
      <w:proofErr w:type="spellEnd"/>
      <w:r w:rsidRPr="00021B54">
        <w:rPr>
          <w:rFonts w:cs="Arial"/>
          <w:szCs w:val="24"/>
        </w:rPr>
        <w:t xml:space="preserve"> </w:t>
      </w:r>
      <w:proofErr w:type="spellStart"/>
      <w:r w:rsidRPr="00021B54">
        <w:rPr>
          <w:rFonts w:cs="Arial"/>
          <w:szCs w:val="24"/>
        </w:rPr>
        <w:t>glazing</w:t>
      </w:r>
      <w:proofErr w:type="spellEnd"/>
      <w:r w:rsidRPr="00021B54">
        <w:rPr>
          <w:rFonts w:cs="Arial"/>
          <w:szCs w:val="24"/>
        </w:rPr>
        <w:t>) onde o</w:t>
      </w:r>
      <w:r>
        <w:rPr>
          <w:rFonts w:cs="Arial"/>
          <w:szCs w:val="24"/>
        </w:rPr>
        <w:t xml:space="preserve"> </w:t>
      </w:r>
      <w:r w:rsidRPr="00021B54">
        <w:rPr>
          <w:rFonts w:cs="Arial"/>
          <w:szCs w:val="24"/>
        </w:rPr>
        <w:t>vidro deverá ser colado com silicone estrutural nos perfis dos quadros de alumínio</w:t>
      </w:r>
      <w:r>
        <w:rPr>
          <w:rFonts w:cs="Arial"/>
          <w:szCs w:val="24"/>
        </w:rPr>
        <w:t xml:space="preserve"> (Stick)</w:t>
      </w:r>
      <w:r w:rsidRPr="00021B54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ficando</w:t>
      </w:r>
      <w:r w:rsidRPr="00021B54">
        <w:rPr>
          <w:rFonts w:cs="Arial"/>
          <w:szCs w:val="24"/>
        </w:rPr>
        <w:t xml:space="preserve"> a estrutura oculta na face interna. Sistema </w:t>
      </w:r>
      <w:r w:rsidRPr="00021B54">
        <w:rPr>
          <w:rFonts w:cs="Arial"/>
          <w:szCs w:val="24"/>
        </w:rPr>
        <w:lastRenderedPageBreak/>
        <w:t>de abertura tipo maxi ar conforme informado no projeto</w:t>
      </w:r>
      <w:r w:rsidR="00F54FAC">
        <w:rPr>
          <w:rFonts w:cs="Arial"/>
          <w:szCs w:val="24"/>
        </w:rPr>
        <w:t xml:space="preserve"> a ser definido pelo fornecedor com anuência dos autores do projeto</w:t>
      </w:r>
      <w:r w:rsidRPr="00021B54">
        <w:rPr>
          <w:rFonts w:cs="Arial"/>
          <w:szCs w:val="24"/>
        </w:rPr>
        <w:t>. As esquadrias devem atender aos parâmetros de</w:t>
      </w:r>
      <w:r>
        <w:rPr>
          <w:rFonts w:cs="Arial"/>
          <w:szCs w:val="24"/>
        </w:rPr>
        <w:t xml:space="preserve"> </w:t>
      </w:r>
      <w:r w:rsidRPr="00021B54">
        <w:rPr>
          <w:rFonts w:cs="Arial"/>
          <w:szCs w:val="24"/>
        </w:rPr>
        <w:t>estanqueidade, resistência e funcionamento estabelecidos na NBR 10.821.</w:t>
      </w:r>
    </w:p>
    <w:p w14:paraId="15CD3ED8" w14:textId="77777777" w:rsidR="00A5001C" w:rsidRPr="00AB264C" w:rsidRDefault="00AB264C" w:rsidP="00AB264C">
      <w:pPr>
        <w:pStyle w:val="Ttulo2"/>
        <w:numPr>
          <w:ilvl w:val="0"/>
          <w:numId w:val="0"/>
        </w:numPr>
        <w:ind w:left="1134" w:hanging="283"/>
      </w:pPr>
      <w:bookmarkStart w:id="12" w:name="_Toc175067686"/>
      <w:r>
        <w:t xml:space="preserve">8.1 </w:t>
      </w:r>
      <w:r w:rsidR="00A5001C" w:rsidRPr="00AB264C">
        <w:t>Cobertura</w:t>
      </w:r>
      <w:bookmarkEnd w:id="12"/>
    </w:p>
    <w:p w14:paraId="7DF09CE3" w14:textId="77777777" w:rsidR="00994545" w:rsidRPr="00F300C0" w:rsidRDefault="00AB264C" w:rsidP="00AB264C">
      <w:pPr>
        <w:pStyle w:val="Ttulo3"/>
        <w:ind w:left="1134" w:hanging="283"/>
      </w:pPr>
      <w:bookmarkStart w:id="13" w:name="_Toc175067687"/>
      <w:r>
        <w:t xml:space="preserve">8.1.1 </w:t>
      </w:r>
      <w:r w:rsidR="00994545" w:rsidRPr="00F300C0">
        <w:t>Laje</w:t>
      </w:r>
      <w:bookmarkEnd w:id="13"/>
    </w:p>
    <w:p w14:paraId="12BFA80E" w14:textId="77777777" w:rsidR="00994545" w:rsidRDefault="00994545" w:rsidP="00E9494E">
      <w:pPr>
        <w:ind w:left="851"/>
        <w:rPr>
          <w:b/>
          <w:szCs w:val="24"/>
        </w:rPr>
      </w:pPr>
    </w:p>
    <w:p w14:paraId="5D9ED0AA" w14:textId="77777777" w:rsidR="00E9494E" w:rsidRDefault="00E9494E" w:rsidP="00140B71">
      <w:pPr>
        <w:ind w:left="1134"/>
        <w:rPr>
          <w:szCs w:val="24"/>
        </w:rPr>
      </w:pPr>
      <w:r>
        <w:rPr>
          <w:szCs w:val="24"/>
        </w:rPr>
        <w:t>Laje em concreto impermeabilizada e devem seguir todo o processo técnico de aplicação</w:t>
      </w:r>
      <w:r w:rsidR="00F53D23">
        <w:rPr>
          <w:szCs w:val="24"/>
        </w:rPr>
        <w:t xml:space="preserve"> de manta asfáltica obedecendo inclinações conforme projeto arquitetônico.</w:t>
      </w:r>
    </w:p>
    <w:p w14:paraId="30B7F0B6" w14:textId="77777777" w:rsidR="00AE4E07" w:rsidRDefault="00AE4E07" w:rsidP="00140B71">
      <w:pPr>
        <w:ind w:left="1134"/>
        <w:rPr>
          <w:szCs w:val="24"/>
        </w:rPr>
      </w:pPr>
    </w:p>
    <w:p w14:paraId="1B9A3FA0" w14:textId="77777777" w:rsidR="00AE4E07" w:rsidRDefault="00AE4E07" w:rsidP="00AE4E07">
      <w:pPr>
        <w:pStyle w:val="Ttulo3"/>
        <w:ind w:left="567" w:firstLine="284"/>
      </w:pPr>
      <w:bookmarkStart w:id="14" w:name="_Toc175067688"/>
      <w:r>
        <w:t>8.1.2 Telhado</w:t>
      </w:r>
      <w:bookmarkEnd w:id="14"/>
    </w:p>
    <w:p w14:paraId="078797DF" w14:textId="77777777" w:rsidR="00AE4E07" w:rsidRDefault="00AE4E07" w:rsidP="00AE4E07"/>
    <w:p w14:paraId="77DA0912" w14:textId="77777777" w:rsidR="00AE4E07" w:rsidRDefault="00AE4E07" w:rsidP="00AE4E07">
      <w:pPr>
        <w:ind w:left="1134"/>
        <w:rPr>
          <w:rFonts w:cs="Arial"/>
          <w:szCs w:val="24"/>
        </w:rPr>
      </w:pPr>
      <w:r w:rsidRPr="003C5EA7">
        <w:rPr>
          <w:rFonts w:cs="Arial"/>
          <w:szCs w:val="24"/>
        </w:rPr>
        <w:t>A estrutura será em madeira de qualidade dura devidamente tratada com produto imunizante da</w:t>
      </w:r>
      <w:r>
        <w:rPr>
          <w:rFonts w:cs="Arial"/>
          <w:szCs w:val="24"/>
        </w:rPr>
        <w:t xml:space="preserve"> </w:t>
      </w:r>
      <w:r w:rsidRPr="003C5EA7">
        <w:rPr>
          <w:rFonts w:cs="Arial"/>
          <w:szCs w:val="24"/>
        </w:rPr>
        <w:t xml:space="preserve">marca </w:t>
      </w:r>
      <w:proofErr w:type="spellStart"/>
      <w:r w:rsidRPr="003C5EA7">
        <w:rPr>
          <w:rFonts w:cs="Arial"/>
          <w:szCs w:val="24"/>
        </w:rPr>
        <w:t>Jimo</w:t>
      </w:r>
      <w:proofErr w:type="spellEnd"/>
      <w:r>
        <w:rPr>
          <w:rFonts w:cs="Arial"/>
          <w:szCs w:val="24"/>
        </w:rPr>
        <w:t>,</w:t>
      </w:r>
      <w:r w:rsidRPr="003C5EA7">
        <w:rPr>
          <w:rFonts w:cs="Arial"/>
          <w:szCs w:val="24"/>
        </w:rPr>
        <w:t xml:space="preserve"> </w:t>
      </w:r>
      <w:proofErr w:type="spellStart"/>
      <w:r w:rsidRPr="003C5EA7">
        <w:rPr>
          <w:rFonts w:cs="Arial"/>
          <w:szCs w:val="24"/>
        </w:rPr>
        <w:t>Pentox</w:t>
      </w:r>
      <w:proofErr w:type="spellEnd"/>
      <w:r>
        <w:rPr>
          <w:rFonts w:cs="Arial"/>
          <w:szCs w:val="24"/>
        </w:rPr>
        <w:t xml:space="preserve"> ou similar</w:t>
      </w:r>
      <w:r w:rsidRPr="003C5EA7">
        <w:rPr>
          <w:rFonts w:cs="Arial"/>
          <w:szCs w:val="24"/>
        </w:rPr>
        <w:t xml:space="preserve"> e dimensionada para suportar as cargas das telhas e acidentais. </w:t>
      </w:r>
      <w:r>
        <w:rPr>
          <w:rFonts w:cs="Arial"/>
          <w:szCs w:val="24"/>
        </w:rPr>
        <w:t>Calha em concreto</w:t>
      </w:r>
      <w:r w:rsidRPr="003C5EA7">
        <w:rPr>
          <w:rFonts w:cs="Arial"/>
          <w:szCs w:val="24"/>
        </w:rPr>
        <w:t xml:space="preserve"> impermeabilizado com material hidrófugo e com caimento </w:t>
      </w:r>
      <w:r>
        <w:rPr>
          <w:rFonts w:cs="Arial"/>
          <w:szCs w:val="24"/>
        </w:rPr>
        <w:t>n</w:t>
      </w:r>
      <w:r w:rsidRPr="003C5EA7">
        <w:rPr>
          <w:rFonts w:cs="Arial"/>
          <w:szCs w:val="24"/>
        </w:rPr>
        <w:t>unca inferior a 3%. As</w:t>
      </w:r>
      <w:r>
        <w:rPr>
          <w:rFonts w:cs="Arial"/>
          <w:szCs w:val="24"/>
        </w:rPr>
        <w:t xml:space="preserve"> </w:t>
      </w:r>
      <w:r w:rsidRPr="003C5EA7">
        <w:rPr>
          <w:rFonts w:cs="Arial"/>
          <w:szCs w:val="24"/>
        </w:rPr>
        <w:t xml:space="preserve">telhas serão </w:t>
      </w:r>
      <w:r>
        <w:rPr>
          <w:rFonts w:cs="Arial"/>
          <w:szCs w:val="24"/>
        </w:rPr>
        <w:t>do tipo fibrocimento ondina</w:t>
      </w:r>
      <w:r w:rsidRPr="003C5EA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com espessura de 08</w:t>
      </w:r>
      <w:r w:rsidRPr="003C5EA7">
        <w:rPr>
          <w:rFonts w:cs="Arial"/>
          <w:szCs w:val="24"/>
        </w:rPr>
        <w:t xml:space="preserve"> mm da marca </w:t>
      </w:r>
      <w:r>
        <w:rPr>
          <w:rFonts w:cs="Arial"/>
          <w:szCs w:val="24"/>
        </w:rPr>
        <w:t>Brasilit ou similar</w:t>
      </w:r>
      <w:r w:rsidRPr="003C5EA7">
        <w:rPr>
          <w:rFonts w:cs="Arial"/>
          <w:szCs w:val="24"/>
        </w:rPr>
        <w:t>, fixadas com</w:t>
      </w:r>
      <w:r>
        <w:rPr>
          <w:rFonts w:cs="Arial"/>
          <w:szCs w:val="24"/>
        </w:rPr>
        <w:t xml:space="preserve"> </w:t>
      </w:r>
      <w:r w:rsidRPr="003C5EA7">
        <w:rPr>
          <w:rFonts w:cs="Arial"/>
          <w:szCs w:val="24"/>
        </w:rPr>
        <w:t>parafusos galvanizados de rosca soberba com arruelas de alumínio vedada com massa plástica.</w:t>
      </w:r>
      <w:r>
        <w:rPr>
          <w:rFonts w:cs="Arial"/>
          <w:szCs w:val="24"/>
        </w:rPr>
        <w:t xml:space="preserve"> </w:t>
      </w:r>
    </w:p>
    <w:p w14:paraId="029AE730" w14:textId="77777777" w:rsidR="00F300C0" w:rsidRDefault="00F300C0" w:rsidP="00E9494E">
      <w:pPr>
        <w:ind w:left="851"/>
        <w:rPr>
          <w:szCs w:val="24"/>
        </w:rPr>
      </w:pPr>
    </w:p>
    <w:p w14:paraId="0BA3C26E" w14:textId="77777777" w:rsidR="00F300C0" w:rsidRPr="00BF3D2A" w:rsidRDefault="00AE4E07" w:rsidP="00AB264C">
      <w:pPr>
        <w:pStyle w:val="Ttulo3"/>
        <w:ind w:left="1134" w:hanging="283"/>
      </w:pPr>
      <w:bookmarkStart w:id="15" w:name="_Toc175067689"/>
      <w:r>
        <w:lastRenderedPageBreak/>
        <w:t>8.1.3</w:t>
      </w:r>
      <w:r w:rsidR="00AB264C">
        <w:t xml:space="preserve"> </w:t>
      </w:r>
      <w:r w:rsidR="00F300C0" w:rsidRPr="00BF3D2A">
        <w:t>Impermeabilizações</w:t>
      </w:r>
      <w:bookmarkEnd w:id="15"/>
    </w:p>
    <w:p w14:paraId="2466ACF6" w14:textId="77777777" w:rsidR="00F300C0" w:rsidRDefault="00F300C0" w:rsidP="00F300C0">
      <w:pPr>
        <w:ind w:left="851"/>
        <w:rPr>
          <w:b/>
          <w:szCs w:val="24"/>
        </w:rPr>
      </w:pPr>
    </w:p>
    <w:p w14:paraId="12063047" w14:textId="10AC457B" w:rsidR="007A577C" w:rsidRDefault="00F300C0" w:rsidP="00140B71">
      <w:pPr>
        <w:ind w:left="1134"/>
        <w:rPr>
          <w:rStyle w:val="fontstyle01"/>
        </w:rPr>
      </w:pPr>
      <w:r>
        <w:rPr>
          <w:rStyle w:val="fontstyle01"/>
        </w:rPr>
        <w:t xml:space="preserve">Os baldrames de fundações serão impermeabilizados com tinta hidrófuga aplicada a frio em 03 demãos da marca </w:t>
      </w:r>
      <w:proofErr w:type="spellStart"/>
      <w:r>
        <w:rPr>
          <w:rStyle w:val="fontstyle01"/>
        </w:rPr>
        <w:t>Sika</w:t>
      </w:r>
      <w:proofErr w:type="spellEnd"/>
      <w:r>
        <w:rPr>
          <w:rStyle w:val="fontstyle01"/>
        </w:rPr>
        <w:t xml:space="preserve"> ou </w:t>
      </w:r>
      <w:proofErr w:type="spellStart"/>
      <w:r>
        <w:rPr>
          <w:rStyle w:val="fontstyle01"/>
        </w:rPr>
        <w:t>Hei’di</w:t>
      </w:r>
      <w:proofErr w:type="spellEnd"/>
      <w:r>
        <w:rPr>
          <w:rStyle w:val="fontstyle01"/>
        </w:rPr>
        <w:t xml:space="preserve">. Nas </w:t>
      </w:r>
      <w:r w:rsidR="00607015">
        <w:rPr>
          <w:rStyle w:val="fontstyle01"/>
        </w:rPr>
        <w:t>três (03)</w:t>
      </w:r>
      <w:r>
        <w:rPr>
          <w:rStyle w:val="fontstyle01"/>
        </w:rPr>
        <w:t xml:space="preserve"> primeiras fiadas de tijolos será adicionado </w:t>
      </w:r>
      <w:proofErr w:type="spellStart"/>
      <w:r>
        <w:rPr>
          <w:rStyle w:val="fontstyle01"/>
        </w:rPr>
        <w:t>Vedacit</w:t>
      </w:r>
      <w:proofErr w:type="spellEnd"/>
      <w:r>
        <w:rPr>
          <w:rStyle w:val="fontstyle01"/>
        </w:rPr>
        <w:t xml:space="preserve"> à massa de assentamento para evitar o aparecimento de umidade por capilaridade. </w:t>
      </w:r>
    </w:p>
    <w:p w14:paraId="1276D300" w14:textId="77777777" w:rsidR="00F300C0" w:rsidRDefault="00F300C0" w:rsidP="00140B71">
      <w:pPr>
        <w:ind w:left="1134"/>
        <w:rPr>
          <w:rStyle w:val="fontstyle01"/>
        </w:rPr>
      </w:pPr>
      <w:r>
        <w:rPr>
          <w:rStyle w:val="fontstyle01"/>
        </w:rPr>
        <w:t>Nas paredes externas aplicar-se-á um selador para auxiliar na impermeabilização antes da aplicação da tinta.</w:t>
      </w:r>
    </w:p>
    <w:p w14:paraId="73894F7F" w14:textId="77777777" w:rsidR="00F300C0" w:rsidRPr="00AB264C" w:rsidRDefault="00AB264C" w:rsidP="00AB264C">
      <w:pPr>
        <w:pStyle w:val="Ttulo2"/>
        <w:numPr>
          <w:ilvl w:val="0"/>
          <w:numId w:val="0"/>
        </w:numPr>
        <w:ind w:left="1134" w:hanging="283"/>
      </w:pPr>
      <w:bookmarkStart w:id="16" w:name="_Toc175067690"/>
      <w:r>
        <w:t xml:space="preserve">9.1 </w:t>
      </w:r>
      <w:r w:rsidR="00F300C0" w:rsidRPr="00AB264C">
        <w:t>Revestimento e Pintura</w:t>
      </w:r>
      <w:bookmarkEnd w:id="16"/>
    </w:p>
    <w:p w14:paraId="75BBAEEF" w14:textId="77777777" w:rsidR="00F300C0" w:rsidRPr="005C6AD5" w:rsidRDefault="00AB264C" w:rsidP="005C6AD5">
      <w:pPr>
        <w:pStyle w:val="Ttulo3"/>
        <w:ind w:left="1134" w:hanging="283"/>
      </w:pPr>
      <w:bookmarkStart w:id="17" w:name="_Toc175067691"/>
      <w:r w:rsidRPr="005C6AD5">
        <w:t xml:space="preserve">9.1.2 </w:t>
      </w:r>
      <w:r w:rsidR="00F300C0" w:rsidRPr="005C6AD5">
        <w:t>Revestimento Interno</w:t>
      </w:r>
      <w:bookmarkEnd w:id="17"/>
    </w:p>
    <w:p w14:paraId="3C330FB8" w14:textId="77777777" w:rsidR="00AB264C" w:rsidRPr="00AB264C" w:rsidRDefault="00AB264C" w:rsidP="00AB264C"/>
    <w:p w14:paraId="0DEEDA4B" w14:textId="77777777" w:rsidR="00F300C0" w:rsidRPr="00AB264C" w:rsidRDefault="00AB264C" w:rsidP="00AB264C">
      <w:pPr>
        <w:pStyle w:val="Ttulo4"/>
        <w:ind w:left="1134" w:hanging="283"/>
      </w:pPr>
      <w:r>
        <w:t xml:space="preserve">9.1.2.1 </w:t>
      </w:r>
      <w:r w:rsidR="00F300C0" w:rsidRPr="00AB264C">
        <w:t>Chapisco</w:t>
      </w:r>
    </w:p>
    <w:p w14:paraId="1F39178F" w14:textId="77777777" w:rsidR="00F300C0" w:rsidRDefault="00F300C0" w:rsidP="00F300C0">
      <w:pPr>
        <w:ind w:left="851"/>
        <w:rPr>
          <w:rStyle w:val="fontstyle01"/>
          <w:b/>
        </w:rPr>
      </w:pPr>
    </w:p>
    <w:p w14:paraId="6C499825" w14:textId="77777777" w:rsidR="00F300C0" w:rsidRDefault="00F300C0" w:rsidP="00140B71">
      <w:pPr>
        <w:ind w:left="1134"/>
        <w:rPr>
          <w:rStyle w:val="fontstyle01"/>
          <w:b/>
        </w:rPr>
      </w:pPr>
      <w:r w:rsidRPr="00F300C0">
        <w:rPr>
          <w:rFonts w:cs="Arial"/>
          <w:szCs w:val="24"/>
        </w:rPr>
        <w:t>Todas as superfícies a serem revestidas serão chapiscadas com argamassa de cimento e areia média no traço 1:3</w:t>
      </w:r>
      <w:r>
        <w:rPr>
          <w:rStyle w:val="fontstyle01"/>
          <w:b/>
        </w:rPr>
        <w:t>.</w:t>
      </w:r>
    </w:p>
    <w:p w14:paraId="5E5EC36B" w14:textId="77777777" w:rsidR="00F300C0" w:rsidRDefault="00F300C0" w:rsidP="00F300C0">
      <w:pPr>
        <w:ind w:left="851"/>
        <w:rPr>
          <w:rStyle w:val="fontstyle01"/>
          <w:b/>
        </w:rPr>
      </w:pPr>
    </w:p>
    <w:p w14:paraId="747BC300" w14:textId="77777777" w:rsidR="00F300C0" w:rsidRPr="00AB264C" w:rsidRDefault="00AB264C" w:rsidP="00AB264C">
      <w:pPr>
        <w:pStyle w:val="Ttulo4"/>
        <w:ind w:left="1134" w:hanging="283"/>
        <w:rPr>
          <w:rStyle w:val="fontstyle01"/>
          <w:rFonts w:cs="Times New Roman"/>
          <w:szCs w:val="20"/>
        </w:rPr>
      </w:pPr>
      <w:r>
        <w:t>9.1</w:t>
      </w:r>
      <w:r w:rsidRPr="00AB264C">
        <w:t>.2</w:t>
      </w:r>
      <w:r>
        <w:t>.2</w:t>
      </w:r>
      <w:r w:rsidRPr="00AB264C">
        <w:t xml:space="preserve"> </w:t>
      </w:r>
      <w:r w:rsidR="00F300C0" w:rsidRPr="00AB264C">
        <w:rPr>
          <w:rStyle w:val="fontstyle01"/>
          <w:rFonts w:cs="Times New Roman"/>
          <w:szCs w:val="20"/>
        </w:rPr>
        <w:t>Reboco</w:t>
      </w:r>
    </w:p>
    <w:p w14:paraId="4AF4BCC1" w14:textId="77777777" w:rsidR="00F300C0" w:rsidRDefault="00F300C0" w:rsidP="00F300C0">
      <w:pPr>
        <w:ind w:left="851"/>
        <w:rPr>
          <w:b/>
          <w:szCs w:val="24"/>
        </w:rPr>
      </w:pPr>
    </w:p>
    <w:p w14:paraId="77ACA509" w14:textId="39F1F7E2" w:rsidR="00AB264C" w:rsidRDefault="00F300C0" w:rsidP="007B162E">
      <w:pPr>
        <w:ind w:left="1134"/>
        <w:rPr>
          <w:szCs w:val="24"/>
        </w:rPr>
      </w:pPr>
      <w:r w:rsidRPr="00F300C0">
        <w:rPr>
          <w:szCs w:val="24"/>
        </w:rPr>
        <w:t>Todas as paredes e tetos levarão reboco do tipo massa única com argamassa de</w:t>
      </w:r>
      <w:r>
        <w:rPr>
          <w:szCs w:val="24"/>
        </w:rPr>
        <w:t xml:space="preserve"> </w:t>
      </w:r>
      <w:r w:rsidRPr="00F300C0">
        <w:rPr>
          <w:szCs w:val="24"/>
        </w:rPr>
        <w:t>cimento, cal virgem</w:t>
      </w:r>
      <w:r>
        <w:rPr>
          <w:szCs w:val="24"/>
        </w:rPr>
        <w:t xml:space="preserve"> </w:t>
      </w:r>
      <w:r w:rsidRPr="00F300C0">
        <w:rPr>
          <w:szCs w:val="24"/>
        </w:rPr>
        <w:t>e areia fina no traço 1:2:8, desempenada.</w:t>
      </w:r>
      <w:r>
        <w:rPr>
          <w:szCs w:val="24"/>
        </w:rPr>
        <w:t xml:space="preserve"> </w:t>
      </w:r>
    </w:p>
    <w:p w14:paraId="35444BD2" w14:textId="77777777" w:rsidR="00F300C0" w:rsidRPr="00AB264C" w:rsidRDefault="00AB264C" w:rsidP="00AB264C">
      <w:pPr>
        <w:pStyle w:val="Ttulo4"/>
        <w:ind w:left="1134" w:hanging="283"/>
      </w:pPr>
      <w:r>
        <w:lastRenderedPageBreak/>
        <w:t xml:space="preserve">9.1.2.3 </w:t>
      </w:r>
      <w:r w:rsidR="00F300C0" w:rsidRPr="00AB264C">
        <w:t>Revestimento</w:t>
      </w:r>
      <w:r w:rsidR="004B21E6" w:rsidRPr="00AB264C">
        <w:t>s</w:t>
      </w:r>
      <w:r w:rsidR="00F300C0" w:rsidRPr="00AB264C">
        <w:t xml:space="preserve"> Cerâmicos</w:t>
      </w:r>
    </w:p>
    <w:p w14:paraId="181D9361" w14:textId="77777777" w:rsidR="00F300C0" w:rsidRDefault="00F300C0" w:rsidP="00F300C0">
      <w:pPr>
        <w:ind w:left="851"/>
        <w:rPr>
          <w:b/>
          <w:szCs w:val="24"/>
        </w:rPr>
      </w:pPr>
    </w:p>
    <w:p w14:paraId="11E380E1" w14:textId="557D4948" w:rsidR="003F25AF" w:rsidRPr="003F25AF" w:rsidRDefault="00F300C0" w:rsidP="003F25AF">
      <w:pPr>
        <w:autoSpaceDE w:val="0"/>
        <w:autoSpaceDN w:val="0"/>
        <w:adjustRightInd w:val="0"/>
        <w:ind w:left="1134"/>
        <w:rPr>
          <w:rStyle w:val="fontstyle01"/>
          <w:bCs/>
          <w:color w:val="auto"/>
        </w:rPr>
      </w:pPr>
      <w:r w:rsidRPr="003F25AF">
        <w:rPr>
          <w:rStyle w:val="fontstyle01"/>
          <w:color w:val="auto"/>
        </w:rPr>
        <w:t>As paredes dos banheiros</w:t>
      </w:r>
      <w:r w:rsidR="00F54FAC">
        <w:rPr>
          <w:rStyle w:val="fontstyle01"/>
          <w:color w:val="auto"/>
        </w:rPr>
        <w:t xml:space="preserve"> e </w:t>
      </w:r>
      <w:r w:rsidR="006D79CB" w:rsidRPr="003F25AF">
        <w:rPr>
          <w:rStyle w:val="fontstyle01"/>
          <w:color w:val="auto"/>
        </w:rPr>
        <w:t xml:space="preserve">suíte </w:t>
      </w:r>
      <w:r w:rsidRPr="003F25AF">
        <w:rPr>
          <w:rStyle w:val="fontstyle01"/>
          <w:color w:val="auto"/>
        </w:rPr>
        <w:t xml:space="preserve">serão </w:t>
      </w:r>
      <w:r w:rsidR="00621516" w:rsidRPr="003F25AF">
        <w:rPr>
          <w:rStyle w:val="fontstyle01"/>
          <w:color w:val="auto"/>
        </w:rPr>
        <w:t xml:space="preserve">com </w:t>
      </w:r>
      <w:r w:rsidRPr="003F25AF">
        <w:rPr>
          <w:rStyle w:val="fontstyle01"/>
          <w:color w:val="auto"/>
        </w:rPr>
        <w:t>revesti</w:t>
      </w:r>
      <w:r w:rsidR="00621516" w:rsidRPr="003F25AF">
        <w:rPr>
          <w:rStyle w:val="fontstyle01"/>
          <w:color w:val="auto"/>
        </w:rPr>
        <w:t>mento</w:t>
      </w:r>
      <w:r w:rsidR="00621516" w:rsidRPr="003F25AF">
        <w:rPr>
          <w:rFonts w:cs="Arial"/>
          <w:color w:val="auto"/>
          <w:szCs w:val="24"/>
        </w:rPr>
        <w:t xml:space="preserve"> </w:t>
      </w:r>
      <w:r w:rsidR="000357AE" w:rsidRPr="0076151A">
        <w:rPr>
          <w:rFonts w:cs="Arial"/>
          <w:b/>
          <w:color w:val="auto"/>
          <w:szCs w:val="24"/>
        </w:rPr>
        <w:t xml:space="preserve">Porcelanato </w:t>
      </w:r>
      <w:r w:rsidR="0076151A" w:rsidRPr="0076151A">
        <w:rPr>
          <w:rFonts w:cs="Arial"/>
          <w:b/>
          <w:color w:val="auto"/>
          <w:szCs w:val="24"/>
        </w:rPr>
        <w:t>Polido</w:t>
      </w:r>
      <w:r w:rsidR="000357AE" w:rsidRPr="003F25AF">
        <w:rPr>
          <w:rFonts w:cs="Arial"/>
          <w:bCs/>
          <w:color w:val="auto"/>
          <w:szCs w:val="24"/>
        </w:rPr>
        <w:t xml:space="preserve">, retificado, med. </w:t>
      </w:r>
      <w:r w:rsidR="0076151A">
        <w:rPr>
          <w:rFonts w:cs="Arial"/>
          <w:bCs/>
          <w:color w:val="auto"/>
          <w:szCs w:val="24"/>
        </w:rPr>
        <w:t>60</w:t>
      </w:r>
      <w:r w:rsidR="000357AE" w:rsidRPr="003F25AF">
        <w:rPr>
          <w:rFonts w:cs="Arial"/>
          <w:bCs/>
          <w:color w:val="auto"/>
          <w:szCs w:val="24"/>
        </w:rPr>
        <w:t>x</w:t>
      </w:r>
      <w:r w:rsidR="0076151A">
        <w:rPr>
          <w:rFonts w:cs="Arial"/>
          <w:bCs/>
          <w:color w:val="auto"/>
          <w:szCs w:val="24"/>
        </w:rPr>
        <w:t>120</w:t>
      </w:r>
      <w:r w:rsidR="000357AE" w:rsidRPr="003F25AF">
        <w:rPr>
          <w:rFonts w:cs="Arial"/>
          <w:bCs/>
          <w:color w:val="auto"/>
          <w:szCs w:val="24"/>
        </w:rPr>
        <w:t>cm</w:t>
      </w:r>
      <w:r w:rsidR="0076151A">
        <w:rPr>
          <w:rFonts w:cs="Arial"/>
          <w:bCs/>
          <w:color w:val="auto"/>
          <w:szCs w:val="24"/>
        </w:rPr>
        <w:t xml:space="preserve"> aproximadamente</w:t>
      </w:r>
      <w:r w:rsidR="000357AE" w:rsidRPr="003F25AF">
        <w:rPr>
          <w:rFonts w:cs="Arial"/>
          <w:bCs/>
          <w:color w:val="auto"/>
          <w:szCs w:val="24"/>
        </w:rPr>
        <w:t>,</w:t>
      </w:r>
      <w:r w:rsidR="003F25AF" w:rsidRPr="003F25AF">
        <w:rPr>
          <w:rFonts w:cs="Arial"/>
          <w:bCs/>
          <w:color w:val="auto"/>
          <w:szCs w:val="24"/>
        </w:rPr>
        <w:t xml:space="preserve"> </w:t>
      </w:r>
      <w:r w:rsidR="0076151A">
        <w:rPr>
          <w:rFonts w:cs="Arial"/>
          <w:bCs/>
          <w:color w:val="auto"/>
          <w:szCs w:val="24"/>
        </w:rPr>
        <w:t xml:space="preserve">Fuji Sand R-63 da Delta ou </w:t>
      </w:r>
      <w:r w:rsidR="00621516" w:rsidRPr="003F25AF">
        <w:rPr>
          <w:rFonts w:cs="Arial"/>
          <w:bCs/>
          <w:color w:val="auto"/>
          <w:szCs w:val="24"/>
        </w:rPr>
        <w:t>Clássico Branco linha Neutra da Pointer</w:t>
      </w:r>
      <w:r w:rsidR="002C5569">
        <w:rPr>
          <w:rFonts w:cs="Arial"/>
          <w:bCs/>
          <w:color w:val="auto"/>
          <w:szCs w:val="24"/>
        </w:rPr>
        <w:t xml:space="preserve">, </w:t>
      </w:r>
      <w:proofErr w:type="spellStart"/>
      <w:r w:rsidR="002C5569">
        <w:rPr>
          <w:rFonts w:cs="Arial"/>
          <w:bCs/>
          <w:color w:val="auto"/>
          <w:szCs w:val="24"/>
        </w:rPr>
        <w:t>Munari</w:t>
      </w:r>
      <w:proofErr w:type="spellEnd"/>
      <w:r w:rsidR="002C5569">
        <w:rPr>
          <w:rFonts w:cs="Arial"/>
          <w:bCs/>
          <w:color w:val="auto"/>
          <w:szCs w:val="24"/>
        </w:rPr>
        <w:t xml:space="preserve"> Branco AC da Eliane ou similar.</w:t>
      </w:r>
    </w:p>
    <w:p w14:paraId="5FF36EA7" w14:textId="77777777" w:rsidR="003F25AF" w:rsidRDefault="003F25AF" w:rsidP="003F25AF">
      <w:pPr>
        <w:autoSpaceDE w:val="0"/>
        <w:autoSpaceDN w:val="0"/>
        <w:adjustRightInd w:val="0"/>
        <w:ind w:left="1134"/>
        <w:rPr>
          <w:rStyle w:val="fontstyle01"/>
        </w:rPr>
      </w:pPr>
    </w:p>
    <w:p w14:paraId="68BF2390" w14:textId="23C48A50" w:rsidR="006D79CB" w:rsidRPr="003F25AF" w:rsidRDefault="006D79CB" w:rsidP="003F25AF">
      <w:pPr>
        <w:autoSpaceDE w:val="0"/>
        <w:autoSpaceDN w:val="0"/>
        <w:adjustRightInd w:val="0"/>
        <w:ind w:left="1134"/>
        <w:rPr>
          <w:rStyle w:val="fontstyle01"/>
          <w:color w:val="auto"/>
        </w:rPr>
      </w:pPr>
      <w:r w:rsidRPr="003F25AF">
        <w:rPr>
          <w:rStyle w:val="fontstyle01"/>
          <w:color w:val="auto"/>
        </w:rPr>
        <w:t xml:space="preserve">Detalhes na cabeceira localizada onde houver o balancim, </w:t>
      </w:r>
      <w:r w:rsidR="00B6721B" w:rsidRPr="003F25AF">
        <w:rPr>
          <w:rStyle w:val="fontstyle01"/>
          <w:color w:val="auto"/>
        </w:rPr>
        <w:t>com revestimento</w:t>
      </w:r>
      <w:r w:rsidR="00347C16" w:rsidRPr="003F25AF">
        <w:rPr>
          <w:rStyle w:val="fontstyle01"/>
          <w:color w:val="auto"/>
        </w:rPr>
        <w:t xml:space="preserve"> </w:t>
      </w:r>
      <w:r w:rsidR="00347C16" w:rsidRPr="003F25AF">
        <w:rPr>
          <w:rFonts w:cs="Arial"/>
          <w:b/>
          <w:color w:val="auto"/>
          <w:szCs w:val="24"/>
        </w:rPr>
        <w:t>Porcelanato</w:t>
      </w:r>
      <w:r w:rsidR="003F25AF" w:rsidRPr="003F25AF">
        <w:rPr>
          <w:rFonts w:cs="Arial"/>
          <w:color w:val="auto"/>
          <w:szCs w:val="24"/>
        </w:rPr>
        <w:t xml:space="preserve"> </w:t>
      </w:r>
      <w:r w:rsidR="00347C16" w:rsidRPr="003F25AF">
        <w:rPr>
          <w:rFonts w:cs="Arial"/>
          <w:b/>
          <w:color w:val="auto"/>
          <w:szCs w:val="24"/>
        </w:rPr>
        <w:t>Acetinado</w:t>
      </w:r>
      <w:r w:rsidR="00347C16" w:rsidRPr="003F25AF">
        <w:rPr>
          <w:rFonts w:cs="Arial"/>
          <w:color w:val="auto"/>
          <w:szCs w:val="24"/>
        </w:rPr>
        <w:t>, retificado,</w:t>
      </w:r>
      <w:r w:rsidR="00E40151">
        <w:rPr>
          <w:rFonts w:cs="Arial"/>
          <w:color w:val="auto"/>
          <w:szCs w:val="24"/>
        </w:rPr>
        <w:t xml:space="preserve"> Amazônia Canela MA ou Carvalho Moca da Eliane, ou</w:t>
      </w:r>
      <w:r w:rsidR="00347C16" w:rsidRPr="003F25AF">
        <w:rPr>
          <w:rFonts w:cs="Arial"/>
          <w:color w:val="auto"/>
          <w:szCs w:val="24"/>
        </w:rPr>
        <w:t xml:space="preserve"> </w:t>
      </w:r>
      <w:r w:rsidR="00B6721B" w:rsidRPr="003F25AF">
        <w:rPr>
          <w:rFonts w:cs="Arial"/>
          <w:color w:val="auto"/>
          <w:szCs w:val="24"/>
        </w:rPr>
        <w:t>Supe</w:t>
      </w:r>
      <w:r w:rsidR="005C67B7" w:rsidRPr="003F25AF">
        <w:rPr>
          <w:rFonts w:cs="Arial"/>
          <w:color w:val="auto"/>
          <w:szCs w:val="24"/>
        </w:rPr>
        <w:t>r</w:t>
      </w:r>
      <w:r w:rsidR="00B6721B" w:rsidRPr="003F25AF">
        <w:rPr>
          <w:rFonts w:cs="Arial"/>
          <w:color w:val="auto"/>
          <w:szCs w:val="24"/>
        </w:rPr>
        <w:t>cerâmico</w:t>
      </w:r>
      <w:r w:rsidR="001044A6">
        <w:rPr>
          <w:rFonts w:cs="Arial"/>
          <w:color w:val="auto"/>
          <w:szCs w:val="24"/>
        </w:rPr>
        <w:t xml:space="preserve"> </w:t>
      </w:r>
      <w:r w:rsidR="00B6721B" w:rsidRPr="003F25AF">
        <w:rPr>
          <w:rFonts w:cs="Arial"/>
          <w:color w:val="auto"/>
          <w:szCs w:val="24"/>
        </w:rPr>
        <w:t xml:space="preserve">imitando madeira com réguas de 90x15cm </w:t>
      </w:r>
      <w:proofErr w:type="spellStart"/>
      <w:r w:rsidR="00B6721B" w:rsidRPr="003F25AF">
        <w:rPr>
          <w:rFonts w:cs="Arial"/>
          <w:color w:val="auto"/>
          <w:szCs w:val="24"/>
        </w:rPr>
        <w:t>Ilheus</w:t>
      </w:r>
      <w:proofErr w:type="spellEnd"/>
      <w:r w:rsidR="00B6721B" w:rsidRPr="003F25AF">
        <w:rPr>
          <w:rFonts w:cs="Arial"/>
          <w:color w:val="auto"/>
          <w:szCs w:val="24"/>
        </w:rPr>
        <w:t xml:space="preserve"> Canela da</w:t>
      </w:r>
      <w:r w:rsidR="00140B71" w:rsidRPr="003F25AF">
        <w:rPr>
          <w:rFonts w:cs="Arial"/>
          <w:color w:val="auto"/>
          <w:szCs w:val="24"/>
        </w:rPr>
        <w:t xml:space="preserve"> </w:t>
      </w:r>
      <w:r w:rsidR="00B6721B" w:rsidRPr="003F25AF">
        <w:rPr>
          <w:rFonts w:cs="Arial"/>
          <w:color w:val="auto"/>
          <w:szCs w:val="24"/>
        </w:rPr>
        <w:t>Pointer</w:t>
      </w:r>
      <w:r w:rsidR="00E40151">
        <w:rPr>
          <w:rFonts w:cs="Arial"/>
          <w:color w:val="auto"/>
          <w:szCs w:val="24"/>
        </w:rPr>
        <w:t xml:space="preserve"> ou similar;</w:t>
      </w:r>
    </w:p>
    <w:p w14:paraId="6A00CF0D" w14:textId="77777777" w:rsidR="00AE4E07" w:rsidRDefault="00AE4E07" w:rsidP="001044A6">
      <w:pPr>
        <w:autoSpaceDE w:val="0"/>
        <w:autoSpaceDN w:val="0"/>
        <w:adjustRightInd w:val="0"/>
        <w:rPr>
          <w:rStyle w:val="fontstyle01"/>
        </w:rPr>
      </w:pPr>
    </w:p>
    <w:p w14:paraId="6AB255C5" w14:textId="08FD5BDE" w:rsidR="00E807A5" w:rsidRDefault="00005B6F" w:rsidP="00A03D6E">
      <w:pPr>
        <w:autoSpaceDE w:val="0"/>
        <w:autoSpaceDN w:val="0"/>
        <w:adjustRightInd w:val="0"/>
        <w:ind w:left="1134"/>
        <w:rPr>
          <w:rStyle w:val="fontstyle01"/>
        </w:rPr>
      </w:pPr>
      <w:r>
        <w:rPr>
          <w:rStyle w:val="fontstyle01"/>
        </w:rPr>
        <w:t>Na</w:t>
      </w:r>
      <w:r w:rsidR="00074E08">
        <w:rPr>
          <w:rStyle w:val="fontstyle01"/>
        </w:rPr>
        <w:t xml:space="preserve"> Cozinha </w:t>
      </w:r>
      <w:r w:rsidR="00913BD4">
        <w:rPr>
          <w:rStyle w:val="fontstyle01"/>
        </w:rPr>
        <w:t>e Área Gourmet</w:t>
      </w:r>
      <w:r>
        <w:rPr>
          <w:rStyle w:val="fontstyle01"/>
        </w:rPr>
        <w:t>,</w:t>
      </w:r>
      <w:r w:rsidR="00913BD4">
        <w:rPr>
          <w:rStyle w:val="fontstyle01"/>
        </w:rPr>
        <w:t xml:space="preserve"> </w:t>
      </w:r>
      <w:r w:rsidR="00A03D6E">
        <w:rPr>
          <w:rStyle w:val="fontstyle01"/>
        </w:rPr>
        <w:t>apenas revestimento n</w:t>
      </w:r>
      <w:r w:rsidR="00747DDF">
        <w:rPr>
          <w:rStyle w:val="fontstyle01"/>
        </w:rPr>
        <w:t>a parede da b</w:t>
      </w:r>
      <w:r w:rsidR="00074E08">
        <w:rPr>
          <w:rStyle w:val="fontstyle01"/>
        </w:rPr>
        <w:t>ancada</w:t>
      </w:r>
      <w:r w:rsidR="001044A6">
        <w:rPr>
          <w:rStyle w:val="fontstyle01"/>
        </w:rPr>
        <w:t xml:space="preserve"> logo acima</w:t>
      </w:r>
      <w:r w:rsidR="00A03D6E">
        <w:rPr>
          <w:rStyle w:val="fontstyle01"/>
        </w:rPr>
        <w:t xml:space="preserve"> desta</w:t>
      </w:r>
      <w:r w:rsidR="001044A6">
        <w:rPr>
          <w:rStyle w:val="fontstyle01"/>
        </w:rPr>
        <w:t xml:space="preserve">, </w:t>
      </w:r>
      <w:r w:rsidR="001044A6">
        <w:rPr>
          <w:rFonts w:cs="Arial"/>
          <w:szCs w:val="24"/>
        </w:rPr>
        <w:t xml:space="preserve">em </w:t>
      </w:r>
      <w:r w:rsidR="00913BD4" w:rsidRPr="0076151A">
        <w:rPr>
          <w:rFonts w:cs="Arial"/>
          <w:b/>
          <w:bCs/>
          <w:szCs w:val="24"/>
        </w:rPr>
        <w:t>Porcelanato</w:t>
      </w:r>
      <w:r w:rsidR="0076151A" w:rsidRPr="0076151A">
        <w:rPr>
          <w:rFonts w:cs="Arial"/>
          <w:b/>
          <w:bCs/>
          <w:szCs w:val="24"/>
        </w:rPr>
        <w:t xml:space="preserve"> Polido</w:t>
      </w:r>
      <w:r w:rsidR="0076151A">
        <w:rPr>
          <w:rFonts w:cs="Arial"/>
          <w:szCs w:val="24"/>
        </w:rPr>
        <w:t xml:space="preserve">, med. 60x120cm aproximadamente, Fuji Sand R-63 da Delta, ou </w:t>
      </w:r>
      <w:r w:rsidR="00913BD4">
        <w:rPr>
          <w:rFonts w:cs="Arial"/>
          <w:szCs w:val="24"/>
        </w:rPr>
        <w:t xml:space="preserve">Hexagonal </w:t>
      </w:r>
      <w:proofErr w:type="spellStart"/>
      <w:r w:rsidR="00913BD4">
        <w:rPr>
          <w:rFonts w:cs="Arial"/>
          <w:szCs w:val="24"/>
        </w:rPr>
        <w:t>Piacenaza</w:t>
      </w:r>
      <w:proofErr w:type="spellEnd"/>
      <w:r>
        <w:rPr>
          <w:rFonts w:cs="Arial"/>
          <w:szCs w:val="24"/>
        </w:rPr>
        <w:t xml:space="preserve"> 17x19,5cm/peça</w:t>
      </w:r>
      <w:r w:rsidR="00913BD4">
        <w:rPr>
          <w:rFonts w:cs="Arial"/>
          <w:szCs w:val="24"/>
        </w:rPr>
        <w:t xml:space="preserve"> Carrara, </w:t>
      </w:r>
      <w:proofErr w:type="spellStart"/>
      <w:r w:rsidR="00A03D6E">
        <w:rPr>
          <w:rFonts w:cs="Arial"/>
          <w:szCs w:val="24"/>
        </w:rPr>
        <w:t>Mámore</w:t>
      </w:r>
      <w:proofErr w:type="spellEnd"/>
      <w:r w:rsidR="00A03D6E">
        <w:rPr>
          <w:rFonts w:cs="Arial"/>
          <w:szCs w:val="24"/>
        </w:rPr>
        <w:t xml:space="preserve"> Branco rajado tipo </w:t>
      </w:r>
      <w:proofErr w:type="spellStart"/>
      <w:r w:rsidR="00A03D6E">
        <w:rPr>
          <w:rFonts w:cs="Arial"/>
          <w:szCs w:val="24"/>
        </w:rPr>
        <w:t>calacata</w:t>
      </w:r>
      <w:proofErr w:type="spellEnd"/>
      <w:r w:rsidR="00CC6780">
        <w:rPr>
          <w:rFonts w:cs="Arial"/>
          <w:szCs w:val="24"/>
        </w:rPr>
        <w:t xml:space="preserve"> ou</w:t>
      </w:r>
      <w:r w:rsidR="00A03D6E">
        <w:rPr>
          <w:rFonts w:cs="Arial"/>
          <w:szCs w:val="24"/>
        </w:rPr>
        <w:t xml:space="preserve"> </w:t>
      </w:r>
      <w:r w:rsidR="00913BD4">
        <w:rPr>
          <w:rFonts w:cs="Arial"/>
          <w:szCs w:val="24"/>
        </w:rPr>
        <w:t xml:space="preserve">Pedra de </w:t>
      </w:r>
      <w:r w:rsidR="00A03D6E">
        <w:rPr>
          <w:rFonts w:cs="Arial"/>
          <w:szCs w:val="24"/>
        </w:rPr>
        <w:t>Mármore Travertino polido</w:t>
      </w:r>
      <w:r>
        <w:rPr>
          <w:rFonts w:cs="Arial"/>
          <w:szCs w:val="24"/>
        </w:rPr>
        <w:t>, ou similar.</w:t>
      </w:r>
    </w:p>
    <w:p w14:paraId="33553A79" w14:textId="77777777" w:rsidR="00AE4E07" w:rsidRDefault="00AE4E07" w:rsidP="005C6AD5">
      <w:pPr>
        <w:ind w:left="1134"/>
        <w:rPr>
          <w:rStyle w:val="fontstyle01"/>
        </w:rPr>
      </w:pPr>
    </w:p>
    <w:p w14:paraId="67B111D7" w14:textId="5D38B965" w:rsidR="00E807A5" w:rsidRDefault="00E807A5" w:rsidP="005C6AD5">
      <w:pPr>
        <w:ind w:left="1134"/>
        <w:rPr>
          <w:rStyle w:val="fontstyle01"/>
        </w:rPr>
      </w:pPr>
      <w:r>
        <w:rPr>
          <w:rStyle w:val="fontstyle01"/>
        </w:rPr>
        <w:t>As paredes</w:t>
      </w:r>
      <w:r w:rsidR="00410D47">
        <w:rPr>
          <w:rStyle w:val="fontstyle01"/>
        </w:rPr>
        <w:t xml:space="preserve"> e fundo</w:t>
      </w:r>
      <w:r>
        <w:rPr>
          <w:rStyle w:val="fontstyle01"/>
        </w:rPr>
        <w:t xml:space="preserve"> da Piscina serão revestidas em </w:t>
      </w:r>
      <w:r w:rsidR="009418F1">
        <w:rPr>
          <w:rStyle w:val="fontstyle01"/>
        </w:rPr>
        <w:t>pastilhas</w:t>
      </w:r>
      <w:r w:rsidR="001D1D7C">
        <w:rPr>
          <w:rStyle w:val="fontstyle01"/>
        </w:rPr>
        <w:t xml:space="preserve"> </w:t>
      </w:r>
      <w:r w:rsidR="00005B6F">
        <w:rPr>
          <w:rStyle w:val="fontstyle01"/>
        </w:rPr>
        <w:t>esverdeadas</w:t>
      </w:r>
      <w:r w:rsidR="009418F1">
        <w:rPr>
          <w:rStyle w:val="fontstyle01"/>
        </w:rPr>
        <w:t xml:space="preserve"> </w:t>
      </w:r>
      <w:r w:rsidR="006C346C">
        <w:rPr>
          <w:rStyle w:val="fontstyle01"/>
        </w:rPr>
        <w:t>7,5</w:t>
      </w:r>
      <w:r w:rsidR="001D1D7C">
        <w:rPr>
          <w:rStyle w:val="fontstyle01"/>
        </w:rPr>
        <w:t xml:space="preserve"> x </w:t>
      </w:r>
      <w:r w:rsidR="006C346C">
        <w:rPr>
          <w:rStyle w:val="fontstyle01"/>
        </w:rPr>
        <w:t>7,5</w:t>
      </w:r>
      <w:r w:rsidR="00A73623">
        <w:rPr>
          <w:rStyle w:val="fontstyle01"/>
        </w:rPr>
        <w:t xml:space="preserve"> </w:t>
      </w:r>
      <w:r w:rsidR="001D1D7C">
        <w:rPr>
          <w:rStyle w:val="fontstyle01"/>
        </w:rPr>
        <w:t xml:space="preserve">cm </w:t>
      </w:r>
      <w:r w:rsidR="00E40151">
        <w:rPr>
          <w:rStyle w:val="fontstyle01"/>
        </w:rPr>
        <w:t>Noronha</w:t>
      </w:r>
      <w:r w:rsidR="001D1D7C">
        <w:rPr>
          <w:rStyle w:val="fontstyle01"/>
        </w:rPr>
        <w:t xml:space="preserve"> </w:t>
      </w:r>
      <w:r w:rsidR="00AA2165">
        <w:rPr>
          <w:rStyle w:val="fontstyle01"/>
        </w:rPr>
        <w:t>Jade</w:t>
      </w:r>
      <w:r w:rsidR="001D1D7C">
        <w:rPr>
          <w:rStyle w:val="fontstyle01"/>
        </w:rPr>
        <w:t xml:space="preserve"> </w:t>
      </w:r>
      <w:proofErr w:type="spellStart"/>
      <w:r w:rsidR="001D1D7C">
        <w:rPr>
          <w:rStyle w:val="fontstyle01"/>
        </w:rPr>
        <w:t>Mesh</w:t>
      </w:r>
      <w:proofErr w:type="spellEnd"/>
      <w:r w:rsidR="001D1D7C">
        <w:rPr>
          <w:rStyle w:val="fontstyle01"/>
        </w:rPr>
        <w:t xml:space="preserve"> BR da Eliane ou similar.</w:t>
      </w:r>
      <w:r w:rsidR="00410D47">
        <w:rPr>
          <w:rStyle w:val="fontstyle01"/>
        </w:rPr>
        <w:t xml:space="preserve"> As bordas terão acabamento em granito ou mármor</w:t>
      </w:r>
      <w:r w:rsidR="001D1D7C">
        <w:rPr>
          <w:rStyle w:val="fontstyle01"/>
        </w:rPr>
        <w:t>e</w:t>
      </w:r>
      <w:r w:rsidR="00A73623">
        <w:rPr>
          <w:rStyle w:val="fontstyle01"/>
        </w:rPr>
        <w:t xml:space="preserve"> Travertino</w:t>
      </w:r>
      <w:r w:rsidR="001D1D7C">
        <w:rPr>
          <w:rStyle w:val="fontstyle01"/>
        </w:rPr>
        <w:t xml:space="preserve"> com tratamento antiderrapante (levigado).</w:t>
      </w:r>
    </w:p>
    <w:p w14:paraId="5CC41F42" w14:textId="6AF01F62" w:rsidR="00A73623" w:rsidRDefault="00A73623" w:rsidP="005C6AD5">
      <w:pPr>
        <w:ind w:left="1134"/>
        <w:rPr>
          <w:rStyle w:val="fontstyle01"/>
        </w:rPr>
      </w:pPr>
    </w:p>
    <w:p w14:paraId="18F0EED6" w14:textId="77777777" w:rsidR="00A73623" w:rsidRDefault="00A73623" w:rsidP="005C6AD5">
      <w:pPr>
        <w:ind w:left="1134"/>
        <w:rPr>
          <w:rStyle w:val="fontstyle01"/>
        </w:rPr>
      </w:pPr>
    </w:p>
    <w:p w14:paraId="0F0655CD" w14:textId="77777777" w:rsidR="001D315B" w:rsidRDefault="001D315B" w:rsidP="00087E30">
      <w:pPr>
        <w:ind w:left="851"/>
        <w:rPr>
          <w:rStyle w:val="fontstyle01"/>
        </w:rPr>
      </w:pPr>
    </w:p>
    <w:p w14:paraId="01165425" w14:textId="77777777" w:rsidR="00F450DF" w:rsidRPr="00AB264C" w:rsidRDefault="00AB264C" w:rsidP="00AB264C">
      <w:pPr>
        <w:pStyle w:val="Ttulo4"/>
        <w:ind w:left="1134" w:hanging="283"/>
      </w:pPr>
      <w:r>
        <w:lastRenderedPageBreak/>
        <w:t xml:space="preserve">9.1.2.3.4 </w:t>
      </w:r>
      <w:r w:rsidR="00F450DF" w:rsidRPr="00AB264C">
        <w:t>Forros</w:t>
      </w:r>
    </w:p>
    <w:p w14:paraId="50A6CB89" w14:textId="77777777" w:rsidR="00F450DF" w:rsidRDefault="00F450DF" w:rsidP="00F450DF">
      <w:pPr>
        <w:ind w:left="851"/>
        <w:rPr>
          <w:rStyle w:val="fontstyle01"/>
          <w:b/>
        </w:rPr>
      </w:pPr>
    </w:p>
    <w:p w14:paraId="29DB142C" w14:textId="77777777" w:rsidR="001D1D7C" w:rsidRDefault="00F4262C" w:rsidP="00140B71">
      <w:pPr>
        <w:ind w:left="1134"/>
        <w:rPr>
          <w:rStyle w:val="fontstyle01"/>
        </w:rPr>
      </w:pPr>
      <w:r>
        <w:rPr>
          <w:rStyle w:val="fontstyle01"/>
        </w:rPr>
        <w:t xml:space="preserve">Todos os </w:t>
      </w:r>
      <w:r w:rsidR="00F450DF">
        <w:rPr>
          <w:rStyle w:val="fontstyle01"/>
        </w:rPr>
        <w:t xml:space="preserve">compartimentos </w:t>
      </w:r>
      <w:r w:rsidR="001D1D7C">
        <w:rPr>
          <w:rStyle w:val="fontstyle01"/>
        </w:rPr>
        <w:t xml:space="preserve">sociais e privados </w:t>
      </w:r>
      <w:r>
        <w:rPr>
          <w:rStyle w:val="fontstyle01"/>
        </w:rPr>
        <w:t xml:space="preserve">terão </w:t>
      </w:r>
      <w:r w:rsidR="00F450DF">
        <w:rPr>
          <w:rStyle w:val="fontstyle01"/>
        </w:rPr>
        <w:t xml:space="preserve">rebaixo com forro liso em gesso </w:t>
      </w:r>
      <w:r w:rsidR="00F53D23">
        <w:rPr>
          <w:rStyle w:val="fontstyle01"/>
        </w:rPr>
        <w:t>Acartonado</w:t>
      </w:r>
      <w:r w:rsidR="001D1D7C">
        <w:rPr>
          <w:rStyle w:val="fontstyle01"/>
        </w:rPr>
        <w:t xml:space="preserve"> com dilatação de 5cm das paredes e rasgos com iluminação embutida conforme projeto. </w:t>
      </w:r>
    </w:p>
    <w:p w14:paraId="54A1B346" w14:textId="27691A27" w:rsidR="00087E30" w:rsidRDefault="001D1D7C" w:rsidP="00140B71">
      <w:pPr>
        <w:ind w:left="1134"/>
        <w:rPr>
          <w:rStyle w:val="fontstyle01"/>
        </w:rPr>
      </w:pPr>
      <w:r>
        <w:rPr>
          <w:rStyle w:val="fontstyle01"/>
        </w:rPr>
        <w:t xml:space="preserve">Na dependência de serviço, o forro será em gesso </w:t>
      </w:r>
      <w:r w:rsidR="00A5001C">
        <w:rPr>
          <w:rStyle w:val="fontstyle01"/>
        </w:rPr>
        <w:t>Acartonado</w:t>
      </w:r>
      <w:r>
        <w:rPr>
          <w:rStyle w:val="fontstyle01"/>
        </w:rPr>
        <w:t xml:space="preserve"> liso, sem detalhes ou dilatações.</w:t>
      </w:r>
    </w:p>
    <w:p w14:paraId="5A6775B8" w14:textId="77777777" w:rsidR="00AB264C" w:rsidRDefault="00AB264C" w:rsidP="00140B71">
      <w:pPr>
        <w:ind w:left="1134"/>
        <w:rPr>
          <w:rStyle w:val="fontstyle01"/>
        </w:rPr>
      </w:pPr>
    </w:p>
    <w:p w14:paraId="1536B49A" w14:textId="57E9E129" w:rsidR="00F450DF" w:rsidRPr="00167F36" w:rsidRDefault="00167F36" w:rsidP="00167F36">
      <w:pPr>
        <w:pStyle w:val="Ttulo4"/>
        <w:ind w:left="1134" w:hanging="283"/>
      </w:pPr>
      <w:r w:rsidRPr="00167F36">
        <w:t>9.2.2</w:t>
      </w:r>
      <w:r w:rsidR="00727C47" w:rsidRPr="00167F36">
        <w:t xml:space="preserve"> </w:t>
      </w:r>
      <w:r w:rsidR="00D4040B" w:rsidRPr="00167F36">
        <w:t>Pintura</w:t>
      </w:r>
    </w:p>
    <w:p w14:paraId="6EBB3D54" w14:textId="77777777" w:rsidR="00727C47" w:rsidRPr="00727C47" w:rsidRDefault="00727C47" w:rsidP="00727C47"/>
    <w:p w14:paraId="202CA100" w14:textId="77777777" w:rsidR="00FC214F" w:rsidRDefault="00505D58" w:rsidP="00140B71">
      <w:pPr>
        <w:ind w:left="1134"/>
        <w:rPr>
          <w:rStyle w:val="fontstyle01"/>
        </w:rPr>
      </w:pPr>
      <w:r>
        <w:rPr>
          <w:rStyle w:val="fontstyle01"/>
        </w:rPr>
        <w:t>Todas as paredes e tetos internos levarão uma demão de selador e duas demãos de látex PVA</w:t>
      </w:r>
      <w:r w:rsidR="00FC214F">
        <w:rPr>
          <w:rStyle w:val="fontstyle01"/>
        </w:rPr>
        <w:t>.</w:t>
      </w:r>
    </w:p>
    <w:p w14:paraId="2807350B" w14:textId="77777777" w:rsidR="00FC214F" w:rsidRDefault="00FC214F" w:rsidP="00140B71">
      <w:pPr>
        <w:ind w:left="1134"/>
        <w:rPr>
          <w:rStyle w:val="fontstyle01"/>
        </w:rPr>
      </w:pPr>
      <w:r>
        <w:rPr>
          <w:rStyle w:val="fontstyle01"/>
        </w:rPr>
        <w:t>Nos</w:t>
      </w:r>
      <w:r w:rsidR="00505D58">
        <w:rPr>
          <w:rStyle w:val="fontstyle01"/>
        </w:rPr>
        <w:t xml:space="preserve"> tetos</w:t>
      </w:r>
      <w:r>
        <w:rPr>
          <w:rStyle w:val="fontstyle01"/>
        </w:rPr>
        <w:t xml:space="preserve"> (forros)</w:t>
      </w:r>
      <w:r w:rsidR="00505D58">
        <w:rPr>
          <w:rStyle w:val="fontstyle01"/>
        </w:rPr>
        <w:t xml:space="preserve"> PVA Fosco </w:t>
      </w:r>
      <w:r w:rsidR="00505D58" w:rsidRPr="00E40151">
        <w:rPr>
          <w:rStyle w:val="fontstyle01"/>
          <w:b/>
          <w:bCs/>
        </w:rPr>
        <w:t>Branco Neve</w:t>
      </w:r>
      <w:r>
        <w:rPr>
          <w:rStyle w:val="fontstyle01"/>
        </w:rPr>
        <w:t xml:space="preserve"> ou direto no gesso da Coral ou similar.</w:t>
      </w:r>
    </w:p>
    <w:p w14:paraId="46847C3F" w14:textId="77777777" w:rsidR="004B25D7" w:rsidRDefault="004B25D7" w:rsidP="00140B71">
      <w:pPr>
        <w:ind w:left="1134"/>
        <w:rPr>
          <w:rStyle w:val="fontstyle01"/>
        </w:rPr>
      </w:pPr>
    </w:p>
    <w:p w14:paraId="5EB33ED4" w14:textId="01934FF4" w:rsidR="00104B73" w:rsidRDefault="00FC214F" w:rsidP="00140B71">
      <w:pPr>
        <w:ind w:left="1134"/>
        <w:rPr>
          <w:rStyle w:val="fontstyle01"/>
        </w:rPr>
      </w:pPr>
      <w:r>
        <w:rPr>
          <w:rStyle w:val="fontstyle01"/>
        </w:rPr>
        <w:t>Nas Paredes</w:t>
      </w:r>
      <w:r w:rsidR="009902B4">
        <w:rPr>
          <w:rStyle w:val="fontstyle01"/>
        </w:rPr>
        <w:t xml:space="preserve"> internas</w:t>
      </w:r>
      <w:r>
        <w:rPr>
          <w:rStyle w:val="fontstyle01"/>
        </w:rPr>
        <w:t>, pintura com acabamento a</w:t>
      </w:r>
      <w:r w:rsidR="00505D58">
        <w:rPr>
          <w:rStyle w:val="fontstyle01"/>
        </w:rPr>
        <w:t xml:space="preserve">cetinado </w:t>
      </w:r>
      <w:r>
        <w:rPr>
          <w:rStyle w:val="fontstyle01"/>
        </w:rPr>
        <w:t xml:space="preserve">na cor </w:t>
      </w:r>
      <w:r w:rsidR="004B25D7" w:rsidRPr="00D56F14">
        <w:rPr>
          <w:rStyle w:val="fontstyle01"/>
          <w:b/>
          <w:bCs/>
        </w:rPr>
        <w:t>Crômio</w:t>
      </w:r>
      <w:r>
        <w:rPr>
          <w:rStyle w:val="fontstyle01"/>
        </w:rPr>
        <w:t xml:space="preserve"> </w:t>
      </w:r>
      <w:r w:rsidR="00505D58">
        <w:rPr>
          <w:rStyle w:val="fontstyle01"/>
        </w:rPr>
        <w:t>da marca Coral</w:t>
      </w:r>
      <w:r>
        <w:rPr>
          <w:rStyle w:val="fontstyle01"/>
        </w:rPr>
        <w:t xml:space="preserve"> ou similar</w:t>
      </w:r>
      <w:r w:rsidR="00505D58">
        <w:rPr>
          <w:rStyle w:val="fontstyle01"/>
        </w:rPr>
        <w:t xml:space="preserve"> sobre massa corrida. </w:t>
      </w:r>
    </w:p>
    <w:p w14:paraId="1D7E4214" w14:textId="77777777" w:rsidR="009902B4" w:rsidRDefault="009902B4" w:rsidP="00140B71">
      <w:pPr>
        <w:ind w:left="1134"/>
        <w:rPr>
          <w:rStyle w:val="fontstyle01"/>
        </w:rPr>
      </w:pPr>
    </w:p>
    <w:p w14:paraId="0FB9C4CC" w14:textId="2C9DC124" w:rsidR="00104B73" w:rsidRDefault="00104B73" w:rsidP="00140B71">
      <w:pPr>
        <w:ind w:left="1134"/>
        <w:rPr>
          <w:rStyle w:val="fontstyle01"/>
        </w:rPr>
      </w:pPr>
      <w:r>
        <w:rPr>
          <w:rStyle w:val="fontstyle01"/>
        </w:rPr>
        <w:t xml:space="preserve">As Paredes externas </w:t>
      </w:r>
      <w:r w:rsidR="00A214FF">
        <w:rPr>
          <w:rStyle w:val="fontstyle01"/>
        </w:rPr>
        <w:t xml:space="preserve">e muros </w:t>
      </w:r>
      <w:r>
        <w:rPr>
          <w:rStyle w:val="fontstyle01"/>
        </w:rPr>
        <w:t xml:space="preserve">levarão uma demão de selador e duas demãos de tinta acrílica na cor </w:t>
      </w:r>
      <w:r w:rsidR="004B25D7" w:rsidRPr="00E40151">
        <w:rPr>
          <w:rStyle w:val="fontstyle01"/>
          <w:b/>
          <w:bCs/>
        </w:rPr>
        <w:t>Crômio</w:t>
      </w:r>
      <w:r>
        <w:rPr>
          <w:rStyle w:val="fontstyle01"/>
        </w:rPr>
        <w:t xml:space="preserve"> da Coral ou similar sobre massa </w:t>
      </w:r>
      <w:r w:rsidR="00F92FA0">
        <w:rPr>
          <w:rStyle w:val="fontstyle01"/>
        </w:rPr>
        <w:t>acrílica</w:t>
      </w:r>
      <w:r>
        <w:rPr>
          <w:rStyle w:val="fontstyle01"/>
        </w:rPr>
        <w:t>.</w:t>
      </w:r>
    </w:p>
    <w:p w14:paraId="64BF7D2E" w14:textId="77777777" w:rsidR="009902B4" w:rsidRDefault="009902B4" w:rsidP="00140B71">
      <w:pPr>
        <w:ind w:left="1134"/>
        <w:rPr>
          <w:rStyle w:val="fontstyle01"/>
        </w:rPr>
      </w:pPr>
    </w:p>
    <w:p w14:paraId="21323AF5" w14:textId="35D33EBD" w:rsidR="00104B73" w:rsidRDefault="00104B73" w:rsidP="00140B71">
      <w:pPr>
        <w:ind w:left="1134"/>
        <w:rPr>
          <w:rStyle w:val="fontstyle01"/>
        </w:rPr>
      </w:pPr>
      <w:r>
        <w:rPr>
          <w:rStyle w:val="fontstyle01"/>
        </w:rPr>
        <w:lastRenderedPageBreak/>
        <w:t xml:space="preserve">As Platibandas levarão uma demão de selador e duas demãos de tinta acrílica na cor </w:t>
      </w:r>
      <w:r w:rsidR="006C61BB" w:rsidRPr="00E40151">
        <w:rPr>
          <w:rStyle w:val="fontstyle01"/>
          <w:b/>
          <w:bCs/>
        </w:rPr>
        <w:t>Crômio</w:t>
      </w:r>
      <w:r>
        <w:rPr>
          <w:rStyle w:val="fontstyle01"/>
        </w:rPr>
        <w:t xml:space="preserve"> da Coral ou similar sobre massa </w:t>
      </w:r>
      <w:r w:rsidR="00F92FA0">
        <w:rPr>
          <w:rStyle w:val="fontstyle01"/>
        </w:rPr>
        <w:t>acrílica</w:t>
      </w:r>
      <w:r>
        <w:rPr>
          <w:rStyle w:val="fontstyle01"/>
        </w:rPr>
        <w:t>.</w:t>
      </w:r>
    </w:p>
    <w:p w14:paraId="1F0C9C67" w14:textId="77777777" w:rsidR="009902B4" w:rsidRDefault="009902B4" w:rsidP="00140B71">
      <w:pPr>
        <w:ind w:left="1134"/>
        <w:rPr>
          <w:rStyle w:val="fontstyle01"/>
        </w:rPr>
      </w:pPr>
    </w:p>
    <w:p w14:paraId="41D8D543" w14:textId="71AC1E7C" w:rsidR="00973D24" w:rsidRDefault="00104B73" w:rsidP="00140B71">
      <w:pPr>
        <w:ind w:left="1134"/>
        <w:rPr>
          <w:rStyle w:val="fontstyle01"/>
        </w:rPr>
      </w:pPr>
      <w:r>
        <w:rPr>
          <w:rStyle w:val="fontstyle01"/>
        </w:rPr>
        <w:t>Na Fachada Principal</w:t>
      </w:r>
      <w:r w:rsidR="00973D24">
        <w:rPr>
          <w:rStyle w:val="fontstyle01"/>
        </w:rPr>
        <w:t xml:space="preserve"> os elementos estruturais e de composição terão acabamento em pintura acrílica com </w:t>
      </w:r>
      <w:r w:rsidR="00973D24" w:rsidRPr="00E40151">
        <w:rPr>
          <w:rStyle w:val="fontstyle01"/>
          <w:b/>
          <w:bCs/>
        </w:rPr>
        <w:t>efeito especial concreto</w:t>
      </w:r>
      <w:r w:rsidR="00F64E36" w:rsidRPr="00E40151">
        <w:rPr>
          <w:rStyle w:val="fontstyle01"/>
          <w:b/>
          <w:bCs/>
        </w:rPr>
        <w:t xml:space="preserve"> </w:t>
      </w:r>
      <w:r w:rsidR="00973D24" w:rsidRPr="00E40151">
        <w:rPr>
          <w:rStyle w:val="fontstyle01"/>
          <w:b/>
          <w:bCs/>
        </w:rPr>
        <w:t>aparente</w:t>
      </w:r>
      <w:r w:rsidR="00F64E36" w:rsidRPr="00E40151">
        <w:rPr>
          <w:rStyle w:val="fontstyle01"/>
          <w:b/>
          <w:bCs/>
        </w:rPr>
        <w:t xml:space="preserve"> natural</w:t>
      </w:r>
      <w:r w:rsidR="00F64E36">
        <w:rPr>
          <w:rStyle w:val="fontstyle01"/>
        </w:rPr>
        <w:t>,</w:t>
      </w:r>
      <w:r w:rsidR="000709D2">
        <w:rPr>
          <w:rStyle w:val="fontstyle01"/>
        </w:rPr>
        <w:t xml:space="preserve"> conforme projeto arquitetônico</w:t>
      </w:r>
      <w:r w:rsidR="00F64E36">
        <w:rPr>
          <w:rStyle w:val="fontstyle01"/>
        </w:rPr>
        <w:t xml:space="preserve"> e imagem 3D</w:t>
      </w:r>
      <w:r w:rsidR="000709D2">
        <w:rPr>
          <w:rStyle w:val="fontstyle01"/>
        </w:rPr>
        <w:t>.</w:t>
      </w:r>
    </w:p>
    <w:p w14:paraId="367A4DDF" w14:textId="77777777" w:rsidR="00F3003F" w:rsidRDefault="00F3003F">
      <w:pPr>
        <w:spacing w:line="240" w:lineRule="auto"/>
        <w:jc w:val="left"/>
        <w:rPr>
          <w:rStyle w:val="fontstyle01"/>
        </w:rPr>
      </w:pPr>
      <w:r>
        <w:rPr>
          <w:rStyle w:val="fontstyle01"/>
        </w:rPr>
        <w:br w:type="page"/>
      </w:r>
    </w:p>
    <w:p w14:paraId="0D0A3862" w14:textId="77777777" w:rsidR="00AE63FF" w:rsidRPr="00167F36" w:rsidRDefault="003D4240" w:rsidP="00167F36">
      <w:pPr>
        <w:pStyle w:val="Ttulo2"/>
        <w:numPr>
          <w:ilvl w:val="0"/>
          <w:numId w:val="0"/>
        </w:numPr>
        <w:ind w:left="1134" w:hanging="283"/>
      </w:pPr>
      <w:bookmarkStart w:id="18" w:name="_Toc175067692"/>
      <w:r w:rsidRPr="00167F36">
        <w:lastRenderedPageBreak/>
        <w:t xml:space="preserve">9.2 </w:t>
      </w:r>
      <w:r w:rsidR="00A5001C" w:rsidRPr="00167F36">
        <w:t>Pisos</w:t>
      </w:r>
      <w:bookmarkEnd w:id="18"/>
    </w:p>
    <w:p w14:paraId="5C21CF4E" w14:textId="77777777" w:rsidR="00AE63FF" w:rsidRPr="00167F36" w:rsidRDefault="003D4240" w:rsidP="00167F36">
      <w:pPr>
        <w:pStyle w:val="Ttulo3"/>
        <w:ind w:left="1134" w:hanging="283"/>
      </w:pPr>
      <w:bookmarkStart w:id="19" w:name="_Toc175067693"/>
      <w:r w:rsidRPr="00167F36">
        <w:t xml:space="preserve">9.2.1 </w:t>
      </w:r>
      <w:r w:rsidR="00347C16">
        <w:t xml:space="preserve">Porcelanatos ou </w:t>
      </w:r>
      <w:proofErr w:type="spellStart"/>
      <w:r w:rsidR="00747DDF" w:rsidRPr="00167F36">
        <w:t>Supercerâmicos</w:t>
      </w:r>
      <w:bookmarkEnd w:id="19"/>
      <w:proofErr w:type="spellEnd"/>
    </w:p>
    <w:p w14:paraId="046536E8" w14:textId="0AE963EC" w:rsidR="00C53D24" w:rsidRDefault="00AE63FF" w:rsidP="00620171">
      <w:pPr>
        <w:autoSpaceDE w:val="0"/>
        <w:autoSpaceDN w:val="0"/>
        <w:adjustRightInd w:val="0"/>
        <w:ind w:left="1134"/>
        <w:rPr>
          <w:rFonts w:cs="Arial"/>
          <w:szCs w:val="24"/>
        </w:rPr>
      </w:pPr>
      <w:r>
        <w:rPr>
          <w:rStyle w:val="fontstyle01"/>
          <w:b/>
        </w:rPr>
        <w:br/>
      </w:r>
      <w:r>
        <w:rPr>
          <w:rStyle w:val="fontstyle01"/>
        </w:rPr>
        <w:t>Na</w:t>
      </w:r>
      <w:r w:rsidR="00023C15">
        <w:rPr>
          <w:rStyle w:val="fontstyle01"/>
        </w:rPr>
        <w:t>s</w:t>
      </w:r>
      <w:r>
        <w:rPr>
          <w:rStyle w:val="fontstyle01"/>
        </w:rPr>
        <w:t xml:space="preserve"> área</w:t>
      </w:r>
      <w:r w:rsidR="00023C15">
        <w:rPr>
          <w:rStyle w:val="fontstyle01"/>
        </w:rPr>
        <w:t xml:space="preserve">s sociais e privadas o piso em </w:t>
      </w:r>
      <w:r w:rsidR="00BA657A" w:rsidRPr="00BA657A">
        <w:rPr>
          <w:rFonts w:cs="Arial"/>
          <w:b/>
          <w:szCs w:val="24"/>
        </w:rPr>
        <w:t xml:space="preserve">Porcelanato </w:t>
      </w:r>
      <w:r w:rsidR="00BA657A">
        <w:rPr>
          <w:rFonts w:cs="Arial"/>
          <w:b/>
          <w:szCs w:val="24"/>
        </w:rPr>
        <w:t xml:space="preserve">med. </w:t>
      </w:r>
      <w:r w:rsidR="00BA657A" w:rsidRPr="00BA657A">
        <w:rPr>
          <w:rFonts w:cs="Arial"/>
          <w:b/>
          <w:szCs w:val="24"/>
        </w:rPr>
        <w:t>80 x 80</w:t>
      </w:r>
      <w:r w:rsidR="00620171">
        <w:rPr>
          <w:rFonts w:cs="Arial"/>
          <w:b/>
          <w:szCs w:val="24"/>
        </w:rPr>
        <w:t>cm</w:t>
      </w:r>
      <w:r w:rsidR="00BA657A" w:rsidRPr="00BA657A">
        <w:rPr>
          <w:rFonts w:cs="Arial"/>
          <w:b/>
          <w:szCs w:val="24"/>
        </w:rPr>
        <w:t xml:space="preserve"> retificado</w:t>
      </w:r>
      <w:r w:rsidR="00C53D24" w:rsidRPr="00CA5457">
        <w:rPr>
          <w:rFonts w:cs="Arial"/>
          <w:szCs w:val="24"/>
        </w:rPr>
        <w:t xml:space="preserve">, </w:t>
      </w:r>
      <w:r w:rsidR="007238D3">
        <w:rPr>
          <w:rFonts w:cs="Arial"/>
          <w:szCs w:val="24"/>
        </w:rPr>
        <w:t xml:space="preserve">Fuji Sand 84 Polido, ou </w:t>
      </w:r>
      <w:proofErr w:type="spellStart"/>
      <w:r w:rsidR="00FE1950">
        <w:rPr>
          <w:rFonts w:cs="Arial"/>
          <w:szCs w:val="24"/>
        </w:rPr>
        <w:t>Heritage</w:t>
      </w:r>
      <w:proofErr w:type="spellEnd"/>
      <w:r w:rsidR="00FE1950">
        <w:rPr>
          <w:rFonts w:cs="Arial"/>
          <w:szCs w:val="24"/>
        </w:rPr>
        <w:t xml:space="preserve"> </w:t>
      </w:r>
      <w:proofErr w:type="spellStart"/>
      <w:r w:rsidR="00FE1950">
        <w:rPr>
          <w:rFonts w:cs="Arial"/>
          <w:szCs w:val="24"/>
        </w:rPr>
        <w:t>Beige</w:t>
      </w:r>
      <w:proofErr w:type="spellEnd"/>
      <w:r w:rsidR="00620171">
        <w:rPr>
          <w:rFonts w:cs="Arial"/>
          <w:szCs w:val="24"/>
        </w:rPr>
        <w:t xml:space="preserve"> da Pointer ou </w:t>
      </w:r>
      <w:proofErr w:type="spellStart"/>
      <w:r w:rsidR="009D23AB">
        <w:rPr>
          <w:rFonts w:cs="Arial"/>
          <w:szCs w:val="24"/>
        </w:rPr>
        <w:t>Minimum</w:t>
      </w:r>
      <w:proofErr w:type="spellEnd"/>
      <w:r w:rsidR="009D23AB">
        <w:rPr>
          <w:rFonts w:cs="Arial"/>
          <w:szCs w:val="24"/>
        </w:rPr>
        <w:t xml:space="preserve"> Areia Polido da Eliane ou similar</w:t>
      </w:r>
      <w:r w:rsidR="00C53D24">
        <w:rPr>
          <w:rFonts w:cs="Arial"/>
          <w:szCs w:val="24"/>
        </w:rPr>
        <w:t>;</w:t>
      </w:r>
    </w:p>
    <w:p w14:paraId="39F81349" w14:textId="77777777" w:rsidR="0093259D" w:rsidRDefault="0093259D" w:rsidP="00140B71">
      <w:pPr>
        <w:autoSpaceDE w:val="0"/>
        <w:autoSpaceDN w:val="0"/>
        <w:adjustRightInd w:val="0"/>
        <w:ind w:left="1134"/>
        <w:rPr>
          <w:rStyle w:val="fontstyle01"/>
        </w:rPr>
      </w:pPr>
    </w:p>
    <w:p w14:paraId="013F6899" w14:textId="6F6E4110" w:rsidR="0013474D" w:rsidRDefault="00D26289" w:rsidP="0013474D">
      <w:pPr>
        <w:autoSpaceDE w:val="0"/>
        <w:autoSpaceDN w:val="0"/>
        <w:adjustRightInd w:val="0"/>
        <w:ind w:left="1134"/>
        <w:rPr>
          <w:rFonts w:cs="Arial"/>
          <w:color w:val="auto"/>
          <w:szCs w:val="24"/>
        </w:rPr>
      </w:pPr>
      <w:r>
        <w:rPr>
          <w:rStyle w:val="fontstyle01"/>
        </w:rPr>
        <w:t xml:space="preserve">Na área de Deck </w:t>
      </w:r>
      <w:r w:rsidR="0013474D" w:rsidRPr="003F25AF">
        <w:rPr>
          <w:rStyle w:val="fontstyle01"/>
          <w:color w:val="auto"/>
        </w:rPr>
        <w:t xml:space="preserve">revestimento </w:t>
      </w:r>
      <w:r w:rsidR="0013474D" w:rsidRPr="003F25AF">
        <w:rPr>
          <w:rFonts w:cs="Arial"/>
          <w:b/>
          <w:color w:val="auto"/>
          <w:szCs w:val="24"/>
        </w:rPr>
        <w:t>Porcelanato</w:t>
      </w:r>
      <w:r w:rsidR="0013474D" w:rsidRPr="003F25AF">
        <w:rPr>
          <w:rFonts w:cs="Arial"/>
          <w:color w:val="auto"/>
          <w:szCs w:val="24"/>
        </w:rPr>
        <w:t xml:space="preserve"> </w:t>
      </w:r>
      <w:r w:rsidR="0013474D" w:rsidRPr="003F25AF">
        <w:rPr>
          <w:rFonts w:cs="Arial"/>
          <w:b/>
          <w:color w:val="auto"/>
          <w:szCs w:val="24"/>
        </w:rPr>
        <w:t>Acetinado</w:t>
      </w:r>
      <w:r w:rsidR="0013474D" w:rsidRPr="003F25AF">
        <w:rPr>
          <w:rFonts w:cs="Arial"/>
          <w:color w:val="auto"/>
          <w:szCs w:val="24"/>
        </w:rPr>
        <w:t>, retificado, Supercerâmico</w:t>
      </w:r>
      <w:r w:rsidR="0013474D">
        <w:rPr>
          <w:rFonts w:cs="Arial"/>
          <w:color w:val="auto"/>
          <w:szCs w:val="24"/>
        </w:rPr>
        <w:t xml:space="preserve"> </w:t>
      </w:r>
      <w:r w:rsidR="0013474D" w:rsidRPr="003F25AF">
        <w:rPr>
          <w:rFonts w:cs="Arial"/>
          <w:color w:val="auto"/>
          <w:szCs w:val="24"/>
        </w:rPr>
        <w:t xml:space="preserve">imitando madeira com réguas de 90x15cm </w:t>
      </w:r>
      <w:proofErr w:type="spellStart"/>
      <w:r w:rsidR="0013474D" w:rsidRPr="003F25AF">
        <w:rPr>
          <w:rFonts w:cs="Arial"/>
          <w:color w:val="auto"/>
          <w:szCs w:val="24"/>
        </w:rPr>
        <w:t>Ilheus</w:t>
      </w:r>
      <w:proofErr w:type="spellEnd"/>
      <w:r w:rsidR="0013474D" w:rsidRPr="003F25AF">
        <w:rPr>
          <w:rFonts w:cs="Arial"/>
          <w:color w:val="auto"/>
          <w:szCs w:val="24"/>
        </w:rPr>
        <w:t xml:space="preserve"> Canela da Pointer ou </w:t>
      </w:r>
      <w:r w:rsidR="0013474D">
        <w:rPr>
          <w:rFonts w:cs="Arial"/>
          <w:color w:val="auto"/>
          <w:szCs w:val="24"/>
        </w:rPr>
        <w:t xml:space="preserve">Amazônia Canela MA ou </w:t>
      </w:r>
      <w:r w:rsidR="00E63439">
        <w:rPr>
          <w:rFonts w:cs="Arial"/>
          <w:color w:val="auto"/>
          <w:szCs w:val="24"/>
        </w:rPr>
        <w:t>Tanzânia Canela</w:t>
      </w:r>
      <w:r w:rsidR="0013474D">
        <w:rPr>
          <w:rFonts w:cs="Arial"/>
          <w:color w:val="auto"/>
          <w:szCs w:val="24"/>
        </w:rPr>
        <w:t xml:space="preserve"> da Eliane</w:t>
      </w:r>
      <w:r w:rsidR="00E63439">
        <w:rPr>
          <w:rFonts w:cs="Arial"/>
          <w:color w:val="auto"/>
          <w:szCs w:val="24"/>
        </w:rPr>
        <w:t>, med. 19,7x120</w:t>
      </w:r>
      <w:r w:rsidR="00B058D3">
        <w:rPr>
          <w:rFonts w:cs="Arial"/>
          <w:color w:val="auto"/>
          <w:szCs w:val="24"/>
        </w:rPr>
        <w:t>cm ou</w:t>
      </w:r>
      <w:r w:rsidR="0013474D">
        <w:rPr>
          <w:rFonts w:cs="Arial"/>
          <w:color w:val="auto"/>
          <w:szCs w:val="24"/>
        </w:rPr>
        <w:t xml:space="preserve"> </w:t>
      </w:r>
      <w:r w:rsidR="0013474D" w:rsidRPr="003F25AF">
        <w:rPr>
          <w:rFonts w:cs="Arial"/>
          <w:color w:val="auto"/>
          <w:szCs w:val="24"/>
        </w:rPr>
        <w:t>similar.</w:t>
      </w:r>
    </w:p>
    <w:p w14:paraId="2C0C8E82" w14:textId="78C3C9DF" w:rsidR="000230E6" w:rsidRDefault="000230E6" w:rsidP="0013474D">
      <w:pPr>
        <w:autoSpaceDE w:val="0"/>
        <w:autoSpaceDN w:val="0"/>
        <w:adjustRightInd w:val="0"/>
        <w:ind w:left="1134"/>
        <w:rPr>
          <w:rFonts w:cs="Arial"/>
          <w:color w:val="auto"/>
          <w:szCs w:val="24"/>
        </w:rPr>
      </w:pPr>
    </w:p>
    <w:p w14:paraId="0A245625" w14:textId="2B51D178" w:rsidR="000230E6" w:rsidRPr="003F25AF" w:rsidRDefault="000230E6" w:rsidP="0013474D">
      <w:pPr>
        <w:autoSpaceDE w:val="0"/>
        <w:autoSpaceDN w:val="0"/>
        <w:adjustRightInd w:val="0"/>
        <w:ind w:left="1134"/>
        <w:rPr>
          <w:rStyle w:val="fontstyle01"/>
          <w:color w:val="auto"/>
        </w:rPr>
      </w:pPr>
      <w:r>
        <w:rPr>
          <w:rFonts w:cs="Arial"/>
          <w:color w:val="auto"/>
          <w:szCs w:val="24"/>
        </w:rPr>
        <w:t xml:space="preserve">Nos banheiros e área de serviço piso em </w:t>
      </w:r>
      <w:r w:rsidR="007238D3" w:rsidRPr="007238D3">
        <w:rPr>
          <w:rFonts w:cs="Arial"/>
          <w:b/>
          <w:bCs/>
          <w:color w:val="auto"/>
          <w:szCs w:val="24"/>
        </w:rPr>
        <w:t>P</w:t>
      </w:r>
      <w:r w:rsidRPr="007238D3">
        <w:rPr>
          <w:rFonts w:cs="Arial"/>
          <w:b/>
          <w:bCs/>
          <w:color w:val="auto"/>
          <w:szCs w:val="24"/>
        </w:rPr>
        <w:t xml:space="preserve">orcelanato </w:t>
      </w:r>
      <w:r w:rsidR="007238D3" w:rsidRPr="007238D3">
        <w:rPr>
          <w:rFonts w:cs="Arial"/>
          <w:b/>
          <w:bCs/>
          <w:color w:val="auto"/>
          <w:szCs w:val="24"/>
        </w:rPr>
        <w:t>A</w:t>
      </w:r>
      <w:r w:rsidRPr="007238D3">
        <w:rPr>
          <w:rFonts w:cs="Arial"/>
          <w:b/>
          <w:bCs/>
          <w:color w:val="auto"/>
          <w:szCs w:val="24"/>
        </w:rPr>
        <w:t>cetinado</w:t>
      </w:r>
      <w:r>
        <w:rPr>
          <w:rFonts w:cs="Arial"/>
          <w:color w:val="auto"/>
          <w:szCs w:val="24"/>
        </w:rPr>
        <w:t xml:space="preserve">, </w:t>
      </w:r>
      <w:proofErr w:type="spellStart"/>
      <w:r>
        <w:rPr>
          <w:rFonts w:cs="Arial"/>
          <w:color w:val="auto"/>
          <w:szCs w:val="24"/>
        </w:rPr>
        <w:t>anti-derrapante</w:t>
      </w:r>
      <w:proofErr w:type="spellEnd"/>
      <w:r>
        <w:rPr>
          <w:rFonts w:cs="Arial"/>
          <w:color w:val="auto"/>
          <w:szCs w:val="24"/>
        </w:rPr>
        <w:t xml:space="preserve">, retificado, ou supercerâmico med. 60x60cm </w:t>
      </w:r>
      <w:proofErr w:type="spellStart"/>
      <w:r>
        <w:rPr>
          <w:rFonts w:cs="Arial"/>
          <w:color w:val="auto"/>
          <w:szCs w:val="24"/>
        </w:rPr>
        <w:t>Heritage</w:t>
      </w:r>
      <w:proofErr w:type="spellEnd"/>
      <w:r>
        <w:rPr>
          <w:rFonts w:cs="Arial"/>
          <w:color w:val="auto"/>
          <w:szCs w:val="24"/>
        </w:rPr>
        <w:t xml:space="preserve"> </w:t>
      </w:r>
      <w:proofErr w:type="spellStart"/>
      <w:r>
        <w:rPr>
          <w:rFonts w:cs="Arial"/>
          <w:color w:val="auto"/>
          <w:szCs w:val="24"/>
        </w:rPr>
        <w:t>Beige</w:t>
      </w:r>
      <w:proofErr w:type="spellEnd"/>
      <w:r>
        <w:rPr>
          <w:rFonts w:cs="Arial"/>
          <w:color w:val="auto"/>
          <w:szCs w:val="24"/>
        </w:rPr>
        <w:t xml:space="preserve"> da Pointer ou </w:t>
      </w:r>
      <w:proofErr w:type="spellStart"/>
      <w:r>
        <w:rPr>
          <w:rFonts w:cs="Arial"/>
          <w:color w:val="auto"/>
          <w:szCs w:val="24"/>
        </w:rPr>
        <w:t>Minimum</w:t>
      </w:r>
      <w:proofErr w:type="spellEnd"/>
      <w:r>
        <w:rPr>
          <w:rFonts w:cs="Arial"/>
          <w:color w:val="auto"/>
          <w:szCs w:val="24"/>
        </w:rPr>
        <w:t xml:space="preserve"> Areia da Eliane ou similar;</w:t>
      </w:r>
    </w:p>
    <w:p w14:paraId="505835CD" w14:textId="77777777" w:rsidR="00D26289" w:rsidRDefault="00D26289" w:rsidP="00140B71">
      <w:pPr>
        <w:ind w:left="1134"/>
        <w:rPr>
          <w:rStyle w:val="fontstyle01"/>
        </w:rPr>
      </w:pPr>
    </w:p>
    <w:p w14:paraId="6314E1B2" w14:textId="348E9DF3" w:rsidR="00AD6F76" w:rsidRDefault="006E0595" w:rsidP="00140B71">
      <w:pPr>
        <w:ind w:left="1134"/>
        <w:rPr>
          <w:rFonts w:cs="Arial"/>
          <w:szCs w:val="24"/>
        </w:rPr>
      </w:pPr>
      <w:r>
        <w:rPr>
          <w:rStyle w:val="fontstyle01"/>
        </w:rPr>
        <w:t xml:space="preserve">Na Garagem, </w:t>
      </w:r>
      <w:r w:rsidR="00B31875">
        <w:rPr>
          <w:rStyle w:val="fontstyle01"/>
        </w:rPr>
        <w:t>p</w:t>
      </w:r>
      <w:r w:rsidR="00B31875" w:rsidRPr="00CA5457">
        <w:rPr>
          <w:rFonts w:cs="Arial"/>
          <w:szCs w:val="24"/>
        </w:rPr>
        <w:t xml:space="preserve">iso </w:t>
      </w:r>
      <w:r w:rsidR="00BA657A" w:rsidRPr="00BA657A">
        <w:rPr>
          <w:rFonts w:cs="Arial"/>
          <w:b/>
          <w:szCs w:val="24"/>
        </w:rPr>
        <w:t xml:space="preserve">Porcelanato </w:t>
      </w:r>
      <w:r w:rsidR="00B058D3">
        <w:rPr>
          <w:rFonts w:cs="Arial"/>
          <w:b/>
          <w:szCs w:val="24"/>
        </w:rPr>
        <w:t>Acetinado</w:t>
      </w:r>
      <w:r w:rsidR="00B31875" w:rsidRPr="00CA5457">
        <w:rPr>
          <w:rFonts w:cs="Arial"/>
          <w:szCs w:val="24"/>
        </w:rPr>
        <w:t>,</w:t>
      </w:r>
      <w:r w:rsidR="00B31875">
        <w:rPr>
          <w:rFonts w:cs="Arial"/>
          <w:szCs w:val="24"/>
        </w:rPr>
        <w:t xml:space="preserve"> </w:t>
      </w:r>
      <w:r w:rsidR="00B31875" w:rsidRPr="00CA5457">
        <w:rPr>
          <w:rFonts w:cs="Arial"/>
          <w:szCs w:val="24"/>
        </w:rPr>
        <w:t xml:space="preserve">med. </w:t>
      </w:r>
      <w:r w:rsidR="00B058D3">
        <w:rPr>
          <w:rFonts w:cs="Arial"/>
          <w:szCs w:val="24"/>
        </w:rPr>
        <w:t>60x120</w:t>
      </w:r>
      <w:r w:rsidR="00B31875" w:rsidRPr="00CA5457">
        <w:rPr>
          <w:rFonts w:cs="Arial"/>
          <w:szCs w:val="24"/>
        </w:rPr>
        <w:t>cm</w:t>
      </w:r>
      <w:r w:rsidR="00B058D3">
        <w:rPr>
          <w:rFonts w:cs="Arial"/>
          <w:szCs w:val="24"/>
        </w:rPr>
        <w:t xml:space="preserve"> aproximadamente</w:t>
      </w:r>
      <w:r w:rsidR="00B31875">
        <w:rPr>
          <w:rFonts w:cs="Arial"/>
          <w:szCs w:val="24"/>
        </w:rPr>
        <w:t>,</w:t>
      </w:r>
      <w:r w:rsidR="00B058D3">
        <w:rPr>
          <w:rFonts w:cs="Arial"/>
          <w:szCs w:val="24"/>
        </w:rPr>
        <w:t xml:space="preserve"> Toronto </w:t>
      </w:r>
      <w:proofErr w:type="spellStart"/>
      <w:r w:rsidR="00B058D3">
        <w:rPr>
          <w:rFonts w:cs="Arial"/>
          <w:szCs w:val="24"/>
        </w:rPr>
        <w:t>Cement</w:t>
      </w:r>
      <w:proofErr w:type="spellEnd"/>
      <w:r w:rsidR="00B058D3">
        <w:rPr>
          <w:rFonts w:cs="Arial"/>
          <w:szCs w:val="24"/>
        </w:rPr>
        <w:t xml:space="preserve"> R-63</w:t>
      </w:r>
      <w:r w:rsidR="00B31875">
        <w:rPr>
          <w:rFonts w:cs="Arial"/>
          <w:szCs w:val="24"/>
        </w:rPr>
        <w:t xml:space="preserve"> retificado</w:t>
      </w:r>
      <w:r w:rsidR="00B058D3">
        <w:rPr>
          <w:rFonts w:cs="Arial"/>
          <w:szCs w:val="24"/>
        </w:rPr>
        <w:t>,</w:t>
      </w:r>
      <w:r w:rsidR="00B31875">
        <w:rPr>
          <w:rFonts w:cs="Arial"/>
          <w:szCs w:val="24"/>
        </w:rPr>
        <w:t xml:space="preserve"> </w:t>
      </w:r>
      <w:proofErr w:type="spellStart"/>
      <w:r w:rsidR="00B31875">
        <w:rPr>
          <w:rFonts w:cs="Arial"/>
          <w:szCs w:val="24"/>
        </w:rPr>
        <w:t>Stellar</w:t>
      </w:r>
      <w:proofErr w:type="spellEnd"/>
      <w:r w:rsidR="00B31875">
        <w:rPr>
          <w:rFonts w:cs="Arial"/>
          <w:szCs w:val="24"/>
        </w:rPr>
        <w:t xml:space="preserve"> Grey (MAT RET) da Pointer</w:t>
      </w:r>
      <w:r w:rsidR="007A6BD0">
        <w:rPr>
          <w:rFonts w:cs="Arial"/>
          <w:szCs w:val="24"/>
        </w:rPr>
        <w:t xml:space="preserve"> ou </w:t>
      </w:r>
      <w:proofErr w:type="spellStart"/>
      <w:r w:rsidR="007A6BD0">
        <w:rPr>
          <w:rFonts w:cs="Arial"/>
          <w:szCs w:val="24"/>
        </w:rPr>
        <w:t>Micron</w:t>
      </w:r>
      <w:proofErr w:type="spellEnd"/>
      <w:r w:rsidR="007A6BD0">
        <w:rPr>
          <w:rFonts w:cs="Arial"/>
          <w:szCs w:val="24"/>
        </w:rPr>
        <w:t xml:space="preserve"> Branco NA</w:t>
      </w:r>
      <w:r w:rsidR="006C346C">
        <w:rPr>
          <w:rFonts w:cs="Arial"/>
          <w:szCs w:val="24"/>
        </w:rPr>
        <w:t>, med. 80x80cm</w:t>
      </w:r>
      <w:r w:rsidR="007A6BD0">
        <w:rPr>
          <w:rFonts w:cs="Arial"/>
          <w:szCs w:val="24"/>
        </w:rPr>
        <w:t xml:space="preserve"> da Eliane ou similar</w:t>
      </w:r>
      <w:r w:rsidR="00B058D3">
        <w:rPr>
          <w:rFonts w:cs="Arial"/>
          <w:szCs w:val="24"/>
        </w:rPr>
        <w:t>.</w:t>
      </w:r>
    </w:p>
    <w:p w14:paraId="00F3E236" w14:textId="2739F415" w:rsidR="006D6A90" w:rsidRDefault="006D6A90" w:rsidP="00140B71">
      <w:pPr>
        <w:ind w:left="1134"/>
        <w:rPr>
          <w:rFonts w:cs="Arial"/>
          <w:szCs w:val="24"/>
        </w:rPr>
      </w:pPr>
    </w:p>
    <w:p w14:paraId="75558186" w14:textId="0C945A98" w:rsidR="006D6A90" w:rsidRDefault="006D6A90" w:rsidP="00140B71">
      <w:pPr>
        <w:ind w:left="1134"/>
        <w:rPr>
          <w:rFonts w:cs="Arial"/>
          <w:szCs w:val="24"/>
        </w:rPr>
      </w:pPr>
      <w:r>
        <w:rPr>
          <w:rFonts w:cs="Arial"/>
          <w:szCs w:val="24"/>
        </w:rPr>
        <w:t>No acesso lateral e garagem placas em concreto com acabamento aparente;</w:t>
      </w:r>
    </w:p>
    <w:p w14:paraId="33235CE8" w14:textId="77777777" w:rsidR="00B31875" w:rsidRDefault="00B31875" w:rsidP="00AE63FF">
      <w:pPr>
        <w:ind w:left="851"/>
        <w:rPr>
          <w:rStyle w:val="fontstyle01"/>
        </w:rPr>
      </w:pPr>
    </w:p>
    <w:p w14:paraId="6EAFF1B1" w14:textId="18B008F8" w:rsidR="00E12BDA" w:rsidRPr="00167F36" w:rsidRDefault="003D4240" w:rsidP="00167F36">
      <w:pPr>
        <w:pStyle w:val="Ttulo3"/>
        <w:ind w:left="1134" w:hanging="283"/>
      </w:pPr>
      <w:bookmarkStart w:id="20" w:name="_Toc175067694"/>
      <w:r w:rsidRPr="00167F36">
        <w:lastRenderedPageBreak/>
        <w:t xml:space="preserve">9.2.2 </w:t>
      </w:r>
      <w:r w:rsidR="00E12BDA" w:rsidRPr="00167F36">
        <w:t>Grama</w:t>
      </w:r>
      <w:r w:rsidR="007A6BD0">
        <w:t>do</w:t>
      </w:r>
      <w:bookmarkEnd w:id="20"/>
    </w:p>
    <w:p w14:paraId="6ED80317" w14:textId="77777777" w:rsidR="003D4240" w:rsidRDefault="003D4240" w:rsidP="00140B71">
      <w:pPr>
        <w:ind w:left="1134"/>
        <w:rPr>
          <w:rStyle w:val="fontstyle01"/>
        </w:rPr>
      </w:pPr>
    </w:p>
    <w:p w14:paraId="6FFB89DB" w14:textId="1335C3BD" w:rsidR="00E12BDA" w:rsidRDefault="00E12BDA" w:rsidP="00140B71">
      <w:pPr>
        <w:ind w:left="1134"/>
        <w:rPr>
          <w:rStyle w:val="fontstyle01"/>
        </w:rPr>
      </w:pPr>
      <w:r w:rsidRPr="00733730">
        <w:rPr>
          <w:rStyle w:val="fontstyle01"/>
        </w:rPr>
        <w:t>Serão plantadas grama do tipo esmeralda</w:t>
      </w:r>
      <w:r w:rsidR="00E40151">
        <w:rPr>
          <w:rStyle w:val="fontstyle01"/>
        </w:rPr>
        <w:t>;</w:t>
      </w:r>
    </w:p>
    <w:p w14:paraId="741C82CF" w14:textId="77777777" w:rsidR="007A6BD0" w:rsidRDefault="007A6BD0" w:rsidP="00140B71">
      <w:pPr>
        <w:ind w:left="1134"/>
        <w:rPr>
          <w:rStyle w:val="fontstyle01"/>
        </w:rPr>
      </w:pPr>
    </w:p>
    <w:p w14:paraId="1FE4842E" w14:textId="77777777" w:rsidR="00410D47" w:rsidRDefault="00410D47" w:rsidP="00E12BDA">
      <w:pPr>
        <w:ind w:left="851"/>
        <w:rPr>
          <w:rStyle w:val="fontstyle01"/>
        </w:rPr>
      </w:pPr>
    </w:p>
    <w:p w14:paraId="1CAFA8A9" w14:textId="77777777" w:rsidR="00B2409B" w:rsidRPr="00167F36" w:rsidRDefault="003D4240" w:rsidP="00167F36">
      <w:pPr>
        <w:pStyle w:val="Ttulo3"/>
        <w:ind w:left="1134" w:hanging="283"/>
      </w:pPr>
      <w:bookmarkStart w:id="21" w:name="_Toc175067695"/>
      <w:r w:rsidRPr="00167F36">
        <w:t xml:space="preserve">9.2.3 </w:t>
      </w:r>
      <w:r w:rsidR="00B2409B" w:rsidRPr="00167F36">
        <w:t>Soleiras</w:t>
      </w:r>
      <w:r w:rsidR="00BE3BFD" w:rsidRPr="00167F36">
        <w:t>,</w:t>
      </w:r>
      <w:r w:rsidR="00B2409B" w:rsidRPr="00167F36">
        <w:t xml:space="preserve"> Peitoris</w:t>
      </w:r>
      <w:r w:rsidR="00D746AB" w:rsidRPr="00167F36">
        <w:t>,</w:t>
      </w:r>
      <w:r w:rsidR="00BE3BFD" w:rsidRPr="00167F36">
        <w:t xml:space="preserve"> Rodapés</w:t>
      </w:r>
      <w:r w:rsidR="00D746AB" w:rsidRPr="00167F36">
        <w:t xml:space="preserve"> e Bancadas</w:t>
      </w:r>
      <w:bookmarkEnd w:id="21"/>
    </w:p>
    <w:p w14:paraId="19E62DF8" w14:textId="77777777" w:rsidR="003D4240" w:rsidRPr="003D4240" w:rsidRDefault="003D4240" w:rsidP="003D4240"/>
    <w:p w14:paraId="2E7E3D04" w14:textId="53A07B2B" w:rsidR="00B2409B" w:rsidRDefault="00B2409B" w:rsidP="00140B71">
      <w:pPr>
        <w:ind w:left="1134"/>
        <w:rPr>
          <w:rStyle w:val="fontstyle01"/>
        </w:rPr>
      </w:pPr>
      <w:r>
        <w:rPr>
          <w:rStyle w:val="fontstyle01"/>
        </w:rPr>
        <w:t xml:space="preserve">Todas as soleiras e peitoris serão em mármore </w:t>
      </w:r>
      <w:r w:rsidR="00B24C7F">
        <w:rPr>
          <w:rStyle w:val="fontstyle01"/>
        </w:rPr>
        <w:t xml:space="preserve">ou granito </w:t>
      </w:r>
      <w:r w:rsidR="00BE3BFD">
        <w:rPr>
          <w:rStyle w:val="fontstyle01"/>
        </w:rPr>
        <w:t xml:space="preserve">na cor </w:t>
      </w:r>
      <w:r w:rsidR="00BE3BFD" w:rsidRPr="004747FD">
        <w:rPr>
          <w:rStyle w:val="fontstyle01"/>
          <w:b/>
          <w:bCs/>
        </w:rPr>
        <w:t>Travertino</w:t>
      </w:r>
      <w:r w:rsidR="00BE3BFD">
        <w:rPr>
          <w:rStyle w:val="fontstyle01"/>
        </w:rPr>
        <w:t xml:space="preserve"> ou Branco Polar. </w:t>
      </w:r>
    </w:p>
    <w:p w14:paraId="3BF78597" w14:textId="253ABC92" w:rsidR="00BE3BFD" w:rsidRDefault="00BE3BFD" w:rsidP="00140B71">
      <w:pPr>
        <w:ind w:left="1134"/>
        <w:rPr>
          <w:rStyle w:val="fontstyle01"/>
        </w:rPr>
      </w:pPr>
      <w:r>
        <w:rPr>
          <w:rStyle w:val="fontstyle01"/>
        </w:rPr>
        <w:t xml:space="preserve">Os rodapés serão no mesmo material do piso adjacente, com altura de </w:t>
      </w:r>
      <w:r w:rsidR="007A6BD0">
        <w:rPr>
          <w:rStyle w:val="fontstyle01"/>
        </w:rPr>
        <w:t>10</w:t>
      </w:r>
      <w:r>
        <w:rPr>
          <w:rStyle w:val="fontstyle01"/>
        </w:rPr>
        <w:t>cm ao longo de todo o espaço</w:t>
      </w:r>
      <w:r w:rsidR="007A6BD0">
        <w:rPr>
          <w:rStyle w:val="fontstyle01"/>
        </w:rPr>
        <w:t xml:space="preserve"> na área Garagem</w:t>
      </w:r>
      <w:r w:rsidR="00512A93">
        <w:rPr>
          <w:rStyle w:val="fontstyle01"/>
        </w:rPr>
        <w:t>. Nas áreas sociais como salas de Estar e Jantar, Hall e Dormitórios serão em Poliestireno tipo Santa Luzia com 10cm de altura na cor branco.</w:t>
      </w:r>
    </w:p>
    <w:p w14:paraId="21CCC21B" w14:textId="110A257D" w:rsidR="00D746AB" w:rsidRDefault="000709D2" w:rsidP="00140B71">
      <w:pPr>
        <w:ind w:left="1134"/>
        <w:rPr>
          <w:rStyle w:val="fontstyle01"/>
        </w:rPr>
      </w:pPr>
      <w:r>
        <w:rPr>
          <w:rStyle w:val="fontstyle01"/>
        </w:rPr>
        <w:t>A bancada de banheiros será</w:t>
      </w:r>
      <w:r w:rsidR="00D746AB">
        <w:rPr>
          <w:rStyle w:val="fontstyle01"/>
        </w:rPr>
        <w:t xml:space="preserve"> em mármore </w:t>
      </w:r>
      <w:r w:rsidR="004747FD">
        <w:rPr>
          <w:rStyle w:val="fontstyle01"/>
          <w:b/>
          <w:bCs/>
        </w:rPr>
        <w:t>T</w:t>
      </w:r>
      <w:r w:rsidR="00D746AB" w:rsidRPr="004747FD">
        <w:rPr>
          <w:rStyle w:val="fontstyle01"/>
          <w:b/>
          <w:bCs/>
        </w:rPr>
        <w:t>ravertino</w:t>
      </w:r>
      <w:r w:rsidR="00D746AB">
        <w:rPr>
          <w:rStyle w:val="fontstyle01"/>
        </w:rPr>
        <w:t xml:space="preserve"> </w:t>
      </w:r>
      <w:r w:rsidR="00F92FA0">
        <w:rPr>
          <w:rStyle w:val="fontstyle01"/>
        </w:rPr>
        <w:t>do tipo esculpido</w:t>
      </w:r>
      <w:r w:rsidR="00D746AB">
        <w:rPr>
          <w:rStyle w:val="fontstyle01"/>
        </w:rPr>
        <w:t>.</w:t>
      </w:r>
    </w:p>
    <w:p w14:paraId="473F4DE4" w14:textId="77777777" w:rsidR="00B24C7F" w:rsidRPr="003D4240" w:rsidRDefault="003D4240" w:rsidP="003D4240">
      <w:pPr>
        <w:pStyle w:val="Ttulo2"/>
        <w:numPr>
          <w:ilvl w:val="0"/>
          <w:numId w:val="0"/>
        </w:numPr>
        <w:ind w:left="1134" w:hanging="283"/>
      </w:pPr>
      <w:bookmarkStart w:id="22" w:name="_Toc175067696"/>
      <w:r>
        <w:t xml:space="preserve">9.3 </w:t>
      </w:r>
      <w:r w:rsidR="00B24C7F" w:rsidRPr="003D4240">
        <w:t>Aparelhos e Metais</w:t>
      </w:r>
      <w:bookmarkEnd w:id="22"/>
    </w:p>
    <w:p w14:paraId="13DE2C20" w14:textId="380BE168" w:rsidR="00410D47" w:rsidRDefault="00B24C7F" w:rsidP="00032EFD">
      <w:pPr>
        <w:ind w:left="1134"/>
        <w:rPr>
          <w:rStyle w:val="fontstyle01"/>
        </w:rPr>
      </w:pPr>
      <w:r>
        <w:rPr>
          <w:rStyle w:val="fontstyle01"/>
        </w:rPr>
        <w:t xml:space="preserve">Os vasos sanitários dos banheiros serão de qualidade, de louça vitrificada com caixa acoplada da linha </w:t>
      </w:r>
      <w:proofErr w:type="spellStart"/>
      <w:r w:rsidR="00B60BE1">
        <w:rPr>
          <w:rStyle w:val="fontstyle01"/>
        </w:rPr>
        <w:t>Aspen</w:t>
      </w:r>
      <w:proofErr w:type="spellEnd"/>
      <w:r>
        <w:rPr>
          <w:rStyle w:val="fontstyle01"/>
        </w:rPr>
        <w:t xml:space="preserve">, cor branca, da marca Deca ou similar. </w:t>
      </w:r>
    </w:p>
    <w:p w14:paraId="4D4F89C9" w14:textId="77777777" w:rsidR="00CB64A0" w:rsidRDefault="00B24C7F" w:rsidP="00032EFD">
      <w:pPr>
        <w:ind w:left="1134"/>
        <w:rPr>
          <w:rStyle w:val="fontstyle01"/>
        </w:rPr>
      </w:pPr>
      <w:r>
        <w:rPr>
          <w:rStyle w:val="fontstyle01"/>
        </w:rPr>
        <w:t xml:space="preserve">Os metais e acabamentos de registro serão cromados, com </w:t>
      </w:r>
      <w:proofErr w:type="spellStart"/>
      <w:r w:rsidR="001B51E6">
        <w:rPr>
          <w:rStyle w:val="fontstyle01"/>
        </w:rPr>
        <w:t>C</w:t>
      </w:r>
      <w:r>
        <w:rPr>
          <w:rStyle w:val="fontstyle01"/>
        </w:rPr>
        <w:t>anop</w:t>
      </w:r>
      <w:r w:rsidR="00410D47">
        <w:rPr>
          <w:rStyle w:val="fontstyle01"/>
        </w:rPr>
        <w:t>la</w:t>
      </w:r>
      <w:proofErr w:type="spellEnd"/>
      <w:r w:rsidR="00410D47">
        <w:rPr>
          <w:rStyle w:val="fontstyle01"/>
        </w:rPr>
        <w:t xml:space="preserve"> da </w:t>
      </w:r>
      <w:r w:rsidR="00410D47" w:rsidRPr="00816F11">
        <w:rPr>
          <w:rStyle w:val="fontstyle01"/>
          <w:u w:val="single"/>
        </w:rPr>
        <w:t>linha</w:t>
      </w:r>
      <w:r w:rsidR="00410D47">
        <w:rPr>
          <w:rStyle w:val="fontstyle01"/>
        </w:rPr>
        <w:t xml:space="preserve"> Link da marca Deca ou</w:t>
      </w:r>
      <w:r>
        <w:rPr>
          <w:rStyle w:val="fontstyle01"/>
        </w:rPr>
        <w:t xml:space="preserve"> similar.</w:t>
      </w:r>
    </w:p>
    <w:p w14:paraId="7F65CCC4" w14:textId="77777777" w:rsidR="00CB64A0" w:rsidRPr="00CB64A0" w:rsidRDefault="00CB64A0" w:rsidP="007270F9">
      <w:pPr>
        <w:pStyle w:val="Ttulo1"/>
        <w:numPr>
          <w:ilvl w:val="0"/>
          <w:numId w:val="0"/>
        </w:numPr>
        <w:ind w:left="284" w:hanging="284"/>
      </w:pPr>
      <w:bookmarkStart w:id="23" w:name="_Toc175067697"/>
      <w:r w:rsidRPr="00CB64A0">
        <w:lastRenderedPageBreak/>
        <w:t xml:space="preserve">3. </w:t>
      </w:r>
      <w:r w:rsidR="00EA2A04" w:rsidRPr="00CB64A0">
        <w:t>EQUIPAMENTOS E SERVIÇOS ESPECIALIZADOS</w:t>
      </w:r>
      <w:bookmarkEnd w:id="23"/>
    </w:p>
    <w:p w14:paraId="7F6D78DB" w14:textId="77777777" w:rsidR="00EA2A04" w:rsidRPr="00CB64A0" w:rsidRDefault="00CB64A0" w:rsidP="007270F9">
      <w:pPr>
        <w:pStyle w:val="Ttulo2"/>
        <w:numPr>
          <w:ilvl w:val="0"/>
          <w:numId w:val="0"/>
        </w:numPr>
        <w:ind w:left="1134" w:hanging="283"/>
      </w:pPr>
      <w:bookmarkStart w:id="24" w:name="_Toc175067698"/>
      <w:r w:rsidRPr="00CB64A0">
        <w:t>3.1 Instalações Elétricas</w:t>
      </w:r>
      <w:bookmarkEnd w:id="24"/>
    </w:p>
    <w:p w14:paraId="25C25AED" w14:textId="77777777" w:rsidR="00EA2A04" w:rsidRDefault="00EA2A04" w:rsidP="00140B71">
      <w:pPr>
        <w:ind w:left="1134"/>
      </w:pPr>
      <w:r w:rsidRPr="00EA2A04">
        <w:t xml:space="preserve">As instalações elétricas serão executadas obedecendo </w:t>
      </w:r>
      <w:r w:rsidR="00270B87">
        <w:t>ao</w:t>
      </w:r>
      <w:r w:rsidRPr="00EA2A04">
        <w:t xml:space="preserve"> projeto específico, atendendo as exigências</w:t>
      </w:r>
      <w:r w:rsidR="00D81D34">
        <w:t xml:space="preserve"> </w:t>
      </w:r>
      <w:r w:rsidRPr="00EA2A04">
        <w:t>da Concessionária e normas da ABNT.</w:t>
      </w:r>
    </w:p>
    <w:p w14:paraId="2C270932" w14:textId="77777777" w:rsidR="00EA2A04" w:rsidRPr="00270B87" w:rsidRDefault="00EA2A04" w:rsidP="004C1434">
      <w:pPr>
        <w:pStyle w:val="Ttulo2"/>
        <w:numPr>
          <w:ilvl w:val="1"/>
          <w:numId w:val="3"/>
        </w:numPr>
        <w:ind w:left="1134" w:hanging="283"/>
      </w:pPr>
      <w:bookmarkStart w:id="25" w:name="_Toc175067699"/>
      <w:r w:rsidRPr="00270B87">
        <w:t>Condutores</w:t>
      </w:r>
      <w:bookmarkEnd w:id="25"/>
    </w:p>
    <w:p w14:paraId="7098877F" w14:textId="77777777" w:rsidR="00270B87" w:rsidRDefault="00EA2A04" w:rsidP="00140B71">
      <w:pPr>
        <w:ind w:left="1134"/>
        <w:rPr>
          <w:rStyle w:val="fontstyle21"/>
          <w:rFonts w:ascii="Arial" w:hAnsi="Arial" w:cs="Arial"/>
          <w:sz w:val="24"/>
          <w:szCs w:val="24"/>
        </w:rPr>
      </w:pPr>
      <w:r w:rsidRPr="00EA2A04">
        <w:rPr>
          <w:rStyle w:val="fontstyle21"/>
          <w:rFonts w:ascii="Arial" w:hAnsi="Arial" w:cs="Arial"/>
          <w:sz w:val="24"/>
          <w:szCs w:val="24"/>
        </w:rPr>
        <w:t>Condutores: Cobre Eletrolítico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</w:p>
    <w:p w14:paraId="26930627" w14:textId="77777777" w:rsidR="00270B87" w:rsidRDefault="00EA2A04" w:rsidP="00140B71">
      <w:pPr>
        <w:ind w:left="1134"/>
        <w:rPr>
          <w:rStyle w:val="fontstyle21"/>
          <w:rFonts w:ascii="Arial" w:hAnsi="Arial" w:cs="Arial"/>
          <w:sz w:val="24"/>
          <w:szCs w:val="24"/>
        </w:rPr>
      </w:pPr>
      <w:r w:rsidRPr="00EA2A04">
        <w:rPr>
          <w:rStyle w:val="fontstyle21"/>
          <w:rFonts w:ascii="Arial" w:hAnsi="Arial" w:cs="Arial"/>
          <w:sz w:val="24"/>
          <w:szCs w:val="24"/>
        </w:rPr>
        <w:t xml:space="preserve">Eletrodutos: Tubos </w:t>
      </w:r>
      <w:proofErr w:type="spellStart"/>
      <w:r w:rsidRPr="00EA2A04">
        <w:rPr>
          <w:rStyle w:val="fontstyle21"/>
          <w:rFonts w:ascii="Arial" w:hAnsi="Arial" w:cs="Arial"/>
          <w:sz w:val="24"/>
          <w:szCs w:val="24"/>
        </w:rPr>
        <w:t>Polivinílicos</w:t>
      </w:r>
      <w:proofErr w:type="spellEnd"/>
      <w:r w:rsidRPr="00EA2A04">
        <w:rPr>
          <w:rStyle w:val="fontstyle21"/>
          <w:rFonts w:ascii="Arial" w:hAnsi="Arial" w:cs="Arial"/>
          <w:sz w:val="24"/>
          <w:szCs w:val="24"/>
        </w:rPr>
        <w:t xml:space="preserve"> ou de Polietileno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</w:p>
    <w:p w14:paraId="715FD91C" w14:textId="77777777" w:rsidR="00270B87" w:rsidRDefault="00EA2A04" w:rsidP="00140B71">
      <w:pPr>
        <w:ind w:left="1134"/>
        <w:rPr>
          <w:rStyle w:val="fontstyle21"/>
          <w:rFonts w:ascii="Arial" w:hAnsi="Arial" w:cs="Arial"/>
          <w:sz w:val="24"/>
          <w:szCs w:val="24"/>
        </w:rPr>
      </w:pPr>
      <w:r w:rsidRPr="00EA2A04">
        <w:rPr>
          <w:rStyle w:val="fontstyle21"/>
          <w:rFonts w:ascii="Arial" w:hAnsi="Arial" w:cs="Arial"/>
          <w:sz w:val="24"/>
          <w:szCs w:val="24"/>
        </w:rPr>
        <w:t>Quadros e Caixas: Chapa Metálica ou ABS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</w:p>
    <w:p w14:paraId="05190A4D" w14:textId="77777777" w:rsidR="00270B87" w:rsidRDefault="00EA2A04" w:rsidP="00140B71">
      <w:pPr>
        <w:ind w:left="1134"/>
        <w:rPr>
          <w:rStyle w:val="fontstyle21"/>
          <w:rFonts w:ascii="Arial" w:hAnsi="Arial" w:cs="Arial"/>
          <w:sz w:val="24"/>
          <w:szCs w:val="24"/>
        </w:rPr>
      </w:pPr>
      <w:r w:rsidRPr="00EA2A04">
        <w:rPr>
          <w:rStyle w:val="fontstyle21"/>
          <w:rFonts w:ascii="Arial" w:hAnsi="Arial" w:cs="Arial"/>
          <w:sz w:val="24"/>
          <w:szCs w:val="24"/>
        </w:rPr>
        <w:t xml:space="preserve">Dispositivos de Proteção: Disjuntores </w:t>
      </w:r>
    </w:p>
    <w:p w14:paraId="2CACDAA8" w14:textId="77777777" w:rsidR="00270B87" w:rsidRDefault="00EA2A04" w:rsidP="00140B71">
      <w:pPr>
        <w:ind w:left="1134"/>
        <w:rPr>
          <w:rStyle w:val="fontstyle21"/>
          <w:rFonts w:ascii="Arial" w:hAnsi="Arial" w:cs="Arial"/>
          <w:sz w:val="24"/>
          <w:szCs w:val="24"/>
        </w:rPr>
      </w:pPr>
      <w:r w:rsidRPr="00EA2A04">
        <w:rPr>
          <w:rStyle w:val="fontstyle21"/>
          <w:rFonts w:ascii="Arial" w:hAnsi="Arial" w:cs="Arial"/>
          <w:sz w:val="24"/>
          <w:szCs w:val="24"/>
        </w:rPr>
        <w:t>Eletromagnéticos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EA2A04">
        <w:rPr>
          <w:rStyle w:val="fontstyle21"/>
          <w:rFonts w:ascii="Arial" w:hAnsi="Arial" w:cs="Arial"/>
          <w:sz w:val="24"/>
          <w:szCs w:val="24"/>
        </w:rPr>
        <w:t xml:space="preserve">Interruptores e Tomadas: </w:t>
      </w:r>
      <w:proofErr w:type="spellStart"/>
      <w:r w:rsidRPr="00EA2A04">
        <w:rPr>
          <w:rStyle w:val="fontstyle21"/>
          <w:rFonts w:ascii="Arial" w:hAnsi="Arial" w:cs="Arial"/>
          <w:sz w:val="24"/>
          <w:szCs w:val="24"/>
        </w:rPr>
        <w:t>Pial</w:t>
      </w:r>
      <w:proofErr w:type="spellEnd"/>
      <w:r w:rsidRPr="00EA2A04">
        <w:rPr>
          <w:rStyle w:val="fontstyle21"/>
          <w:rFonts w:ascii="Arial" w:hAnsi="Arial" w:cs="Arial"/>
          <w:sz w:val="24"/>
          <w:szCs w:val="24"/>
        </w:rPr>
        <w:t xml:space="preserve"> Legrand, </w:t>
      </w:r>
      <w:proofErr w:type="spellStart"/>
      <w:r w:rsidRPr="00EA2A04">
        <w:rPr>
          <w:rStyle w:val="fontstyle21"/>
          <w:rFonts w:ascii="Arial" w:hAnsi="Arial" w:cs="Arial"/>
          <w:sz w:val="24"/>
          <w:szCs w:val="24"/>
        </w:rPr>
        <w:t>Btcino</w:t>
      </w:r>
      <w:proofErr w:type="spellEnd"/>
      <w:r w:rsidRPr="00EA2A04">
        <w:rPr>
          <w:rStyle w:val="fontstyle21"/>
          <w:rFonts w:ascii="Arial" w:hAnsi="Arial" w:cs="Arial"/>
          <w:sz w:val="24"/>
          <w:szCs w:val="24"/>
        </w:rPr>
        <w:t xml:space="preserve"> ou equivalente</w:t>
      </w:r>
      <w:r w:rsidR="00270B87">
        <w:rPr>
          <w:rStyle w:val="fontstyle21"/>
          <w:rFonts w:ascii="Arial" w:hAnsi="Arial" w:cs="Arial"/>
          <w:sz w:val="24"/>
          <w:szCs w:val="24"/>
        </w:rPr>
        <w:t>.</w:t>
      </w:r>
    </w:p>
    <w:p w14:paraId="7E4D18B9" w14:textId="77777777" w:rsidR="00270B87" w:rsidRDefault="007270F9" w:rsidP="0093259D">
      <w:pPr>
        <w:pStyle w:val="Ttulo2"/>
        <w:numPr>
          <w:ilvl w:val="0"/>
          <w:numId w:val="0"/>
        </w:numPr>
        <w:ind w:left="1134" w:hanging="283"/>
        <w:rPr>
          <w:rStyle w:val="fontstyle21"/>
          <w:rFonts w:ascii="Arial" w:hAnsi="Arial"/>
          <w:sz w:val="24"/>
          <w:szCs w:val="24"/>
        </w:rPr>
      </w:pPr>
      <w:bookmarkStart w:id="26" w:name="_Toc175067700"/>
      <w:r>
        <w:t xml:space="preserve">3.3 </w:t>
      </w:r>
      <w:r w:rsidR="00EA2A04" w:rsidRPr="007270F9">
        <w:t>Luminárias</w:t>
      </w:r>
      <w:bookmarkEnd w:id="26"/>
    </w:p>
    <w:p w14:paraId="25A300BD" w14:textId="35002435" w:rsidR="00A214FF" w:rsidRDefault="00EA2A04" w:rsidP="00A214FF">
      <w:pPr>
        <w:ind w:left="1134"/>
        <w:rPr>
          <w:rStyle w:val="fontstyle21"/>
          <w:rFonts w:ascii="Arial" w:hAnsi="Arial"/>
          <w:sz w:val="24"/>
          <w:szCs w:val="24"/>
        </w:rPr>
      </w:pPr>
      <w:r w:rsidRPr="00270B87">
        <w:rPr>
          <w:rStyle w:val="fontstyle21"/>
          <w:rFonts w:ascii="Arial" w:hAnsi="Arial"/>
          <w:sz w:val="24"/>
          <w:szCs w:val="24"/>
        </w:rPr>
        <w:t xml:space="preserve">Serão instaladas luminárias adequadas em todas as dependências das áreas comuns do empreendimento, as luminárias das áreas externas atenderão as </w:t>
      </w:r>
      <w:r w:rsidR="00270B87" w:rsidRPr="00270B87">
        <w:rPr>
          <w:rStyle w:val="fontstyle21"/>
          <w:rFonts w:ascii="Arial" w:hAnsi="Arial"/>
          <w:sz w:val="24"/>
          <w:szCs w:val="24"/>
        </w:rPr>
        <w:t>especificações do</w:t>
      </w:r>
      <w:r w:rsidRPr="00270B87">
        <w:rPr>
          <w:rStyle w:val="fontstyle21"/>
          <w:rFonts w:ascii="Arial" w:hAnsi="Arial"/>
          <w:sz w:val="24"/>
          <w:szCs w:val="24"/>
        </w:rPr>
        <w:t xml:space="preserve"> projeto de paisagismo</w:t>
      </w:r>
      <w:r w:rsidR="00A214FF">
        <w:rPr>
          <w:rStyle w:val="fontstyle21"/>
          <w:rFonts w:ascii="Arial" w:hAnsi="Arial"/>
          <w:sz w:val="24"/>
          <w:szCs w:val="24"/>
        </w:rPr>
        <w:t xml:space="preserve"> ou luminotécnico, caso contratado.</w:t>
      </w:r>
    </w:p>
    <w:p w14:paraId="00D463F3" w14:textId="77777777" w:rsidR="0093259D" w:rsidRDefault="0093259D" w:rsidP="00140B71">
      <w:pPr>
        <w:ind w:left="1134"/>
        <w:rPr>
          <w:rStyle w:val="fontstyle21"/>
          <w:rFonts w:ascii="Arial" w:hAnsi="Arial"/>
          <w:sz w:val="24"/>
          <w:szCs w:val="24"/>
        </w:rPr>
      </w:pPr>
    </w:p>
    <w:p w14:paraId="6F0B08E9" w14:textId="0DF83567" w:rsidR="0093259D" w:rsidRDefault="0093259D" w:rsidP="00140B71">
      <w:pPr>
        <w:ind w:left="1134"/>
        <w:rPr>
          <w:rStyle w:val="fontstyle21"/>
          <w:rFonts w:ascii="Arial" w:hAnsi="Arial"/>
          <w:sz w:val="24"/>
          <w:szCs w:val="24"/>
        </w:rPr>
      </w:pPr>
    </w:p>
    <w:p w14:paraId="06256A7E" w14:textId="77777777" w:rsidR="00B058D3" w:rsidRDefault="00B058D3" w:rsidP="00140B71">
      <w:pPr>
        <w:ind w:left="1134"/>
        <w:rPr>
          <w:rStyle w:val="fontstyle21"/>
          <w:rFonts w:ascii="Arial" w:hAnsi="Arial"/>
          <w:sz w:val="24"/>
          <w:szCs w:val="24"/>
        </w:rPr>
      </w:pPr>
    </w:p>
    <w:p w14:paraId="1561D639" w14:textId="77777777" w:rsidR="00EA2A04" w:rsidRPr="00B326A0" w:rsidRDefault="00B326A0" w:rsidP="00B326A0">
      <w:pPr>
        <w:pStyle w:val="Ttulo2"/>
        <w:numPr>
          <w:ilvl w:val="0"/>
          <w:numId w:val="0"/>
        </w:numPr>
        <w:ind w:left="1134" w:hanging="283"/>
      </w:pPr>
      <w:bookmarkStart w:id="27" w:name="_Toc175067701"/>
      <w:r>
        <w:lastRenderedPageBreak/>
        <w:t xml:space="preserve">4.1 </w:t>
      </w:r>
      <w:r w:rsidR="00EA2A04" w:rsidRPr="00B326A0">
        <w:t>Inslações Hidráulicas</w:t>
      </w:r>
      <w:bookmarkEnd w:id="27"/>
    </w:p>
    <w:p w14:paraId="65640639" w14:textId="77777777" w:rsidR="00EA2A04" w:rsidRDefault="00EA2A04" w:rsidP="00140B71">
      <w:pPr>
        <w:ind w:left="1134"/>
        <w:rPr>
          <w:rStyle w:val="fontstyle21"/>
          <w:rFonts w:ascii="Arial" w:hAnsi="Arial" w:cs="Arial"/>
          <w:sz w:val="24"/>
          <w:szCs w:val="24"/>
        </w:rPr>
      </w:pPr>
      <w:r w:rsidRPr="00EA2A04">
        <w:rPr>
          <w:rStyle w:val="fontstyle21"/>
          <w:rFonts w:ascii="Arial" w:hAnsi="Arial" w:cs="Arial"/>
          <w:sz w:val="24"/>
          <w:szCs w:val="24"/>
        </w:rPr>
        <w:t xml:space="preserve">As instalações hidráulicas serão executadas obedecendo </w:t>
      </w:r>
      <w:r w:rsidR="00270B87">
        <w:rPr>
          <w:rStyle w:val="fontstyle21"/>
          <w:rFonts w:ascii="Arial" w:hAnsi="Arial" w:cs="Arial"/>
          <w:sz w:val="24"/>
          <w:szCs w:val="24"/>
        </w:rPr>
        <w:t>ao</w:t>
      </w:r>
      <w:r w:rsidRPr="00EA2A04">
        <w:rPr>
          <w:rStyle w:val="fontstyle21"/>
          <w:rFonts w:ascii="Arial" w:hAnsi="Arial" w:cs="Arial"/>
          <w:sz w:val="24"/>
          <w:szCs w:val="24"/>
        </w:rPr>
        <w:t xml:space="preserve"> projeto específico, atendendo as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EA2A04">
        <w:rPr>
          <w:rStyle w:val="fontstyle21"/>
          <w:rFonts w:ascii="Arial" w:hAnsi="Arial" w:cs="Arial"/>
          <w:sz w:val="24"/>
          <w:szCs w:val="24"/>
        </w:rPr>
        <w:t>exigências da Concessionária e normas da ABNT.</w:t>
      </w:r>
    </w:p>
    <w:p w14:paraId="494F976B" w14:textId="77777777" w:rsidR="00EA2A04" w:rsidRPr="00B326A0" w:rsidRDefault="00B326A0" w:rsidP="00B326A0">
      <w:pPr>
        <w:pStyle w:val="Ttulo2"/>
        <w:numPr>
          <w:ilvl w:val="0"/>
          <w:numId w:val="0"/>
        </w:numPr>
        <w:ind w:left="1134" w:hanging="283"/>
      </w:pPr>
      <w:bookmarkStart w:id="28" w:name="_Toc175067702"/>
      <w:r>
        <w:t xml:space="preserve">4.2 </w:t>
      </w:r>
      <w:r w:rsidR="00EA2A04" w:rsidRPr="00B326A0">
        <w:t>Materiais</w:t>
      </w:r>
      <w:bookmarkEnd w:id="28"/>
    </w:p>
    <w:p w14:paraId="0D70AE21" w14:textId="77777777" w:rsidR="00270B87" w:rsidRDefault="00EA2A04" w:rsidP="00140B71">
      <w:pPr>
        <w:ind w:left="1134"/>
        <w:rPr>
          <w:rStyle w:val="fontstyle21"/>
          <w:rFonts w:ascii="Arial" w:hAnsi="Arial" w:cs="Arial"/>
          <w:sz w:val="24"/>
          <w:szCs w:val="24"/>
        </w:rPr>
      </w:pPr>
      <w:r w:rsidRPr="00EA2A04">
        <w:rPr>
          <w:rStyle w:val="fontstyle21"/>
          <w:rFonts w:ascii="Arial" w:hAnsi="Arial" w:cs="Arial"/>
          <w:sz w:val="24"/>
          <w:szCs w:val="24"/>
        </w:rPr>
        <w:t xml:space="preserve">Água Fria: Tubos </w:t>
      </w:r>
      <w:proofErr w:type="spellStart"/>
      <w:r w:rsidRPr="00EA2A04">
        <w:rPr>
          <w:rStyle w:val="fontstyle21"/>
          <w:rFonts w:ascii="Arial" w:hAnsi="Arial" w:cs="Arial"/>
          <w:sz w:val="24"/>
          <w:szCs w:val="24"/>
        </w:rPr>
        <w:t>Polivinílicos</w:t>
      </w:r>
      <w:proofErr w:type="spellEnd"/>
      <w:r>
        <w:rPr>
          <w:rStyle w:val="fontstyle21"/>
          <w:rFonts w:ascii="Arial" w:hAnsi="Arial" w:cs="Arial"/>
          <w:sz w:val="24"/>
          <w:szCs w:val="24"/>
        </w:rPr>
        <w:t xml:space="preserve"> </w:t>
      </w:r>
    </w:p>
    <w:p w14:paraId="36D4DBB1" w14:textId="77777777" w:rsidR="00EA2A04" w:rsidRDefault="00EA2A04" w:rsidP="00140B71">
      <w:pPr>
        <w:ind w:left="1134"/>
        <w:rPr>
          <w:rStyle w:val="fontstyle21"/>
          <w:rFonts w:ascii="Arial" w:hAnsi="Arial" w:cs="Arial"/>
          <w:sz w:val="24"/>
          <w:szCs w:val="24"/>
        </w:rPr>
      </w:pPr>
      <w:r w:rsidRPr="00EA2A04">
        <w:rPr>
          <w:rStyle w:val="fontstyle21"/>
          <w:rFonts w:ascii="Arial" w:hAnsi="Arial" w:cs="Arial"/>
          <w:sz w:val="24"/>
          <w:szCs w:val="24"/>
        </w:rPr>
        <w:t>Água Quente: Tubos de Cobre ou Polietileno Reticulado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</w:p>
    <w:p w14:paraId="1EFCD584" w14:textId="77777777" w:rsidR="00EA2A04" w:rsidRDefault="00EA2A04" w:rsidP="00140B71">
      <w:pPr>
        <w:ind w:left="1134"/>
        <w:rPr>
          <w:rStyle w:val="fontstyle21"/>
          <w:rFonts w:ascii="Arial" w:hAnsi="Arial" w:cs="Arial"/>
          <w:sz w:val="24"/>
          <w:szCs w:val="24"/>
        </w:rPr>
      </w:pPr>
      <w:r w:rsidRPr="00EA2A04">
        <w:rPr>
          <w:rStyle w:val="fontstyle21"/>
          <w:rFonts w:ascii="Arial" w:hAnsi="Arial" w:cs="Arial"/>
          <w:sz w:val="24"/>
          <w:szCs w:val="24"/>
        </w:rPr>
        <w:t>Gás: Tubos DIN 2440 Galvanizado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</w:p>
    <w:p w14:paraId="6497F5FA" w14:textId="77777777" w:rsidR="00EA2A04" w:rsidRDefault="00EA2A04" w:rsidP="00140B71">
      <w:pPr>
        <w:ind w:left="1134"/>
        <w:rPr>
          <w:rStyle w:val="fontstyle21"/>
          <w:rFonts w:ascii="Arial" w:hAnsi="Arial" w:cs="Arial"/>
          <w:sz w:val="24"/>
          <w:szCs w:val="24"/>
        </w:rPr>
      </w:pPr>
      <w:r w:rsidRPr="00EA2A04">
        <w:rPr>
          <w:rStyle w:val="fontstyle21"/>
          <w:rFonts w:ascii="Arial" w:hAnsi="Arial" w:cs="Arial"/>
          <w:sz w:val="24"/>
          <w:szCs w:val="24"/>
        </w:rPr>
        <w:t xml:space="preserve">Esgoto: Tubos </w:t>
      </w:r>
      <w:proofErr w:type="spellStart"/>
      <w:r w:rsidRPr="00EA2A04">
        <w:rPr>
          <w:rStyle w:val="fontstyle21"/>
          <w:rFonts w:ascii="Arial" w:hAnsi="Arial" w:cs="Arial"/>
          <w:sz w:val="24"/>
          <w:szCs w:val="24"/>
        </w:rPr>
        <w:t>Polivinílicos</w:t>
      </w:r>
      <w:proofErr w:type="spellEnd"/>
      <w:r>
        <w:rPr>
          <w:rStyle w:val="fontstyle21"/>
          <w:rFonts w:ascii="Arial" w:hAnsi="Arial" w:cs="Arial"/>
          <w:sz w:val="24"/>
          <w:szCs w:val="24"/>
        </w:rPr>
        <w:t xml:space="preserve"> </w:t>
      </w:r>
    </w:p>
    <w:p w14:paraId="34C46D89" w14:textId="669F30EB" w:rsidR="00EA2A04" w:rsidRDefault="00EA2A04" w:rsidP="00140B71">
      <w:pPr>
        <w:ind w:left="1134"/>
        <w:rPr>
          <w:rStyle w:val="fontstyle21"/>
          <w:rFonts w:ascii="Arial" w:hAnsi="Arial" w:cs="Arial"/>
          <w:sz w:val="24"/>
          <w:szCs w:val="24"/>
        </w:rPr>
      </w:pPr>
      <w:r w:rsidRPr="00EA2A04">
        <w:rPr>
          <w:rStyle w:val="fontstyle21"/>
          <w:rFonts w:ascii="Arial" w:hAnsi="Arial" w:cs="Arial"/>
          <w:sz w:val="24"/>
          <w:szCs w:val="24"/>
        </w:rPr>
        <w:t xml:space="preserve">Águas Pluviais: Tubos </w:t>
      </w:r>
      <w:proofErr w:type="spellStart"/>
      <w:r w:rsidRPr="00EA2A04">
        <w:rPr>
          <w:rStyle w:val="fontstyle21"/>
          <w:rFonts w:ascii="Arial" w:hAnsi="Arial" w:cs="Arial"/>
          <w:sz w:val="24"/>
          <w:szCs w:val="24"/>
        </w:rPr>
        <w:t>Polivinílicos</w:t>
      </w:r>
      <w:proofErr w:type="spellEnd"/>
      <w:r>
        <w:rPr>
          <w:rStyle w:val="fontstyle21"/>
          <w:rFonts w:ascii="Arial" w:hAnsi="Arial" w:cs="Arial"/>
          <w:sz w:val="24"/>
          <w:szCs w:val="24"/>
        </w:rPr>
        <w:t xml:space="preserve"> </w:t>
      </w:r>
    </w:p>
    <w:p w14:paraId="042492E6" w14:textId="0A2427C6" w:rsidR="00697351" w:rsidRDefault="00697351" w:rsidP="00140B71">
      <w:pPr>
        <w:ind w:left="1134"/>
        <w:rPr>
          <w:rStyle w:val="fontstyle21"/>
          <w:rFonts w:ascii="Arial" w:hAnsi="Arial" w:cs="Arial"/>
          <w:sz w:val="24"/>
          <w:szCs w:val="24"/>
        </w:rPr>
      </w:pPr>
    </w:p>
    <w:p w14:paraId="28167C78" w14:textId="77777777" w:rsidR="00697351" w:rsidRDefault="00697351" w:rsidP="00140B71">
      <w:pPr>
        <w:ind w:left="1134"/>
        <w:rPr>
          <w:rStyle w:val="fontstyle21"/>
          <w:rFonts w:ascii="Arial" w:hAnsi="Arial" w:cs="Arial"/>
          <w:sz w:val="24"/>
          <w:szCs w:val="24"/>
        </w:rPr>
      </w:pPr>
    </w:p>
    <w:p w14:paraId="6EAAE1F4" w14:textId="77777777" w:rsidR="00A06331" w:rsidRDefault="00A06331" w:rsidP="00A06331">
      <w:pPr>
        <w:ind w:left="142" w:firstLine="709"/>
        <w:rPr>
          <w:rStyle w:val="fontstyle21"/>
          <w:rFonts w:ascii="Arial" w:hAnsi="Arial" w:cs="Arial"/>
          <w:sz w:val="24"/>
          <w:szCs w:val="24"/>
        </w:rPr>
      </w:pPr>
    </w:p>
    <w:p w14:paraId="2CAB4EE5" w14:textId="5BDCE50E" w:rsidR="00621516" w:rsidRDefault="00621516" w:rsidP="0032241C">
      <w:pPr>
        <w:pStyle w:val="Corpodetexto"/>
        <w:jc w:val="center"/>
        <w:rPr>
          <w:rFonts w:cs="Arial"/>
          <w:b/>
          <w:bCs/>
          <w:iCs/>
          <w:sz w:val="24"/>
          <w:szCs w:val="24"/>
        </w:rPr>
      </w:pPr>
    </w:p>
    <w:p w14:paraId="67AFDCB1" w14:textId="60B24F23" w:rsidR="005D3B3B" w:rsidRDefault="005D3B3B" w:rsidP="0032241C">
      <w:pPr>
        <w:pStyle w:val="Corpodetexto"/>
        <w:jc w:val="center"/>
        <w:rPr>
          <w:rFonts w:cs="Arial"/>
          <w:b/>
          <w:bCs/>
          <w:iCs/>
          <w:sz w:val="24"/>
          <w:szCs w:val="24"/>
        </w:rPr>
      </w:pPr>
    </w:p>
    <w:p w14:paraId="3392CD94" w14:textId="77777777" w:rsidR="005D3B3B" w:rsidRDefault="005D3B3B" w:rsidP="0032241C">
      <w:pPr>
        <w:pStyle w:val="Corpodetexto"/>
        <w:jc w:val="center"/>
        <w:rPr>
          <w:rFonts w:cs="Arial"/>
          <w:b/>
          <w:bCs/>
          <w:iCs/>
          <w:sz w:val="24"/>
          <w:szCs w:val="24"/>
        </w:rPr>
      </w:pPr>
    </w:p>
    <w:p w14:paraId="42FE6768" w14:textId="77777777" w:rsidR="00621516" w:rsidRDefault="00621516" w:rsidP="0032241C">
      <w:pPr>
        <w:pStyle w:val="Corpodetexto"/>
        <w:jc w:val="center"/>
        <w:rPr>
          <w:rFonts w:cs="Arial"/>
          <w:b/>
          <w:bCs/>
          <w:iCs/>
          <w:sz w:val="24"/>
          <w:szCs w:val="24"/>
        </w:rPr>
      </w:pPr>
    </w:p>
    <w:p w14:paraId="34D1CDCF" w14:textId="77777777" w:rsidR="00621516" w:rsidRDefault="00621516" w:rsidP="0032241C">
      <w:pPr>
        <w:pStyle w:val="Corpodetexto"/>
        <w:jc w:val="center"/>
        <w:rPr>
          <w:rFonts w:cs="Arial"/>
          <w:b/>
          <w:bCs/>
          <w:iCs/>
          <w:sz w:val="24"/>
          <w:szCs w:val="24"/>
        </w:rPr>
      </w:pPr>
    </w:p>
    <w:p w14:paraId="6FD14D8C" w14:textId="77777777" w:rsidR="00621516" w:rsidRDefault="00621516" w:rsidP="0032241C">
      <w:pPr>
        <w:pStyle w:val="Corpodetexto"/>
        <w:jc w:val="center"/>
        <w:rPr>
          <w:rFonts w:cs="Arial"/>
          <w:b/>
          <w:bCs/>
          <w:iCs/>
          <w:sz w:val="24"/>
          <w:szCs w:val="24"/>
        </w:rPr>
      </w:pPr>
    </w:p>
    <w:p w14:paraId="4B98DB69" w14:textId="77777777" w:rsidR="00621516" w:rsidRDefault="00621516" w:rsidP="0032241C">
      <w:pPr>
        <w:pStyle w:val="Corpodetexto"/>
        <w:jc w:val="center"/>
        <w:rPr>
          <w:rFonts w:cs="Arial"/>
          <w:b/>
          <w:bCs/>
          <w:iCs/>
          <w:sz w:val="24"/>
          <w:szCs w:val="24"/>
        </w:rPr>
      </w:pPr>
    </w:p>
    <w:p w14:paraId="6E49D7C4" w14:textId="77777777" w:rsidR="00621516" w:rsidRDefault="00621516" w:rsidP="00C61EC8">
      <w:pPr>
        <w:pStyle w:val="Corpodetexto"/>
        <w:rPr>
          <w:rFonts w:cs="Arial"/>
          <w:b/>
          <w:bCs/>
          <w:iCs/>
          <w:sz w:val="24"/>
          <w:szCs w:val="24"/>
        </w:rPr>
      </w:pPr>
    </w:p>
    <w:p w14:paraId="21E75A57" w14:textId="77777777" w:rsidR="00795299" w:rsidRDefault="00CB64A0" w:rsidP="008B0C14">
      <w:pPr>
        <w:pStyle w:val="Ttulo1"/>
        <w:numPr>
          <w:ilvl w:val="0"/>
          <w:numId w:val="4"/>
        </w:numPr>
        <w:ind w:left="284" w:hanging="284"/>
      </w:pPr>
      <w:bookmarkStart w:id="29" w:name="_Toc175067703"/>
      <w:r>
        <w:lastRenderedPageBreak/>
        <w:t>ESPECIFICAÇÕES DOS MATERIAIS</w:t>
      </w:r>
      <w:bookmarkEnd w:id="29"/>
    </w:p>
    <w:tbl>
      <w:tblPr>
        <w:tblStyle w:val="Tabelacomgrade"/>
        <w:tblW w:w="9680" w:type="dxa"/>
        <w:tblLook w:val="04A0" w:firstRow="1" w:lastRow="0" w:firstColumn="1" w:lastColumn="0" w:noHBand="0" w:noVBand="1"/>
      </w:tblPr>
      <w:tblGrid>
        <w:gridCol w:w="1336"/>
        <w:gridCol w:w="7023"/>
        <w:gridCol w:w="1321"/>
      </w:tblGrid>
      <w:tr w:rsidR="00510644" w:rsidRPr="003C09D4" w14:paraId="05BC32BE" w14:textId="77777777" w:rsidTr="00D35704">
        <w:trPr>
          <w:trHeight w:hRule="exact" w:val="794"/>
        </w:trPr>
        <w:tc>
          <w:tcPr>
            <w:tcW w:w="968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170E1" w14:textId="77777777" w:rsidR="00510644" w:rsidRDefault="00510644" w:rsidP="008E0C73">
            <w:pPr>
              <w:pStyle w:val="Corpodetexto"/>
              <w:spacing w:line="240" w:lineRule="au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57D44732" w14:textId="77777777" w:rsidR="00510644" w:rsidRPr="003C09D4" w:rsidRDefault="00510644" w:rsidP="008E0C73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3C09D4">
              <w:rPr>
                <w:rFonts w:cs="Arial"/>
                <w:b/>
                <w:bCs/>
                <w:iCs/>
                <w:sz w:val="24"/>
                <w:szCs w:val="24"/>
              </w:rPr>
              <w:t>PORTAS</w:t>
            </w:r>
          </w:p>
        </w:tc>
      </w:tr>
      <w:tr w:rsidR="00A04B5F" w:rsidRPr="003C09D4" w14:paraId="6992F500" w14:textId="77777777" w:rsidTr="00D35704">
        <w:trPr>
          <w:trHeight w:hRule="exact" w:val="794"/>
        </w:trPr>
        <w:tc>
          <w:tcPr>
            <w:tcW w:w="1336" w:type="dxa"/>
            <w:shd w:val="clear" w:color="auto" w:fill="E7E6E6" w:themeFill="background2"/>
          </w:tcPr>
          <w:p w14:paraId="1FF353E1" w14:textId="77777777" w:rsidR="00A04B5F" w:rsidRPr="003C09D4" w:rsidRDefault="00A04B5F" w:rsidP="00F3003F">
            <w:pPr>
              <w:pStyle w:val="Corpodetexto"/>
              <w:spacing w:before="240" w:after="240" w:line="240" w:lineRule="au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3C09D4">
              <w:rPr>
                <w:rFonts w:cs="Arial"/>
                <w:b/>
                <w:bCs/>
                <w:iCs/>
                <w:sz w:val="24"/>
                <w:szCs w:val="24"/>
              </w:rPr>
              <w:t>SÍMBOLO</w:t>
            </w:r>
          </w:p>
        </w:tc>
        <w:tc>
          <w:tcPr>
            <w:tcW w:w="7023" w:type="dxa"/>
            <w:shd w:val="clear" w:color="auto" w:fill="E7E6E6" w:themeFill="background2"/>
          </w:tcPr>
          <w:p w14:paraId="54E5A2B3" w14:textId="77777777" w:rsidR="00A04B5F" w:rsidRPr="003C09D4" w:rsidRDefault="00A04B5F" w:rsidP="00F3003F">
            <w:pPr>
              <w:pStyle w:val="Corpodetexto"/>
              <w:spacing w:before="240" w:after="240" w:line="240" w:lineRule="au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3C09D4">
              <w:rPr>
                <w:rFonts w:cs="Arial"/>
                <w:b/>
                <w:bCs/>
                <w:iCs/>
                <w:sz w:val="24"/>
                <w:szCs w:val="24"/>
              </w:rPr>
              <w:t>ESPECIFICAÇÃO</w:t>
            </w:r>
          </w:p>
        </w:tc>
        <w:tc>
          <w:tcPr>
            <w:tcW w:w="1321" w:type="dxa"/>
            <w:shd w:val="clear" w:color="auto" w:fill="E7E6E6" w:themeFill="background2"/>
          </w:tcPr>
          <w:p w14:paraId="089F7D34" w14:textId="77777777" w:rsidR="00A04B5F" w:rsidRPr="003C09D4" w:rsidRDefault="00A04B5F" w:rsidP="00F3003F">
            <w:pPr>
              <w:pStyle w:val="Corpodetexto"/>
              <w:spacing w:before="240" w:after="240" w:line="240" w:lineRule="au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3C09D4">
              <w:rPr>
                <w:rFonts w:cs="Arial"/>
                <w:b/>
                <w:bCs/>
                <w:iCs/>
                <w:sz w:val="24"/>
                <w:szCs w:val="24"/>
              </w:rPr>
              <w:t>QTDE</w:t>
            </w:r>
          </w:p>
        </w:tc>
      </w:tr>
      <w:tr w:rsidR="00A04B5F" w:rsidRPr="003C09D4" w14:paraId="769AC2BD" w14:textId="77777777" w:rsidTr="00D35704">
        <w:trPr>
          <w:trHeight w:hRule="exact" w:val="1021"/>
        </w:trPr>
        <w:tc>
          <w:tcPr>
            <w:tcW w:w="1336" w:type="dxa"/>
          </w:tcPr>
          <w:p w14:paraId="72881A1E" w14:textId="77777777" w:rsidR="00635494" w:rsidRDefault="00635494" w:rsidP="00A04B5F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6A5EF5E5" w14:textId="4EF7767C" w:rsidR="00A04B5F" w:rsidRPr="003C09D4" w:rsidRDefault="00A04B5F" w:rsidP="00A04B5F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3C09D4">
              <w:rPr>
                <w:rFonts w:cs="Arial"/>
                <w:b/>
                <w:bCs/>
                <w:iCs/>
                <w:sz w:val="24"/>
                <w:szCs w:val="24"/>
              </w:rPr>
              <w:t>P</w:t>
            </w:r>
            <w:r w:rsidR="00C71009">
              <w:rPr>
                <w:rFonts w:cs="Arial"/>
                <w:b/>
                <w:bCs/>
                <w:iCs/>
                <w:sz w:val="24"/>
                <w:szCs w:val="24"/>
              </w:rPr>
              <w:t>M</w:t>
            </w:r>
            <w:r w:rsidR="005D024F">
              <w:rPr>
                <w:rFonts w:cs="Arial"/>
                <w:b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7023" w:type="dxa"/>
          </w:tcPr>
          <w:p w14:paraId="68636529" w14:textId="59FC043F" w:rsidR="00A04B5F" w:rsidRPr="003C09D4" w:rsidRDefault="00A04B5F" w:rsidP="00CA54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b/>
                <w:bCs/>
                <w:iCs/>
                <w:szCs w:val="24"/>
              </w:rPr>
            </w:pPr>
            <w:r w:rsidRPr="003C09D4">
              <w:rPr>
                <w:rFonts w:cs="Arial"/>
                <w:szCs w:val="24"/>
              </w:rPr>
              <w:t xml:space="preserve">Porta </w:t>
            </w:r>
            <w:r w:rsidR="006D2CC1">
              <w:rPr>
                <w:rFonts w:cs="Arial"/>
                <w:szCs w:val="24"/>
              </w:rPr>
              <w:t xml:space="preserve">de giro </w:t>
            </w:r>
            <w:r w:rsidRPr="003C09D4">
              <w:rPr>
                <w:rFonts w:cs="Arial"/>
                <w:szCs w:val="24"/>
              </w:rPr>
              <w:t xml:space="preserve">em MDF </w:t>
            </w:r>
            <w:proofErr w:type="spellStart"/>
            <w:r w:rsidR="005D024F">
              <w:rPr>
                <w:rFonts w:cs="Arial"/>
                <w:szCs w:val="24"/>
              </w:rPr>
              <w:t>semi-oca</w:t>
            </w:r>
            <w:proofErr w:type="spellEnd"/>
            <w:r w:rsidR="00CD4751">
              <w:rPr>
                <w:rFonts w:cs="Arial"/>
                <w:szCs w:val="24"/>
              </w:rPr>
              <w:t xml:space="preserve"> de 35mm de espessura, </w:t>
            </w:r>
            <w:r w:rsidR="00C71009">
              <w:rPr>
                <w:rFonts w:cs="Arial"/>
                <w:szCs w:val="24"/>
              </w:rPr>
              <w:t>pintada</w:t>
            </w:r>
            <w:r w:rsidR="006D2CC1">
              <w:rPr>
                <w:rFonts w:cs="Arial"/>
                <w:szCs w:val="24"/>
              </w:rPr>
              <w:t xml:space="preserve"> com Esmalte Sintético</w:t>
            </w:r>
            <w:r w:rsidR="00CD4751">
              <w:rPr>
                <w:rFonts w:cs="Arial"/>
                <w:szCs w:val="24"/>
              </w:rPr>
              <w:t xml:space="preserve"> na cor branca</w:t>
            </w:r>
            <w:r w:rsidR="006D2CC1">
              <w:rPr>
                <w:rFonts w:cs="Arial"/>
                <w:szCs w:val="24"/>
              </w:rPr>
              <w:t xml:space="preserve"> de acabamento fosco</w:t>
            </w:r>
            <w:r w:rsidR="00CD4751">
              <w:rPr>
                <w:rFonts w:cs="Arial"/>
                <w:szCs w:val="24"/>
              </w:rPr>
              <w:t xml:space="preserve">, </w:t>
            </w:r>
            <w:r w:rsidRPr="003C09D4">
              <w:rPr>
                <w:rFonts w:cs="Arial"/>
                <w:szCs w:val="24"/>
              </w:rPr>
              <w:t xml:space="preserve">medindo </w:t>
            </w:r>
            <w:r w:rsidR="003B3FE0">
              <w:rPr>
                <w:rFonts w:cs="Arial"/>
                <w:szCs w:val="24"/>
              </w:rPr>
              <w:t>7</w:t>
            </w:r>
            <w:r w:rsidRPr="003C09D4">
              <w:rPr>
                <w:rFonts w:cs="Arial"/>
                <w:szCs w:val="24"/>
              </w:rPr>
              <w:t>0x210cm;</w:t>
            </w:r>
          </w:p>
        </w:tc>
        <w:tc>
          <w:tcPr>
            <w:tcW w:w="1321" w:type="dxa"/>
          </w:tcPr>
          <w:p w14:paraId="0E276C71" w14:textId="74DCA28C" w:rsidR="00A04B5F" w:rsidRDefault="00795299" w:rsidP="005D024F">
            <w:pPr>
              <w:pStyle w:val="Corpodetexto"/>
              <w:spacing w:before="240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0</w:t>
            </w:r>
            <w:r w:rsidR="003B3FE0">
              <w:rPr>
                <w:rFonts w:cs="Arial"/>
                <w:b/>
                <w:bCs/>
                <w:iCs/>
                <w:sz w:val="24"/>
                <w:szCs w:val="24"/>
              </w:rPr>
              <w:t>1</w:t>
            </w:r>
          </w:p>
          <w:p w14:paraId="482CB7FA" w14:textId="5978E649" w:rsidR="005D024F" w:rsidRPr="003C09D4" w:rsidRDefault="005D024F" w:rsidP="005D024F">
            <w:pPr>
              <w:pStyle w:val="Corpodetexto"/>
              <w:spacing w:before="240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</w:tc>
      </w:tr>
      <w:tr w:rsidR="006D2CC1" w:rsidRPr="003C09D4" w14:paraId="2318EA54" w14:textId="77777777" w:rsidTr="00D35704">
        <w:trPr>
          <w:trHeight w:hRule="exact" w:val="1021"/>
        </w:trPr>
        <w:tc>
          <w:tcPr>
            <w:tcW w:w="1336" w:type="dxa"/>
          </w:tcPr>
          <w:p w14:paraId="2A2DD375" w14:textId="77777777" w:rsidR="006D2CC1" w:rsidRDefault="006D2CC1" w:rsidP="006D2CC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3B1600A7" w14:textId="7E3038C6" w:rsidR="006D2CC1" w:rsidRPr="003C09D4" w:rsidRDefault="006D2CC1" w:rsidP="006D2CC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3C09D4">
              <w:rPr>
                <w:rFonts w:cs="Arial"/>
                <w:b/>
                <w:bCs/>
                <w:iCs/>
                <w:sz w:val="24"/>
                <w:szCs w:val="24"/>
              </w:rPr>
              <w:t>P</w:t>
            </w:r>
            <w:r>
              <w:rPr>
                <w:rFonts w:cs="Arial"/>
                <w:b/>
                <w:bCs/>
                <w:iCs/>
                <w:sz w:val="24"/>
                <w:szCs w:val="24"/>
              </w:rPr>
              <w:t>M2</w:t>
            </w:r>
          </w:p>
        </w:tc>
        <w:tc>
          <w:tcPr>
            <w:tcW w:w="7023" w:type="dxa"/>
          </w:tcPr>
          <w:p w14:paraId="37C7DFA7" w14:textId="2A1F23BB" w:rsidR="006D2CC1" w:rsidRPr="003C09D4" w:rsidRDefault="006D2CC1" w:rsidP="006D2C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b/>
                <w:bCs/>
                <w:iCs/>
                <w:szCs w:val="24"/>
              </w:rPr>
            </w:pPr>
            <w:r w:rsidRPr="003C09D4">
              <w:rPr>
                <w:rFonts w:cs="Arial"/>
                <w:szCs w:val="24"/>
              </w:rPr>
              <w:t xml:space="preserve">Porta </w:t>
            </w:r>
            <w:r>
              <w:rPr>
                <w:rFonts w:cs="Arial"/>
                <w:szCs w:val="24"/>
              </w:rPr>
              <w:t xml:space="preserve">de giro </w:t>
            </w:r>
            <w:r w:rsidRPr="003C09D4">
              <w:rPr>
                <w:rFonts w:cs="Arial"/>
                <w:szCs w:val="24"/>
              </w:rPr>
              <w:t xml:space="preserve">em MDF </w:t>
            </w:r>
            <w:proofErr w:type="spellStart"/>
            <w:r>
              <w:rPr>
                <w:rFonts w:cs="Arial"/>
                <w:szCs w:val="24"/>
              </w:rPr>
              <w:t>semi-oca</w:t>
            </w:r>
            <w:proofErr w:type="spellEnd"/>
            <w:r>
              <w:rPr>
                <w:rFonts w:cs="Arial"/>
                <w:szCs w:val="24"/>
              </w:rPr>
              <w:t xml:space="preserve"> de 35mm de espessura, pintada com Esmalte Sintético na cor branca de acabamento fosco, </w:t>
            </w:r>
            <w:r w:rsidRPr="003C09D4">
              <w:rPr>
                <w:rFonts w:cs="Arial"/>
                <w:szCs w:val="24"/>
              </w:rPr>
              <w:t xml:space="preserve">medindo </w:t>
            </w:r>
            <w:r w:rsidR="003B3FE0">
              <w:rPr>
                <w:rFonts w:cs="Arial"/>
                <w:szCs w:val="24"/>
              </w:rPr>
              <w:t>8</w:t>
            </w:r>
            <w:r w:rsidRPr="003C09D4">
              <w:rPr>
                <w:rFonts w:cs="Arial"/>
                <w:szCs w:val="24"/>
              </w:rPr>
              <w:t>0x210cm;</w:t>
            </w:r>
          </w:p>
        </w:tc>
        <w:tc>
          <w:tcPr>
            <w:tcW w:w="1321" w:type="dxa"/>
          </w:tcPr>
          <w:p w14:paraId="09DBD2CD" w14:textId="77777777" w:rsidR="006D2CC1" w:rsidRDefault="006D2CC1" w:rsidP="006D2CC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5132C0BD" w14:textId="23585A20" w:rsidR="006D2CC1" w:rsidRPr="003C09D4" w:rsidRDefault="006D2CC1" w:rsidP="006D2CC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0</w:t>
            </w:r>
            <w:r w:rsidR="003B3FE0">
              <w:rPr>
                <w:rFonts w:cs="Arial"/>
                <w:b/>
                <w:bCs/>
                <w:iCs/>
                <w:sz w:val="24"/>
                <w:szCs w:val="24"/>
              </w:rPr>
              <w:t>5</w:t>
            </w:r>
          </w:p>
        </w:tc>
      </w:tr>
      <w:tr w:rsidR="006D2CC1" w:rsidRPr="003C09D4" w14:paraId="12BD6E47" w14:textId="77777777" w:rsidTr="00C71009">
        <w:trPr>
          <w:trHeight w:hRule="exact" w:val="1021"/>
        </w:trPr>
        <w:tc>
          <w:tcPr>
            <w:tcW w:w="1336" w:type="dxa"/>
            <w:vAlign w:val="center"/>
          </w:tcPr>
          <w:p w14:paraId="5857AEA7" w14:textId="59414542" w:rsidR="006D2CC1" w:rsidRDefault="006D2CC1" w:rsidP="006D2CC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3C09D4">
              <w:rPr>
                <w:rFonts w:cs="Arial"/>
                <w:b/>
                <w:bCs/>
                <w:iCs/>
                <w:sz w:val="24"/>
                <w:szCs w:val="24"/>
              </w:rPr>
              <w:t>P</w:t>
            </w:r>
            <w:r>
              <w:rPr>
                <w:rFonts w:cs="Arial"/>
                <w:b/>
                <w:bCs/>
                <w:iCs/>
                <w:sz w:val="24"/>
                <w:szCs w:val="24"/>
              </w:rPr>
              <w:t>M3</w:t>
            </w:r>
          </w:p>
        </w:tc>
        <w:tc>
          <w:tcPr>
            <w:tcW w:w="7023" w:type="dxa"/>
          </w:tcPr>
          <w:p w14:paraId="36D41B14" w14:textId="347B71B8" w:rsidR="006D2CC1" w:rsidRDefault="006D2CC1" w:rsidP="006D2C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 w:rsidRPr="003C09D4">
              <w:rPr>
                <w:rFonts w:cs="Arial"/>
                <w:szCs w:val="24"/>
              </w:rPr>
              <w:t xml:space="preserve">Porta </w:t>
            </w:r>
            <w:r>
              <w:rPr>
                <w:rFonts w:cs="Arial"/>
                <w:szCs w:val="24"/>
              </w:rPr>
              <w:t xml:space="preserve">de giro </w:t>
            </w:r>
            <w:r w:rsidRPr="003C09D4">
              <w:rPr>
                <w:rFonts w:cs="Arial"/>
                <w:szCs w:val="24"/>
              </w:rPr>
              <w:t xml:space="preserve">em MDF </w:t>
            </w:r>
            <w:proofErr w:type="spellStart"/>
            <w:r>
              <w:rPr>
                <w:rFonts w:cs="Arial"/>
                <w:szCs w:val="24"/>
              </w:rPr>
              <w:t>semi-oca</w:t>
            </w:r>
            <w:proofErr w:type="spellEnd"/>
            <w:r>
              <w:rPr>
                <w:rFonts w:cs="Arial"/>
                <w:szCs w:val="24"/>
              </w:rPr>
              <w:t xml:space="preserve"> de 35mm de espessura, pintada com Esmalte Sintético na cor branca de acabamento fosco, </w:t>
            </w:r>
            <w:r w:rsidRPr="003C09D4">
              <w:rPr>
                <w:rFonts w:cs="Arial"/>
                <w:szCs w:val="24"/>
              </w:rPr>
              <w:t xml:space="preserve">medindo </w:t>
            </w:r>
            <w:r w:rsidR="003B3FE0">
              <w:rPr>
                <w:rFonts w:cs="Arial"/>
                <w:szCs w:val="24"/>
              </w:rPr>
              <w:t>6</w:t>
            </w:r>
            <w:r w:rsidRPr="003C09D4">
              <w:rPr>
                <w:rFonts w:cs="Arial"/>
                <w:szCs w:val="24"/>
              </w:rPr>
              <w:t>0x210cm;</w:t>
            </w:r>
          </w:p>
        </w:tc>
        <w:tc>
          <w:tcPr>
            <w:tcW w:w="1321" w:type="dxa"/>
          </w:tcPr>
          <w:p w14:paraId="609CD8DA" w14:textId="77777777" w:rsidR="006D2CC1" w:rsidRDefault="006D2CC1" w:rsidP="006D2CC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021FA303" w14:textId="63A3A7DB" w:rsidR="006D2CC1" w:rsidRDefault="006D2CC1" w:rsidP="006D2CC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0</w:t>
            </w:r>
            <w:r w:rsidR="00BF33A2">
              <w:rPr>
                <w:rFonts w:cs="Arial"/>
                <w:b/>
                <w:bCs/>
                <w:iCs/>
                <w:sz w:val="24"/>
                <w:szCs w:val="24"/>
              </w:rPr>
              <w:t>5</w:t>
            </w:r>
          </w:p>
        </w:tc>
      </w:tr>
      <w:tr w:rsidR="006D2CC1" w:rsidRPr="003C09D4" w14:paraId="1BAB8817" w14:textId="77777777" w:rsidTr="002109B5">
        <w:trPr>
          <w:trHeight w:hRule="exact" w:val="1410"/>
        </w:trPr>
        <w:tc>
          <w:tcPr>
            <w:tcW w:w="1336" w:type="dxa"/>
            <w:vAlign w:val="center"/>
          </w:tcPr>
          <w:p w14:paraId="15DBA8C4" w14:textId="1B854ACC" w:rsidR="006D2CC1" w:rsidRPr="003C09D4" w:rsidRDefault="006D2CC1" w:rsidP="006D2CC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3C09D4">
              <w:rPr>
                <w:rFonts w:cs="Arial"/>
                <w:b/>
                <w:bCs/>
                <w:iCs/>
                <w:sz w:val="24"/>
                <w:szCs w:val="24"/>
              </w:rPr>
              <w:t>P</w:t>
            </w:r>
            <w:r>
              <w:rPr>
                <w:rFonts w:cs="Arial"/>
                <w:b/>
                <w:bCs/>
                <w:iCs/>
                <w:sz w:val="24"/>
                <w:szCs w:val="24"/>
              </w:rPr>
              <w:t>M</w:t>
            </w:r>
            <w:r w:rsidR="003B3FE0">
              <w:rPr>
                <w:rFonts w:cs="Arial"/>
                <w:b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7023" w:type="dxa"/>
          </w:tcPr>
          <w:p w14:paraId="26E62120" w14:textId="7654EED3" w:rsidR="006D2CC1" w:rsidRDefault="006D2CC1" w:rsidP="006D2C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 w:rsidRPr="003C09D4">
              <w:rPr>
                <w:rFonts w:cs="Arial"/>
                <w:szCs w:val="24"/>
              </w:rPr>
              <w:t xml:space="preserve">Porta </w:t>
            </w:r>
            <w:proofErr w:type="gramStart"/>
            <w:r>
              <w:rPr>
                <w:rFonts w:cs="Arial"/>
                <w:szCs w:val="24"/>
              </w:rPr>
              <w:t>pivotante Principal</w:t>
            </w:r>
            <w:proofErr w:type="gramEnd"/>
            <w:r>
              <w:rPr>
                <w:rFonts w:cs="Arial"/>
                <w:szCs w:val="24"/>
              </w:rPr>
              <w:t xml:space="preserve"> (entrada) </w:t>
            </w:r>
            <w:r w:rsidRPr="003C09D4">
              <w:rPr>
                <w:rFonts w:cs="Arial"/>
                <w:szCs w:val="24"/>
              </w:rPr>
              <w:t xml:space="preserve">em </w:t>
            </w:r>
            <w:r w:rsidR="003B3FE0">
              <w:rPr>
                <w:rFonts w:cs="Arial"/>
                <w:szCs w:val="24"/>
              </w:rPr>
              <w:t>ACM</w:t>
            </w:r>
            <w:r w:rsidR="002109B5">
              <w:rPr>
                <w:rFonts w:cs="Arial"/>
                <w:szCs w:val="24"/>
              </w:rPr>
              <w:t xml:space="preserve"> imitando madeira com frisos</w:t>
            </w:r>
            <w:r>
              <w:rPr>
                <w:rFonts w:cs="Arial"/>
                <w:szCs w:val="24"/>
              </w:rPr>
              <w:t xml:space="preserve">, </w:t>
            </w:r>
            <w:r w:rsidR="002109B5">
              <w:rPr>
                <w:rFonts w:cs="Arial"/>
                <w:szCs w:val="24"/>
              </w:rPr>
              <w:t>sendo sua parte de abertura med. 126x240cm com bandeira fixa acima, acabamento da estrutura em alumínio pintado na cor preto fosco</w:t>
            </w:r>
            <w:r>
              <w:rPr>
                <w:rFonts w:cs="Arial"/>
                <w:szCs w:val="24"/>
              </w:rPr>
              <w:t xml:space="preserve">, com puxador em aço escovado com </w:t>
            </w:r>
            <w:r w:rsidR="001F7281">
              <w:rPr>
                <w:rFonts w:cs="Arial"/>
                <w:szCs w:val="24"/>
              </w:rPr>
              <w:t>2</w:t>
            </w:r>
            <w:r>
              <w:rPr>
                <w:rFonts w:cs="Arial"/>
                <w:szCs w:val="24"/>
              </w:rPr>
              <w:t>00cm de altura</w:t>
            </w:r>
            <w:r w:rsidR="001F7281">
              <w:rPr>
                <w:rFonts w:cs="Arial"/>
                <w:szCs w:val="24"/>
              </w:rPr>
              <w:t>.</w:t>
            </w:r>
          </w:p>
        </w:tc>
        <w:tc>
          <w:tcPr>
            <w:tcW w:w="1321" w:type="dxa"/>
          </w:tcPr>
          <w:p w14:paraId="47A534EF" w14:textId="77777777" w:rsidR="006D2CC1" w:rsidRDefault="006D2CC1" w:rsidP="006D2CC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65918BC2" w14:textId="55328AE0" w:rsidR="006D2CC1" w:rsidRDefault="006D2CC1" w:rsidP="006D2CC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01</w:t>
            </w:r>
          </w:p>
        </w:tc>
      </w:tr>
      <w:tr w:rsidR="00C71009" w:rsidRPr="003C09D4" w14:paraId="63F59404" w14:textId="77777777" w:rsidTr="00D35704">
        <w:trPr>
          <w:trHeight w:hRule="exact" w:val="1021"/>
        </w:trPr>
        <w:tc>
          <w:tcPr>
            <w:tcW w:w="1336" w:type="dxa"/>
          </w:tcPr>
          <w:p w14:paraId="2F32DB09" w14:textId="77777777" w:rsidR="00C71009" w:rsidRDefault="00C71009" w:rsidP="00C71009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4D09A868" w14:textId="63997993" w:rsidR="00C71009" w:rsidRPr="003C09D4" w:rsidRDefault="00C71009" w:rsidP="00C71009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3C09D4">
              <w:rPr>
                <w:rFonts w:cs="Arial"/>
                <w:b/>
                <w:bCs/>
                <w:iCs/>
                <w:sz w:val="24"/>
                <w:szCs w:val="24"/>
              </w:rPr>
              <w:t>P</w:t>
            </w:r>
            <w:r w:rsidR="006D2CC1">
              <w:rPr>
                <w:rFonts w:cs="Arial"/>
                <w:b/>
                <w:bCs/>
                <w:iCs/>
                <w:sz w:val="24"/>
                <w:szCs w:val="24"/>
              </w:rPr>
              <w:t>T1</w:t>
            </w:r>
          </w:p>
        </w:tc>
        <w:tc>
          <w:tcPr>
            <w:tcW w:w="7023" w:type="dxa"/>
          </w:tcPr>
          <w:p w14:paraId="068E8A35" w14:textId="77777777" w:rsidR="00C71009" w:rsidRDefault="00C71009" w:rsidP="00C710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2558C05D" w14:textId="40098B5F" w:rsidR="00C71009" w:rsidRPr="003C09D4" w:rsidRDefault="00C71009" w:rsidP="00C710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b/>
                <w:bCs/>
                <w:iCs/>
                <w:szCs w:val="24"/>
              </w:rPr>
            </w:pPr>
            <w:r w:rsidRPr="003C09D4">
              <w:rPr>
                <w:rFonts w:cs="Arial"/>
                <w:szCs w:val="24"/>
              </w:rPr>
              <w:t xml:space="preserve">Porta de Correr </w:t>
            </w:r>
            <w:r>
              <w:rPr>
                <w:rFonts w:cs="Arial"/>
                <w:szCs w:val="24"/>
              </w:rPr>
              <w:t>(02 folhas) em Vidro Temperado 8</w:t>
            </w:r>
            <w:r w:rsidRPr="003C09D4">
              <w:rPr>
                <w:rFonts w:cs="Arial"/>
                <w:szCs w:val="24"/>
              </w:rPr>
              <w:t xml:space="preserve">mm </w:t>
            </w:r>
            <w:r w:rsidR="006D2CC1">
              <w:rPr>
                <w:rFonts w:cs="Arial"/>
                <w:szCs w:val="24"/>
              </w:rPr>
              <w:t>incolor</w:t>
            </w:r>
            <w:r w:rsidRPr="003C09D4">
              <w:rPr>
                <w:rFonts w:cs="Arial"/>
                <w:szCs w:val="24"/>
              </w:rPr>
              <w:t xml:space="preserve">, med. </w:t>
            </w:r>
            <w:r>
              <w:rPr>
                <w:rFonts w:cs="Arial"/>
                <w:szCs w:val="24"/>
              </w:rPr>
              <w:t>1</w:t>
            </w:r>
            <w:r w:rsidR="006D2CC1">
              <w:rPr>
                <w:rFonts w:cs="Arial"/>
                <w:szCs w:val="24"/>
              </w:rPr>
              <w:t>8</w:t>
            </w:r>
            <w:r w:rsidRPr="003C09D4">
              <w:rPr>
                <w:rFonts w:cs="Arial"/>
                <w:szCs w:val="24"/>
              </w:rPr>
              <w:t>0x2</w:t>
            </w:r>
            <w:r w:rsidR="0069208E">
              <w:rPr>
                <w:rFonts w:cs="Arial"/>
                <w:szCs w:val="24"/>
              </w:rPr>
              <w:t>2</w:t>
            </w:r>
            <w:r w:rsidRPr="003C09D4">
              <w:rPr>
                <w:rFonts w:cs="Arial"/>
                <w:szCs w:val="24"/>
              </w:rPr>
              <w:t>0cm;</w:t>
            </w:r>
          </w:p>
        </w:tc>
        <w:tc>
          <w:tcPr>
            <w:tcW w:w="1321" w:type="dxa"/>
          </w:tcPr>
          <w:p w14:paraId="58D87099" w14:textId="77777777" w:rsidR="00C71009" w:rsidRDefault="00C71009" w:rsidP="00C71009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02647BFF" w14:textId="00FF131F" w:rsidR="00C71009" w:rsidRPr="003C09D4" w:rsidRDefault="00C71009" w:rsidP="00C71009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0</w:t>
            </w:r>
            <w:r w:rsidR="0069208E">
              <w:rPr>
                <w:rFonts w:cs="Arial"/>
                <w:b/>
                <w:bCs/>
                <w:iCs/>
                <w:sz w:val="24"/>
                <w:szCs w:val="24"/>
              </w:rPr>
              <w:t>2</w:t>
            </w:r>
          </w:p>
        </w:tc>
      </w:tr>
      <w:tr w:rsidR="00601551" w:rsidRPr="003C09D4" w14:paraId="6D50DD3C" w14:textId="77777777" w:rsidTr="00D35704">
        <w:trPr>
          <w:trHeight w:hRule="exact" w:val="1021"/>
        </w:trPr>
        <w:tc>
          <w:tcPr>
            <w:tcW w:w="1336" w:type="dxa"/>
          </w:tcPr>
          <w:p w14:paraId="5F3C4800" w14:textId="77777777" w:rsidR="00601551" w:rsidRDefault="00601551" w:rsidP="0060155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26A32415" w14:textId="5494909C" w:rsidR="00601551" w:rsidRPr="003C09D4" w:rsidRDefault="00601551" w:rsidP="0060155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3C09D4">
              <w:rPr>
                <w:rFonts w:cs="Arial"/>
                <w:b/>
                <w:bCs/>
                <w:iCs/>
                <w:sz w:val="24"/>
                <w:szCs w:val="24"/>
              </w:rPr>
              <w:t>P</w:t>
            </w:r>
            <w:r>
              <w:rPr>
                <w:rFonts w:cs="Arial"/>
                <w:b/>
                <w:bCs/>
                <w:iCs/>
                <w:sz w:val="24"/>
                <w:szCs w:val="24"/>
              </w:rPr>
              <w:t>T2</w:t>
            </w:r>
          </w:p>
        </w:tc>
        <w:tc>
          <w:tcPr>
            <w:tcW w:w="7023" w:type="dxa"/>
          </w:tcPr>
          <w:p w14:paraId="3CB26D7E" w14:textId="77777777" w:rsidR="00601551" w:rsidRDefault="00601551" w:rsidP="0060155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7248C1B6" w14:textId="6C068940" w:rsidR="00601551" w:rsidRPr="003C09D4" w:rsidRDefault="00601551" w:rsidP="0060155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b/>
                <w:bCs/>
                <w:iCs/>
                <w:szCs w:val="24"/>
              </w:rPr>
            </w:pPr>
            <w:r w:rsidRPr="003C09D4">
              <w:rPr>
                <w:rFonts w:cs="Arial"/>
                <w:szCs w:val="24"/>
              </w:rPr>
              <w:t xml:space="preserve">Porta de Correr </w:t>
            </w:r>
            <w:r>
              <w:rPr>
                <w:rFonts w:cs="Arial"/>
                <w:szCs w:val="24"/>
              </w:rPr>
              <w:t>(03 folhas) em Vidro Temperado 8</w:t>
            </w:r>
            <w:r w:rsidRPr="003C09D4">
              <w:rPr>
                <w:rFonts w:cs="Arial"/>
                <w:szCs w:val="24"/>
              </w:rPr>
              <w:t xml:space="preserve">mm </w:t>
            </w:r>
            <w:r>
              <w:rPr>
                <w:rFonts w:cs="Arial"/>
                <w:szCs w:val="24"/>
              </w:rPr>
              <w:t>incolor</w:t>
            </w:r>
            <w:r w:rsidRPr="003C09D4">
              <w:rPr>
                <w:rFonts w:cs="Arial"/>
                <w:szCs w:val="24"/>
              </w:rPr>
              <w:t xml:space="preserve">, med. </w:t>
            </w:r>
            <w:r>
              <w:rPr>
                <w:rFonts w:cs="Arial"/>
                <w:szCs w:val="24"/>
              </w:rPr>
              <w:t>2</w:t>
            </w:r>
            <w:r w:rsidR="0069208E">
              <w:rPr>
                <w:rFonts w:cs="Arial"/>
                <w:szCs w:val="24"/>
              </w:rPr>
              <w:t>0</w:t>
            </w:r>
            <w:r w:rsidRPr="003C09D4">
              <w:rPr>
                <w:rFonts w:cs="Arial"/>
                <w:szCs w:val="24"/>
              </w:rPr>
              <w:t>0x2</w:t>
            </w:r>
            <w:r w:rsidR="0069208E">
              <w:rPr>
                <w:rFonts w:cs="Arial"/>
                <w:szCs w:val="24"/>
              </w:rPr>
              <w:t>2</w:t>
            </w:r>
            <w:r w:rsidRPr="003C09D4">
              <w:rPr>
                <w:rFonts w:cs="Arial"/>
                <w:szCs w:val="24"/>
              </w:rPr>
              <w:t>0cm;</w:t>
            </w:r>
          </w:p>
        </w:tc>
        <w:tc>
          <w:tcPr>
            <w:tcW w:w="1321" w:type="dxa"/>
          </w:tcPr>
          <w:p w14:paraId="6C3C6976" w14:textId="77777777" w:rsidR="00601551" w:rsidRDefault="00601551" w:rsidP="0060155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64A6C7EE" w14:textId="2C8F9BE1" w:rsidR="00601551" w:rsidRPr="003C09D4" w:rsidRDefault="00601551" w:rsidP="0060155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0</w:t>
            </w:r>
            <w:r w:rsidR="0069208E">
              <w:rPr>
                <w:rFonts w:cs="Arial"/>
                <w:b/>
                <w:bCs/>
                <w:iCs/>
                <w:sz w:val="24"/>
                <w:szCs w:val="24"/>
              </w:rPr>
              <w:t>1</w:t>
            </w:r>
          </w:p>
        </w:tc>
      </w:tr>
      <w:tr w:rsidR="00601551" w:rsidRPr="003C09D4" w14:paraId="34B6DF42" w14:textId="77777777" w:rsidTr="00D35704">
        <w:trPr>
          <w:trHeight w:hRule="exact" w:val="1021"/>
        </w:trPr>
        <w:tc>
          <w:tcPr>
            <w:tcW w:w="1336" w:type="dxa"/>
            <w:tcBorders>
              <w:bottom w:val="single" w:sz="4" w:space="0" w:color="auto"/>
            </w:tcBorders>
          </w:tcPr>
          <w:p w14:paraId="52443697" w14:textId="77777777" w:rsidR="00601551" w:rsidRDefault="00601551" w:rsidP="0060155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1DEF18FF" w14:textId="1F47D778" w:rsidR="00601551" w:rsidRPr="003C09D4" w:rsidRDefault="00601551" w:rsidP="0060155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PT3</w:t>
            </w:r>
          </w:p>
        </w:tc>
        <w:tc>
          <w:tcPr>
            <w:tcW w:w="7023" w:type="dxa"/>
            <w:tcBorders>
              <w:bottom w:val="single" w:sz="4" w:space="0" w:color="auto"/>
            </w:tcBorders>
          </w:tcPr>
          <w:p w14:paraId="22D8BF8E" w14:textId="77777777" w:rsidR="00601551" w:rsidRDefault="00601551" w:rsidP="0060155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7BB20231" w14:textId="22622B3F" w:rsidR="00601551" w:rsidRPr="003C09D4" w:rsidRDefault="00601551" w:rsidP="0060155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 w:rsidRPr="003C09D4">
              <w:rPr>
                <w:rFonts w:cs="Arial"/>
                <w:szCs w:val="24"/>
              </w:rPr>
              <w:t xml:space="preserve">Porta de Correr </w:t>
            </w:r>
            <w:r>
              <w:rPr>
                <w:rFonts w:cs="Arial"/>
                <w:szCs w:val="24"/>
              </w:rPr>
              <w:t>(0</w:t>
            </w:r>
            <w:r w:rsidR="0069208E">
              <w:rPr>
                <w:rFonts w:cs="Arial"/>
                <w:szCs w:val="24"/>
              </w:rPr>
              <w:t>4</w:t>
            </w:r>
            <w:r>
              <w:rPr>
                <w:rFonts w:cs="Arial"/>
                <w:szCs w:val="24"/>
              </w:rPr>
              <w:t xml:space="preserve"> folhas) em Vidro Temperado 8</w:t>
            </w:r>
            <w:r w:rsidRPr="003C09D4">
              <w:rPr>
                <w:rFonts w:cs="Arial"/>
                <w:szCs w:val="24"/>
              </w:rPr>
              <w:t xml:space="preserve">mm </w:t>
            </w:r>
            <w:r>
              <w:rPr>
                <w:rFonts w:cs="Arial"/>
                <w:szCs w:val="24"/>
              </w:rPr>
              <w:t>incolor</w:t>
            </w:r>
            <w:r w:rsidRPr="003C09D4">
              <w:rPr>
                <w:rFonts w:cs="Arial"/>
                <w:szCs w:val="24"/>
              </w:rPr>
              <w:t xml:space="preserve">, med. </w:t>
            </w:r>
            <w:r>
              <w:rPr>
                <w:rFonts w:cs="Arial"/>
                <w:szCs w:val="24"/>
              </w:rPr>
              <w:t>2</w:t>
            </w:r>
            <w:r w:rsidR="0069208E">
              <w:rPr>
                <w:rFonts w:cs="Arial"/>
                <w:szCs w:val="24"/>
              </w:rPr>
              <w:t>4</w:t>
            </w:r>
            <w:r w:rsidRPr="003C09D4">
              <w:rPr>
                <w:rFonts w:cs="Arial"/>
                <w:szCs w:val="24"/>
              </w:rPr>
              <w:t>0x2</w:t>
            </w:r>
            <w:r w:rsidR="0069208E">
              <w:rPr>
                <w:rFonts w:cs="Arial"/>
                <w:szCs w:val="24"/>
              </w:rPr>
              <w:t>2</w:t>
            </w:r>
            <w:r w:rsidRPr="003C09D4">
              <w:rPr>
                <w:rFonts w:cs="Arial"/>
                <w:szCs w:val="24"/>
              </w:rPr>
              <w:t>0cm;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770B07F6" w14:textId="77777777" w:rsidR="00601551" w:rsidRDefault="00601551" w:rsidP="0060155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7D3D5370" w14:textId="77777777" w:rsidR="00601551" w:rsidRPr="003C09D4" w:rsidRDefault="00601551" w:rsidP="00601551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01</w:t>
            </w:r>
          </w:p>
        </w:tc>
      </w:tr>
      <w:tr w:rsidR="0069208E" w:rsidRPr="003C09D4" w14:paraId="400A6268" w14:textId="77777777" w:rsidTr="00D35704">
        <w:trPr>
          <w:trHeight w:hRule="exact" w:val="1021"/>
        </w:trPr>
        <w:tc>
          <w:tcPr>
            <w:tcW w:w="1336" w:type="dxa"/>
            <w:tcBorders>
              <w:bottom w:val="single" w:sz="4" w:space="0" w:color="auto"/>
            </w:tcBorders>
          </w:tcPr>
          <w:p w14:paraId="24DA759E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175B0587" w14:textId="6CECA01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PT</w:t>
            </w:r>
            <w:r>
              <w:rPr>
                <w:rFonts w:cs="Arial"/>
                <w:b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7023" w:type="dxa"/>
            <w:tcBorders>
              <w:bottom w:val="single" w:sz="4" w:space="0" w:color="auto"/>
            </w:tcBorders>
          </w:tcPr>
          <w:p w14:paraId="65A24576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19EFBC3A" w14:textId="78AF2C98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 w:rsidRPr="003C09D4">
              <w:rPr>
                <w:rFonts w:cs="Arial"/>
                <w:szCs w:val="24"/>
              </w:rPr>
              <w:t xml:space="preserve">Porta de Correr </w:t>
            </w:r>
            <w:r>
              <w:rPr>
                <w:rFonts w:cs="Arial"/>
                <w:szCs w:val="24"/>
              </w:rPr>
              <w:t>(04 folhas) em Vidro Temperado 8</w:t>
            </w:r>
            <w:r w:rsidRPr="003C09D4">
              <w:rPr>
                <w:rFonts w:cs="Arial"/>
                <w:szCs w:val="24"/>
              </w:rPr>
              <w:t xml:space="preserve">mm </w:t>
            </w:r>
            <w:r>
              <w:rPr>
                <w:rFonts w:cs="Arial"/>
                <w:szCs w:val="24"/>
              </w:rPr>
              <w:t>incolor</w:t>
            </w:r>
            <w:r w:rsidRPr="003C09D4">
              <w:rPr>
                <w:rFonts w:cs="Arial"/>
                <w:szCs w:val="24"/>
              </w:rPr>
              <w:t xml:space="preserve">, med. </w:t>
            </w:r>
            <w:r>
              <w:rPr>
                <w:rFonts w:cs="Arial"/>
                <w:szCs w:val="24"/>
              </w:rPr>
              <w:t>2</w:t>
            </w:r>
            <w:r>
              <w:rPr>
                <w:rFonts w:cs="Arial"/>
                <w:szCs w:val="24"/>
              </w:rPr>
              <w:t>7</w:t>
            </w:r>
            <w:r w:rsidRPr="003C09D4">
              <w:rPr>
                <w:rFonts w:cs="Arial"/>
                <w:szCs w:val="24"/>
              </w:rPr>
              <w:t>0x2</w:t>
            </w:r>
            <w:r>
              <w:rPr>
                <w:rFonts w:cs="Arial"/>
                <w:szCs w:val="24"/>
              </w:rPr>
              <w:t>2</w:t>
            </w:r>
            <w:r w:rsidRPr="003C09D4">
              <w:rPr>
                <w:rFonts w:cs="Arial"/>
                <w:szCs w:val="24"/>
              </w:rPr>
              <w:t>0cm;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13AB70B4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1D14BFAF" w14:textId="330F5A9F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01</w:t>
            </w:r>
          </w:p>
        </w:tc>
      </w:tr>
      <w:tr w:rsidR="0069208E" w:rsidRPr="003C09D4" w14:paraId="442EE7EE" w14:textId="77777777" w:rsidTr="00D35704">
        <w:trPr>
          <w:trHeight w:hRule="exact" w:val="1021"/>
        </w:trPr>
        <w:tc>
          <w:tcPr>
            <w:tcW w:w="9680" w:type="dxa"/>
            <w:gridSpan w:val="3"/>
            <w:shd w:val="clear" w:color="auto" w:fill="BFBFBF" w:themeFill="background1" w:themeFillShade="BF"/>
          </w:tcPr>
          <w:p w14:paraId="669FAC49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Cs w:val="24"/>
              </w:rPr>
            </w:pPr>
          </w:p>
          <w:p w14:paraId="16A14709" w14:textId="536F0337" w:rsidR="0069208E" w:rsidRPr="003C09D4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510644">
              <w:rPr>
                <w:rFonts w:cs="Arial"/>
                <w:b/>
                <w:sz w:val="24"/>
                <w:szCs w:val="24"/>
              </w:rPr>
              <w:t>JANELAS</w:t>
            </w:r>
            <w:r>
              <w:rPr>
                <w:rFonts w:cs="Arial"/>
                <w:b/>
                <w:sz w:val="24"/>
                <w:szCs w:val="24"/>
              </w:rPr>
              <w:t xml:space="preserve"> E BALANCINS</w:t>
            </w:r>
          </w:p>
        </w:tc>
      </w:tr>
      <w:tr w:rsidR="0069208E" w:rsidRPr="00CA5457" w14:paraId="321B7835" w14:textId="77777777" w:rsidTr="00D35704">
        <w:trPr>
          <w:trHeight w:hRule="exact" w:val="1021"/>
        </w:trPr>
        <w:tc>
          <w:tcPr>
            <w:tcW w:w="1336" w:type="dxa"/>
          </w:tcPr>
          <w:p w14:paraId="56847020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31CE4D39" w14:textId="77777777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CA5457">
              <w:rPr>
                <w:rFonts w:cs="Arial"/>
                <w:b/>
                <w:bCs/>
                <w:iCs/>
                <w:sz w:val="24"/>
                <w:szCs w:val="24"/>
              </w:rPr>
              <w:t>J01</w:t>
            </w:r>
          </w:p>
        </w:tc>
        <w:tc>
          <w:tcPr>
            <w:tcW w:w="7023" w:type="dxa"/>
          </w:tcPr>
          <w:p w14:paraId="52755621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7A760255" w14:textId="73F762EF" w:rsidR="0069208E" w:rsidRPr="00CA5457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 w:rsidRPr="00CA5457">
              <w:rPr>
                <w:rFonts w:cs="Arial"/>
                <w:szCs w:val="24"/>
              </w:rPr>
              <w:t xml:space="preserve">Janela </w:t>
            </w:r>
            <w:r>
              <w:rPr>
                <w:rFonts w:cs="Arial"/>
                <w:szCs w:val="24"/>
              </w:rPr>
              <w:t xml:space="preserve">02 folhas de correr </w:t>
            </w:r>
            <w:r w:rsidRPr="00CA5457">
              <w:rPr>
                <w:rFonts w:cs="Arial"/>
                <w:szCs w:val="24"/>
              </w:rPr>
              <w:t xml:space="preserve">em Vidro Temperado </w:t>
            </w:r>
            <w:r>
              <w:rPr>
                <w:rFonts w:cs="Arial"/>
                <w:szCs w:val="24"/>
              </w:rPr>
              <w:t>6</w:t>
            </w:r>
            <w:r w:rsidRPr="00CA5457">
              <w:rPr>
                <w:rFonts w:cs="Arial"/>
                <w:szCs w:val="24"/>
              </w:rPr>
              <w:t xml:space="preserve">mm </w:t>
            </w:r>
            <w:r>
              <w:rPr>
                <w:rFonts w:cs="Arial"/>
                <w:szCs w:val="24"/>
              </w:rPr>
              <w:t>incolor</w:t>
            </w:r>
            <w:r w:rsidRPr="00CA5457">
              <w:rPr>
                <w:rFonts w:cs="Arial"/>
                <w:szCs w:val="24"/>
              </w:rPr>
              <w:t>, med. 1</w:t>
            </w:r>
            <w:r w:rsidR="00DD7A9A">
              <w:rPr>
                <w:rFonts w:cs="Arial"/>
                <w:szCs w:val="24"/>
              </w:rPr>
              <w:t>6</w:t>
            </w:r>
            <w:r>
              <w:rPr>
                <w:rFonts w:cs="Arial"/>
                <w:szCs w:val="24"/>
              </w:rPr>
              <w:t>0</w:t>
            </w:r>
            <w:r w:rsidRPr="00CA5457">
              <w:rPr>
                <w:rFonts w:cs="Arial"/>
                <w:szCs w:val="24"/>
              </w:rPr>
              <w:t>x</w:t>
            </w:r>
            <w:r>
              <w:rPr>
                <w:rFonts w:cs="Arial"/>
                <w:szCs w:val="24"/>
              </w:rPr>
              <w:t>1</w:t>
            </w:r>
            <w:r w:rsidR="00DD7A9A">
              <w:rPr>
                <w:rFonts w:cs="Arial"/>
                <w:szCs w:val="24"/>
              </w:rPr>
              <w:t>2</w:t>
            </w:r>
            <w:r w:rsidRPr="00CA5457">
              <w:rPr>
                <w:rFonts w:cs="Arial"/>
                <w:szCs w:val="24"/>
              </w:rPr>
              <w:t>0cm;</w:t>
            </w:r>
          </w:p>
        </w:tc>
        <w:tc>
          <w:tcPr>
            <w:tcW w:w="1321" w:type="dxa"/>
          </w:tcPr>
          <w:p w14:paraId="1C44689F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076E6B6A" w14:textId="0A8DD00C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0</w:t>
            </w:r>
            <w:r w:rsidR="00DD7A9A">
              <w:rPr>
                <w:rFonts w:cs="Arial"/>
                <w:b/>
                <w:bCs/>
                <w:iCs/>
                <w:sz w:val="24"/>
                <w:szCs w:val="24"/>
              </w:rPr>
              <w:t>4</w:t>
            </w:r>
          </w:p>
        </w:tc>
      </w:tr>
      <w:tr w:rsidR="0069208E" w:rsidRPr="00CA5457" w14:paraId="123E6AE8" w14:textId="77777777" w:rsidTr="00601551">
        <w:trPr>
          <w:trHeight w:hRule="exact" w:val="1021"/>
        </w:trPr>
        <w:tc>
          <w:tcPr>
            <w:tcW w:w="1336" w:type="dxa"/>
            <w:vAlign w:val="center"/>
          </w:tcPr>
          <w:p w14:paraId="62CB754A" w14:textId="54F19CAB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CA5457">
              <w:rPr>
                <w:rFonts w:cs="Arial"/>
                <w:b/>
                <w:bCs/>
                <w:iCs/>
                <w:sz w:val="24"/>
                <w:szCs w:val="24"/>
              </w:rPr>
              <w:t>J0</w:t>
            </w:r>
            <w:r>
              <w:rPr>
                <w:rFonts w:cs="Arial"/>
                <w:b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7023" w:type="dxa"/>
          </w:tcPr>
          <w:p w14:paraId="025F355B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325F8461" w14:textId="2B51D888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Balancim </w:t>
            </w:r>
            <w:r w:rsidRPr="00CA5457">
              <w:rPr>
                <w:rFonts w:cs="Arial"/>
                <w:szCs w:val="24"/>
              </w:rPr>
              <w:t xml:space="preserve">em Vidro Temperado </w:t>
            </w:r>
            <w:r>
              <w:rPr>
                <w:rFonts w:cs="Arial"/>
                <w:szCs w:val="24"/>
              </w:rPr>
              <w:t xml:space="preserve">01 folha com abertura </w:t>
            </w:r>
            <w:proofErr w:type="spellStart"/>
            <w:r>
              <w:rPr>
                <w:rFonts w:cs="Arial"/>
                <w:szCs w:val="24"/>
              </w:rPr>
              <w:t>maxim</w:t>
            </w:r>
            <w:proofErr w:type="spellEnd"/>
            <w:r>
              <w:rPr>
                <w:rFonts w:cs="Arial"/>
                <w:szCs w:val="24"/>
              </w:rPr>
              <w:t xml:space="preserve"> ar 6</w:t>
            </w:r>
            <w:r w:rsidRPr="00CA5457">
              <w:rPr>
                <w:rFonts w:cs="Arial"/>
                <w:szCs w:val="24"/>
              </w:rPr>
              <w:t xml:space="preserve">mm </w:t>
            </w:r>
            <w:r>
              <w:rPr>
                <w:rFonts w:cs="Arial"/>
                <w:szCs w:val="24"/>
              </w:rPr>
              <w:t>incolor</w:t>
            </w:r>
            <w:r w:rsidRPr="00CA5457">
              <w:rPr>
                <w:rFonts w:cs="Arial"/>
                <w:szCs w:val="24"/>
              </w:rPr>
              <w:t xml:space="preserve">, med. </w:t>
            </w:r>
            <w:r w:rsidR="00DD7A9A">
              <w:rPr>
                <w:rFonts w:cs="Arial"/>
                <w:szCs w:val="24"/>
              </w:rPr>
              <w:t>1</w:t>
            </w:r>
            <w:r>
              <w:rPr>
                <w:rFonts w:cs="Arial"/>
                <w:szCs w:val="24"/>
              </w:rPr>
              <w:t>80</w:t>
            </w:r>
            <w:r w:rsidRPr="00CA5457">
              <w:rPr>
                <w:rFonts w:cs="Arial"/>
                <w:szCs w:val="24"/>
              </w:rPr>
              <w:t>x</w:t>
            </w:r>
            <w:r w:rsidR="00DD7A9A">
              <w:rPr>
                <w:rFonts w:cs="Arial"/>
                <w:szCs w:val="24"/>
              </w:rPr>
              <w:t>12</w:t>
            </w:r>
            <w:r w:rsidRPr="00CA5457">
              <w:rPr>
                <w:rFonts w:cs="Arial"/>
                <w:szCs w:val="24"/>
              </w:rPr>
              <w:t>0cm;</w:t>
            </w:r>
          </w:p>
        </w:tc>
        <w:tc>
          <w:tcPr>
            <w:tcW w:w="1321" w:type="dxa"/>
            <w:vAlign w:val="center"/>
          </w:tcPr>
          <w:p w14:paraId="156657AE" w14:textId="7BAE14AD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0</w:t>
            </w:r>
            <w:r w:rsidR="00DD7A9A">
              <w:rPr>
                <w:rFonts w:cs="Arial"/>
                <w:b/>
                <w:bCs/>
                <w:iCs/>
                <w:sz w:val="24"/>
                <w:szCs w:val="24"/>
              </w:rPr>
              <w:t>1</w:t>
            </w:r>
          </w:p>
        </w:tc>
      </w:tr>
      <w:tr w:rsidR="0069208E" w:rsidRPr="00CA5457" w14:paraId="765492DE" w14:textId="77777777" w:rsidTr="00A214FF">
        <w:trPr>
          <w:trHeight w:hRule="exact" w:val="1021"/>
        </w:trPr>
        <w:tc>
          <w:tcPr>
            <w:tcW w:w="1336" w:type="dxa"/>
            <w:vAlign w:val="center"/>
          </w:tcPr>
          <w:p w14:paraId="416880B6" w14:textId="1E563D9B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CA5457">
              <w:rPr>
                <w:rFonts w:cs="Arial"/>
                <w:b/>
                <w:bCs/>
                <w:iCs/>
                <w:sz w:val="24"/>
                <w:szCs w:val="24"/>
              </w:rPr>
              <w:t>J0</w:t>
            </w:r>
            <w:r>
              <w:rPr>
                <w:rFonts w:cs="Arial"/>
                <w:b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7023" w:type="dxa"/>
          </w:tcPr>
          <w:p w14:paraId="611EA5A6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6FC5C1D8" w14:textId="3F88128E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Balancim </w:t>
            </w:r>
            <w:r w:rsidRPr="00CA5457">
              <w:rPr>
                <w:rFonts w:cs="Arial"/>
                <w:szCs w:val="24"/>
              </w:rPr>
              <w:t xml:space="preserve">em Vidro Temperado </w:t>
            </w:r>
            <w:r>
              <w:rPr>
                <w:rFonts w:cs="Arial"/>
                <w:szCs w:val="24"/>
              </w:rPr>
              <w:t>0</w:t>
            </w:r>
            <w:r w:rsidR="00DD7A9A">
              <w:rPr>
                <w:rFonts w:cs="Arial"/>
                <w:szCs w:val="24"/>
              </w:rPr>
              <w:t>1</w:t>
            </w:r>
            <w:r>
              <w:rPr>
                <w:rFonts w:cs="Arial"/>
                <w:szCs w:val="24"/>
              </w:rPr>
              <w:t xml:space="preserve"> folha com abertura </w:t>
            </w:r>
            <w:proofErr w:type="spellStart"/>
            <w:r>
              <w:rPr>
                <w:rFonts w:cs="Arial"/>
                <w:szCs w:val="24"/>
              </w:rPr>
              <w:t>maxim</w:t>
            </w:r>
            <w:proofErr w:type="spellEnd"/>
            <w:r>
              <w:rPr>
                <w:rFonts w:cs="Arial"/>
                <w:szCs w:val="24"/>
              </w:rPr>
              <w:t xml:space="preserve"> ar 6</w:t>
            </w:r>
            <w:r w:rsidRPr="00CA5457">
              <w:rPr>
                <w:rFonts w:cs="Arial"/>
                <w:szCs w:val="24"/>
              </w:rPr>
              <w:t xml:space="preserve">mm </w:t>
            </w:r>
            <w:r>
              <w:rPr>
                <w:rFonts w:cs="Arial"/>
                <w:szCs w:val="24"/>
              </w:rPr>
              <w:t>incolor</w:t>
            </w:r>
            <w:r w:rsidRPr="00CA5457">
              <w:rPr>
                <w:rFonts w:cs="Arial"/>
                <w:szCs w:val="24"/>
              </w:rPr>
              <w:t xml:space="preserve">, med. </w:t>
            </w:r>
            <w:r w:rsidR="00DD7A9A">
              <w:rPr>
                <w:rFonts w:cs="Arial"/>
                <w:szCs w:val="24"/>
              </w:rPr>
              <w:t>8</w:t>
            </w:r>
            <w:r>
              <w:rPr>
                <w:rFonts w:cs="Arial"/>
                <w:szCs w:val="24"/>
              </w:rPr>
              <w:t>0</w:t>
            </w:r>
            <w:r w:rsidRPr="00CA5457">
              <w:rPr>
                <w:rFonts w:cs="Arial"/>
                <w:szCs w:val="24"/>
              </w:rPr>
              <w:t>x</w:t>
            </w:r>
            <w:r>
              <w:rPr>
                <w:rFonts w:cs="Arial"/>
                <w:szCs w:val="24"/>
              </w:rPr>
              <w:t>6</w:t>
            </w:r>
            <w:r w:rsidRPr="00CA5457">
              <w:rPr>
                <w:rFonts w:cs="Arial"/>
                <w:szCs w:val="24"/>
              </w:rPr>
              <w:t>0cm;</w:t>
            </w:r>
          </w:p>
        </w:tc>
        <w:tc>
          <w:tcPr>
            <w:tcW w:w="1321" w:type="dxa"/>
            <w:vAlign w:val="center"/>
          </w:tcPr>
          <w:p w14:paraId="10AA74EE" w14:textId="4E5251B5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0</w:t>
            </w:r>
            <w:r w:rsidR="00DD7A9A">
              <w:rPr>
                <w:rFonts w:cs="Arial"/>
                <w:b/>
                <w:bCs/>
                <w:iCs/>
                <w:sz w:val="24"/>
                <w:szCs w:val="24"/>
              </w:rPr>
              <w:t>4</w:t>
            </w:r>
          </w:p>
        </w:tc>
      </w:tr>
      <w:tr w:rsidR="0069208E" w:rsidRPr="00CA5457" w14:paraId="6393AC29" w14:textId="77777777" w:rsidTr="00A214FF">
        <w:trPr>
          <w:trHeight w:hRule="exact" w:val="1021"/>
        </w:trPr>
        <w:tc>
          <w:tcPr>
            <w:tcW w:w="1336" w:type="dxa"/>
          </w:tcPr>
          <w:p w14:paraId="20D3C8EF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77D0446C" w14:textId="50E713F6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CA5457">
              <w:rPr>
                <w:rFonts w:cs="Arial"/>
                <w:b/>
                <w:bCs/>
                <w:iCs/>
                <w:sz w:val="24"/>
                <w:szCs w:val="24"/>
              </w:rPr>
              <w:t>J0</w:t>
            </w:r>
            <w:r>
              <w:rPr>
                <w:rFonts w:cs="Arial"/>
                <w:b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7023" w:type="dxa"/>
          </w:tcPr>
          <w:p w14:paraId="0BDDEE01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5C005F1F" w14:textId="4908CF76" w:rsidR="0069208E" w:rsidRPr="00CA5457" w:rsidRDefault="00DD7A9A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Balancim </w:t>
            </w:r>
            <w:r w:rsidRPr="00CA5457">
              <w:rPr>
                <w:rFonts w:cs="Arial"/>
                <w:szCs w:val="24"/>
              </w:rPr>
              <w:t xml:space="preserve">em Vidro Temperado </w:t>
            </w:r>
            <w:r>
              <w:rPr>
                <w:rFonts w:cs="Arial"/>
                <w:szCs w:val="24"/>
              </w:rPr>
              <w:t xml:space="preserve">01 folha com abertura </w:t>
            </w:r>
            <w:proofErr w:type="spellStart"/>
            <w:r>
              <w:rPr>
                <w:rFonts w:cs="Arial"/>
                <w:szCs w:val="24"/>
              </w:rPr>
              <w:t>maxim</w:t>
            </w:r>
            <w:proofErr w:type="spellEnd"/>
            <w:r>
              <w:rPr>
                <w:rFonts w:cs="Arial"/>
                <w:szCs w:val="24"/>
              </w:rPr>
              <w:t xml:space="preserve"> ar 6</w:t>
            </w:r>
            <w:r w:rsidRPr="00CA5457">
              <w:rPr>
                <w:rFonts w:cs="Arial"/>
                <w:szCs w:val="24"/>
              </w:rPr>
              <w:t xml:space="preserve">mm </w:t>
            </w:r>
            <w:r>
              <w:rPr>
                <w:rFonts w:cs="Arial"/>
                <w:szCs w:val="24"/>
              </w:rPr>
              <w:t>incolor</w:t>
            </w:r>
            <w:r w:rsidRPr="00CA5457">
              <w:rPr>
                <w:rFonts w:cs="Arial"/>
                <w:szCs w:val="24"/>
              </w:rPr>
              <w:t xml:space="preserve">, med. </w:t>
            </w:r>
            <w:r>
              <w:rPr>
                <w:rFonts w:cs="Arial"/>
                <w:szCs w:val="24"/>
              </w:rPr>
              <w:t>50</w:t>
            </w:r>
            <w:r w:rsidRPr="00CA5457">
              <w:rPr>
                <w:rFonts w:cs="Arial"/>
                <w:szCs w:val="24"/>
              </w:rPr>
              <w:t>x</w:t>
            </w:r>
            <w:r>
              <w:rPr>
                <w:rFonts w:cs="Arial"/>
                <w:szCs w:val="24"/>
              </w:rPr>
              <w:t>60</w:t>
            </w:r>
            <w:r w:rsidRPr="00CA5457">
              <w:rPr>
                <w:rFonts w:cs="Arial"/>
                <w:szCs w:val="24"/>
              </w:rPr>
              <w:t>cm;</w:t>
            </w:r>
          </w:p>
        </w:tc>
        <w:tc>
          <w:tcPr>
            <w:tcW w:w="1321" w:type="dxa"/>
          </w:tcPr>
          <w:p w14:paraId="154E2266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718A5960" w14:textId="487A516C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0</w:t>
            </w:r>
            <w:r w:rsidR="00DD7A9A">
              <w:rPr>
                <w:rFonts w:cs="Arial"/>
                <w:b/>
                <w:bCs/>
                <w:iCs/>
                <w:sz w:val="24"/>
                <w:szCs w:val="24"/>
              </w:rPr>
              <w:t>1</w:t>
            </w:r>
          </w:p>
        </w:tc>
      </w:tr>
      <w:tr w:rsidR="0069208E" w:rsidRPr="00CA5457" w14:paraId="1986E421" w14:textId="77777777" w:rsidTr="00A214FF">
        <w:trPr>
          <w:trHeight w:hRule="exact" w:val="1021"/>
        </w:trPr>
        <w:tc>
          <w:tcPr>
            <w:tcW w:w="1336" w:type="dxa"/>
            <w:vAlign w:val="center"/>
          </w:tcPr>
          <w:p w14:paraId="768CB3FC" w14:textId="4CE0B4CA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CA5457">
              <w:rPr>
                <w:rFonts w:cs="Arial"/>
                <w:b/>
                <w:bCs/>
                <w:iCs/>
                <w:sz w:val="24"/>
                <w:szCs w:val="24"/>
              </w:rPr>
              <w:t>J0</w:t>
            </w:r>
            <w:r>
              <w:rPr>
                <w:rFonts w:cs="Arial"/>
                <w:b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7023" w:type="dxa"/>
          </w:tcPr>
          <w:p w14:paraId="0EE1C236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05E4483E" w14:textId="3650D798" w:rsidR="0069208E" w:rsidRDefault="00DD7A9A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Balancim </w:t>
            </w:r>
            <w:r w:rsidRPr="00CA5457">
              <w:rPr>
                <w:rFonts w:cs="Arial"/>
                <w:szCs w:val="24"/>
              </w:rPr>
              <w:t xml:space="preserve">em Vidro Temperado </w:t>
            </w:r>
            <w:r>
              <w:rPr>
                <w:rFonts w:cs="Arial"/>
                <w:szCs w:val="24"/>
              </w:rPr>
              <w:t xml:space="preserve">01 folha com abertura </w:t>
            </w:r>
            <w:proofErr w:type="spellStart"/>
            <w:r>
              <w:rPr>
                <w:rFonts w:cs="Arial"/>
                <w:szCs w:val="24"/>
              </w:rPr>
              <w:t>maxim</w:t>
            </w:r>
            <w:proofErr w:type="spellEnd"/>
            <w:r>
              <w:rPr>
                <w:rFonts w:cs="Arial"/>
                <w:szCs w:val="24"/>
              </w:rPr>
              <w:t xml:space="preserve"> ar 6</w:t>
            </w:r>
            <w:r w:rsidRPr="00CA5457">
              <w:rPr>
                <w:rFonts w:cs="Arial"/>
                <w:szCs w:val="24"/>
              </w:rPr>
              <w:t xml:space="preserve">mm </w:t>
            </w:r>
            <w:r>
              <w:rPr>
                <w:rFonts w:cs="Arial"/>
                <w:szCs w:val="24"/>
              </w:rPr>
              <w:t>incolor</w:t>
            </w:r>
            <w:r w:rsidRPr="00CA5457">
              <w:rPr>
                <w:rFonts w:cs="Arial"/>
                <w:szCs w:val="24"/>
              </w:rPr>
              <w:t xml:space="preserve">, med. </w:t>
            </w:r>
            <w:r>
              <w:rPr>
                <w:rFonts w:cs="Arial"/>
                <w:szCs w:val="24"/>
              </w:rPr>
              <w:t>180</w:t>
            </w:r>
            <w:r w:rsidRPr="00CA5457">
              <w:rPr>
                <w:rFonts w:cs="Arial"/>
                <w:szCs w:val="24"/>
              </w:rPr>
              <w:t>x</w:t>
            </w:r>
            <w:r>
              <w:rPr>
                <w:rFonts w:cs="Arial"/>
                <w:szCs w:val="24"/>
              </w:rPr>
              <w:t>5</w:t>
            </w:r>
            <w:r>
              <w:rPr>
                <w:rFonts w:cs="Arial"/>
                <w:szCs w:val="24"/>
              </w:rPr>
              <w:t>0</w:t>
            </w:r>
            <w:r w:rsidRPr="00CA5457">
              <w:rPr>
                <w:rFonts w:cs="Arial"/>
                <w:szCs w:val="24"/>
              </w:rPr>
              <w:t>cm;</w:t>
            </w:r>
          </w:p>
        </w:tc>
        <w:tc>
          <w:tcPr>
            <w:tcW w:w="1321" w:type="dxa"/>
            <w:vAlign w:val="center"/>
          </w:tcPr>
          <w:p w14:paraId="21B435F6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01</w:t>
            </w:r>
          </w:p>
        </w:tc>
      </w:tr>
      <w:tr w:rsidR="0069208E" w:rsidRPr="00CA5457" w14:paraId="6F28E7B4" w14:textId="77777777" w:rsidTr="00A214FF">
        <w:trPr>
          <w:trHeight w:hRule="exact" w:val="1021"/>
        </w:trPr>
        <w:tc>
          <w:tcPr>
            <w:tcW w:w="1336" w:type="dxa"/>
          </w:tcPr>
          <w:p w14:paraId="1F9A7314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6FD99A40" w14:textId="26C16A8D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CA5457">
              <w:rPr>
                <w:rFonts w:cs="Arial"/>
                <w:b/>
                <w:bCs/>
                <w:iCs/>
                <w:sz w:val="24"/>
                <w:szCs w:val="24"/>
              </w:rPr>
              <w:t>J0</w:t>
            </w:r>
            <w:r>
              <w:rPr>
                <w:rFonts w:cs="Arial"/>
                <w:b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7023" w:type="dxa"/>
          </w:tcPr>
          <w:p w14:paraId="0D8ABCD0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2704AA08" w14:textId="19148CC5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 w:rsidRPr="00CA5457">
              <w:rPr>
                <w:rFonts w:cs="Arial"/>
                <w:szCs w:val="24"/>
              </w:rPr>
              <w:t xml:space="preserve">Janela </w:t>
            </w:r>
            <w:r>
              <w:rPr>
                <w:rFonts w:cs="Arial"/>
                <w:szCs w:val="24"/>
              </w:rPr>
              <w:t>0</w:t>
            </w:r>
            <w:r w:rsidR="00DD7A9A">
              <w:rPr>
                <w:rFonts w:cs="Arial"/>
                <w:szCs w:val="24"/>
              </w:rPr>
              <w:t>1</w:t>
            </w:r>
            <w:r>
              <w:rPr>
                <w:rFonts w:cs="Arial"/>
                <w:szCs w:val="24"/>
              </w:rPr>
              <w:t xml:space="preserve"> folha </w:t>
            </w:r>
            <w:r w:rsidR="00DD7A9A" w:rsidRPr="00CA5457">
              <w:rPr>
                <w:rFonts w:cs="Arial"/>
                <w:szCs w:val="24"/>
              </w:rPr>
              <w:t xml:space="preserve">em Vidro Temperado </w:t>
            </w:r>
            <w:r w:rsidR="00DD7A9A">
              <w:rPr>
                <w:rFonts w:cs="Arial"/>
                <w:szCs w:val="24"/>
              </w:rPr>
              <w:t xml:space="preserve">01 folha com abertura </w:t>
            </w:r>
            <w:proofErr w:type="spellStart"/>
            <w:r w:rsidR="00DD7A9A">
              <w:rPr>
                <w:rFonts w:cs="Arial"/>
                <w:szCs w:val="24"/>
              </w:rPr>
              <w:t>maxim</w:t>
            </w:r>
            <w:proofErr w:type="spellEnd"/>
            <w:r w:rsidR="00DD7A9A">
              <w:rPr>
                <w:rFonts w:cs="Arial"/>
                <w:szCs w:val="24"/>
              </w:rPr>
              <w:t xml:space="preserve"> ar 6</w:t>
            </w:r>
            <w:r w:rsidR="00DD7A9A" w:rsidRPr="00CA5457">
              <w:rPr>
                <w:rFonts w:cs="Arial"/>
                <w:szCs w:val="24"/>
              </w:rPr>
              <w:t xml:space="preserve">mm </w:t>
            </w:r>
            <w:r w:rsidR="00DD7A9A">
              <w:rPr>
                <w:rFonts w:cs="Arial"/>
                <w:szCs w:val="24"/>
              </w:rPr>
              <w:t>incolor</w:t>
            </w:r>
            <w:r w:rsidR="00DD7A9A" w:rsidRPr="00CA5457">
              <w:rPr>
                <w:rFonts w:cs="Arial"/>
                <w:szCs w:val="24"/>
              </w:rPr>
              <w:t xml:space="preserve">, med. </w:t>
            </w:r>
            <w:r w:rsidR="00DD7A9A">
              <w:rPr>
                <w:rFonts w:cs="Arial"/>
                <w:szCs w:val="24"/>
              </w:rPr>
              <w:t>80</w:t>
            </w:r>
            <w:r w:rsidR="00DD7A9A" w:rsidRPr="00CA5457">
              <w:rPr>
                <w:rFonts w:cs="Arial"/>
                <w:szCs w:val="24"/>
              </w:rPr>
              <w:t>x</w:t>
            </w:r>
            <w:r w:rsidR="00DD7A9A">
              <w:rPr>
                <w:rFonts w:cs="Arial"/>
                <w:szCs w:val="24"/>
              </w:rPr>
              <w:t>120cm;</w:t>
            </w:r>
          </w:p>
        </w:tc>
        <w:tc>
          <w:tcPr>
            <w:tcW w:w="1321" w:type="dxa"/>
          </w:tcPr>
          <w:p w14:paraId="6AFF73DB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78FBCE5E" w14:textId="572BC5FD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01</w:t>
            </w:r>
          </w:p>
        </w:tc>
      </w:tr>
      <w:tr w:rsidR="0069208E" w:rsidRPr="00CA5457" w14:paraId="116B3C3E" w14:textId="77777777" w:rsidTr="00BE0EBF">
        <w:trPr>
          <w:trHeight w:hRule="exact" w:val="1430"/>
        </w:trPr>
        <w:tc>
          <w:tcPr>
            <w:tcW w:w="1336" w:type="dxa"/>
            <w:tcBorders>
              <w:bottom w:val="single" w:sz="4" w:space="0" w:color="auto"/>
            </w:tcBorders>
          </w:tcPr>
          <w:p w14:paraId="43DD7DA6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232A1668" w14:textId="45574E61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PV1</w:t>
            </w:r>
          </w:p>
        </w:tc>
        <w:tc>
          <w:tcPr>
            <w:tcW w:w="7023" w:type="dxa"/>
            <w:tcBorders>
              <w:bottom w:val="single" w:sz="4" w:space="0" w:color="auto"/>
            </w:tcBorders>
          </w:tcPr>
          <w:p w14:paraId="20AA6A1A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44B52483" w14:textId="03F55EA3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Pele de Vidro</w:t>
            </w:r>
            <w:r w:rsidR="00DD7A9A">
              <w:rPr>
                <w:rFonts w:cs="Arial"/>
                <w:szCs w:val="24"/>
              </w:rPr>
              <w:t xml:space="preserve"> formando um “L”</w:t>
            </w:r>
            <w:r>
              <w:rPr>
                <w:rFonts w:cs="Arial"/>
                <w:szCs w:val="24"/>
              </w:rPr>
              <w:t xml:space="preserve"> com sistema de fechamento Stick com Vidro Laminado de 8mm (4+4) incolor, com abertura tipo maxi ar conforme projeto, med. 1</w:t>
            </w:r>
            <w:r w:rsidR="00DD7A9A">
              <w:rPr>
                <w:rFonts w:cs="Arial"/>
                <w:szCs w:val="24"/>
              </w:rPr>
              <w:t>8</w:t>
            </w:r>
            <w:r>
              <w:rPr>
                <w:rFonts w:cs="Arial"/>
                <w:szCs w:val="24"/>
              </w:rPr>
              <w:t>0x4</w:t>
            </w:r>
            <w:r w:rsidR="00DD7A9A">
              <w:rPr>
                <w:rFonts w:cs="Arial"/>
                <w:szCs w:val="24"/>
              </w:rPr>
              <w:t>6</w:t>
            </w:r>
            <w:r>
              <w:rPr>
                <w:rFonts w:cs="Arial"/>
                <w:szCs w:val="24"/>
              </w:rPr>
              <w:t>0cm (</w:t>
            </w:r>
            <w:r w:rsidR="00DD7A9A">
              <w:rPr>
                <w:rFonts w:cs="Arial"/>
                <w:szCs w:val="24"/>
              </w:rPr>
              <w:t>8</w:t>
            </w:r>
            <w:r>
              <w:rPr>
                <w:rFonts w:cs="Arial"/>
                <w:szCs w:val="24"/>
              </w:rPr>
              <w:t>,</w:t>
            </w:r>
            <w:r w:rsidR="00DD7A9A">
              <w:rPr>
                <w:rFonts w:cs="Arial"/>
                <w:szCs w:val="24"/>
              </w:rPr>
              <w:t>28</w:t>
            </w:r>
            <w:r>
              <w:rPr>
                <w:rFonts w:cs="Arial"/>
                <w:szCs w:val="24"/>
              </w:rPr>
              <w:t>m²)</w:t>
            </w:r>
            <w:r w:rsidR="00DD7A9A">
              <w:rPr>
                <w:rFonts w:cs="Arial"/>
                <w:szCs w:val="24"/>
              </w:rPr>
              <w:t>;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744690DA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522FDE2D" w14:textId="6A97437B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0</w:t>
            </w:r>
            <w:r w:rsidR="00DD7A9A">
              <w:rPr>
                <w:rFonts w:cs="Arial"/>
                <w:b/>
                <w:bCs/>
                <w:iCs/>
                <w:sz w:val="24"/>
                <w:szCs w:val="24"/>
              </w:rPr>
              <w:t>2</w:t>
            </w:r>
          </w:p>
        </w:tc>
      </w:tr>
      <w:tr w:rsidR="0069208E" w:rsidRPr="00CA5457" w14:paraId="598CFBE0" w14:textId="77777777" w:rsidTr="00D35704">
        <w:trPr>
          <w:trHeight w:hRule="exact" w:val="1021"/>
        </w:trPr>
        <w:tc>
          <w:tcPr>
            <w:tcW w:w="1336" w:type="dxa"/>
            <w:shd w:val="clear" w:color="auto" w:fill="BFBFBF" w:themeFill="background1" w:themeFillShade="BF"/>
          </w:tcPr>
          <w:p w14:paraId="59F2CC78" w14:textId="77777777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7023" w:type="dxa"/>
            <w:shd w:val="clear" w:color="auto" w:fill="BFBFBF" w:themeFill="background1" w:themeFillShade="BF"/>
          </w:tcPr>
          <w:p w14:paraId="529B0F67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Cs w:val="24"/>
              </w:rPr>
            </w:pPr>
          </w:p>
          <w:p w14:paraId="21AACD45" w14:textId="5FB793E9" w:rsidR="0069208E" w:rsidRPr="00CA5457" w:rsidRDefault="0069208E" w:rsidP="0069208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GUARDA-CORPO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14:paraId="3091844B" w14:textId="77777777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</w:tc>
      </w:tr>
      <w:tr w:rsidR="0069208E" w:rsidRPr="00CA5457" w14:paraId="79AA919F" w14:textId="77777777" w:rsidTr="001778A1">
        <w:trPr>
          <w:trHeight w:hRule="exact" w:val="1479"/>
        </w:trPr>
        <w:tc>
          <w:tcPr>
            <w:tcW w:w="1336" w:type="dxa"/>
          </w:tcPr>
          <w:p w14:paraId="0E623D92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5D44CEE9" w14:textId="70880374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GC</w:t>
            </w:r>
          </w:p>
        </w:tc>
        <w:tc>
          <w:tcPr>
            <w:tcW w:w="7023" w:type="dxa"/>
          </w:tcPr>
          <w:p w14:paraId="3239FE14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3D1E2D9F" w14:textId="27A700EC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Guarda-corpo da Sacada com 100cm de altura e Escada com 80cm de altura, em vidro temperado incolor com 8mm, fixados em torres de aço inox 304 (sacada: </w:t>
            </w:r>
            <w:r w:rsidR="001778A1">
              <w:rPr>
                <w:rFonts w:cs="Arial"/>
                <w:szCs w:val="24"/>
              </w:rPr>
              <w:t>5</w:t>
            </w:r>
            <w:r>
              <w:rPr>
                <w:rFonts w:cs="Arial"/>
                <w:szCs w:val="24"/>
              </w:rPr>
              <w:t>,</w:t>
            </w:r>
            <w:r w:rsidR="001778A1">
              <w:rPr>
                <w:rFonts w:cs="Arial"/>
                <w:szCs w:val="24"/>
              </w:rPr>
              <w:t>60</w:t>
            </w:r>
            <w:r>
              <w:rPr>
                <w:rFonts w:cs="Arial"/>
                <w:szCs w:val="24"/>
              </w:rPr>
              <w:t xml:space="preserve">m² + escada: </w:t>
            </w:r>
            <w:r w:rsidR="001778A1">
              <w:rPr>
                <w:rFonts w:cs="Arial"/>
                <w:szCs w:val="24"/>
              </w:rPr>
              <w:t>11</w:t>
            </w:r>
            <w:r>
              <w:rPr>
                <w:rFonts w:cs="Arial"/>
                <w:szCs w:val="24"/>
              </w:rPr>
              <w:t>,</w:t>
            </w:r>
            <w:r w:rsidR="001778A1">
              <w:rPr>
                <w:rFonts w:cs="Arial"/>
                <w:szCs w:val="24"/>
              </w:rPr>
              <w:t>12</w:t>
            </w:r>
            <w:r>
              <w:rPr>
                <w:rFonts w:cs="Arial"/>
                <w:szCs w:val="24"/>
              </w:rPr>
              <w:t>m²) – Totalizando (1</w:t>
            </w:r>
            <w:r w:rsidR="001778A1">
              <w:rPr>
                <w:rFonts w:cs="Arial"/>
                <w:szCs w:val="24"/>
              </w:rPr>
              <w:t>6</w:t>
            </w:r>
            <w:r>
              <w:rPr>
                <w:rFonts w:cs="Arial"/>
                <w:szCs w:val="24"/>
              </w:rPr>
              <w:t>,7</w:t>
            </w:r>
            <w:r w:rsidR="001778A1">
              <w:rPr>
                <w:rFonts w:cs="Arial"/>
                <w:szCs w:val="24"/>
              </w:rPr>
              <w:t>2</w:t>
            </w:r>
            <w:r>
              <w:rPr>
                <w:rFonts w:cs="Arial"/>
                <w:szCs w:val="24"/>
              </w:rPr>
              <w:t>m²)</w:t>
            </w:r>
            <w:r w:rsidR="001778A1">
              <w:rPr>
                <w:rFonts w:cs="Arial"/>
                <w:szCs w:val="24"/>
              </w:rPr>
              <w:t>;</w:t>
            </w:r>
          </w:p>
          <w:p w14:paraId="3E826577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33C29829" w14:textId="0EF08B56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</w:tc>
        <w:tc>
          <w:tcPr>
            <w:tcW w:w="1321" w:type="dxa"/>
          </w:tcPr>
          <w:p w14:paraId="2D297C7D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4B543CBA" w14:textId="6214BEF4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01</w:t>
            </w:r>
          </w:p>
        </w:tc>
      </w:tr>
      <w:tr w:rsidR="0069208E" w:rsidRPr="00CA5457" w14:paraId="2A8C1299" w14:textId="77777777" w:rsidTr="00D35704">
        <w:trPr>
          <w:trHeight w:hRule="exact" w:val="1021"/>
        </w:trPr>
        <w:tc>
          <w:tcPr>
            <w:tcW w:w="9680" w:type="dxa"/>
            <w:gridSpan w:val="3"/>
            <w:shd w:val="clear" w:color="auto" w:fill="BFBFBF" w:themeFill="background1" w:themeFillShade="BF"/>
          </w:tcPr>
          <w:p w14:paraId="2E421908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Cs w:val="24"/>
              </w:rPr>
            </w:pPr>
          </w:p>
          <w:p w14:paraId="38C71E26" w14:textId="77777777" w:rsidR="0069208E" w:rsidRPr="00CA5457" w:rsidRDefault="0069208E" w:rsidP="0069208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Cs w:val="24"/>
              </w:rPr>
            </w:pPr>
            <w:r w:rsidRPr="00CA5457">
              <w:rPr>
                <w:rFonts w:cs="Arial"/>
                <w:b/>
                <w:szCs w:val="24"/>
              </w:rPr>
              <w:t>PISOS</w:t>
            </w:r>
          </w:p>
          <w:p w14:paraId="49DC7444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29653417" w14:textId="77777777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M²</w:t>
            </w:r>
          </w:p>
        </w:tc>
      </w:tr>
      <w:tr w:rsidR="0069208E" w:rsidRPr="00CA5457" w14:paraId="641FBF08" w14:textId="77777777" w:rsidTr="001778A1">
        <w:trPr>
          <w:trHeight w:hRule="exact" w:val="963"/>
        </w:trPr>
        <w:tc>
          <w:tcPr>
            <w:tcW w:w="1336" w:type="dxa"/>
          </w:tcPr>
          <w:p w14:paraId="5AB252EB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0623EB53" w14:textId="77777777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CA5457">
              <w:rPr>
                <w:rFonts w:cs="Arial"/>
                <w:b/>
                <w:bCs/>
                <w:iCs/>
                <w:sz w:val="24"/>
                <w:szCs w:val="24"/>
              </w:rPr>
              <w:t>P1</w:t>
            </w:r>
          </w:p>
        </w:tc>
        <w:tc>
          <w:tcPr>
            <w:tcW w:w="7023" w:type="dxa"/>
          </w:tcPr>
          <w:p w14:paraId="3899964B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593F76C3" w14:textId="099A49B2" w:rsidR="0069208E" w:rsidRPr="00CA5457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b/>
                <w:szCs w:val="24"/>
              </w:rPr>
            </w:pPr>
            <w:r w:rsidRPr="00CA5457">
              <w:rPr>
                <w:rFonts w:cs="Arial"/>
                <w:szCs w:val="24"/>
              </w:rPr>
              <w:t>Piso</w:t>
            </w:r>
            <w:r>
              <w:rPr>
                <w:rFonts w:cs="Arial"/>
                <w:szCs w:val="24"/>
              </w:rPr>
              <w:t xml:space="preserve"> em placas de concreto com acabamento natural;</w:t>
            </w:r>
          </w:p>
        </w:tc>
        <w:tc>
          <w:tcPr>
            <w:tcW w:w="1321" w:type="dxa"/>
          </w:tcPr>
          <w:p w14:paraId="72BC0F3F" w14:textId="77777777" w:rsidR="0069208E" w:rsidRPr="00BE0EBF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33A1E01E" w14:textId="716CA362" w:rsidR="0069208E" w:rsidRPr="00BE0EBF" w:rsidRDefault="001778A1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24</w:t>
            </w:r>
            <w:r w:rsidR="0069208E">
              <w:rPr>
                <w:rFonts w:cs="Arial"/>
                <w:b/>
                <w:bCs/>
                <w:iCs/>
                <w:sz w:val="24"/>
                <w:szCs w:val="24"/>
              </w:rPr>
              <w:t>,</w:t>
            </w:r>
            <w:r>
              <w:rPr>
                <w:rFonts w:cs="Arial"/>
                <w:b/>
                <w:bCs/>
                <w:iCs/>
                <w:sz w:val="24"/>
                <w:szCs w:val="24"/>
              </w:rPr>
              <w:t>00</w:t>
            </w:r>
          </w:p>
        </w:tc>
      </w:tr>
      <w:tr w:rsidR="0069208E" w:rsidRPr="00CA5457" w14:paraId="61479ED1" w14:textId="77777777" w:rsidTr="006C346C">
        <w:trPr>
          <w:trHeight w:hRule="exact" w:val="1459"/>
        </w:trPr>
        <w:tc>
          <w:tcPr>
            <w:tcW w:w="1336" w:type="dxa"/>
            <w:vAlign w:val="center"/>
          </w:tcPr>
          <w:p w14:paraId="5025D549" w14:textId="72A1463C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P2</w:t>
            </w:r>
          </w:p>
        </w:tc>
        <w:tc>
          <w:tcPr>
            <w:tcW w:w="7023" w:type="dxa"/>
          </w:tcPr>
          <w:p w14:paraId="3A2DBFCA" w14:textId="77777777" w:rsidR="0069208E" w:rsidRDefault="0069208E" w:rsidP="0069208E">
            <w:pPr>
              <w:spacing w:line="240" w:lineRule="auto"/>
              <w:jc w:val="left"/>
              <w:rPr>
                <w:rFonts w:cs="Arial"/>
                <w:bCs/>
                <w:szCs w:val="24"/>
              </w:rPr>
            </w:pPr>
          </w:p>
          <w:p w14:paraId="56743B51" w14:textId="615755CA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 w:rsidRPr="00BA657A">
              <w:rPr>
                <w:rFonts w:cs="Arial"/>
                <w:b/>
                <w:szCs w:val="24"/>
              </w:rPr>
              <w:t xml:space="preserve">Porcelanato </w:t>
            </w:r>
            <w:r>
              <w:rPr>
                <w:rFonts w:cs="Arial"/>
                <w:b/>
                <w:szCs w:val="24"/>
              </w:rPr>
              <w:t>Acetinado</w:t>
            </w:r>
            <w:r w:rsidRPr="00CA5457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</w:t>
            </w:r>
            <w:r w:rsidRPr="00CA5457">
              <w:rPr>
                <w:rFonts w:cs="Arial"/>
                <w:szCs w:val="24"/>
              </w:rPr>
              <w:t xml:space="preserve">med. </w:t>
            </w:r>
            <w:r w:rsidR="00503CA7">
              <w:rPr>
                <w:rFonts w:cs="Arial"/>
                <w:szCs w:val="24"/>
              </w:rPr>
              <w:t>80</w:t>
            </w:r>
            <w:r>
              <w:rPr>
                <w:rFonts w:cs="Arial"/>
                <w:szCs w:val="24"/>
              </w:rPr>
              <w:t>x</w:t>
            </w:r>
            <w:r w:rsidR="00503CA7">
              <w:rPr>
                <w:rFonts w:cs="Arial"/>
                <w:szCs w:val="24"/>
              </w:rPr>
              <w:t>8</w:t>
            </w:r>
            <w:r>
              <w:rPr>
                <w:rFonts w:cs="Arial"/>
                <w:szCs w:val="24"/>
              </w:rPr>
              <w:t>0</w:t>
            </w:r>
            <w:r w:rsidRPr="00CA5457">
              <w:rPr>
                <w:rFonts w:cs="Arial"/>
                <w:szCs w:val="24"/>
              </w:rPr>
              <w:t>cm</w:t>
            </w:r>
            <w:r>
              <w:rPr>
                <w:rFonts w:cs="Arial"/>
                <w:szCs w:val="24"/>
              </w:rPr>
              <w:t xml:space="preserve"> aproximadamente, Toronto </w:t>
            </w:r>
            <w:proofErr w:type="spellStart"/>
            <w:r>
              <w:rPr>
                <w:rFonts w:cs="Arial"/>
                <w:szCs w:val="24"/>
              </w:rPr>
              <w:t>Cement</w:t>
            </w:r>
            <w:proofErr w:type="spellEnd"/>
            <w:r>
              <w:rPr>
                <w:rFonts w:cs="Arial"/>
                <w:szCs w:val="24"/>
              </w:rPr>
              <w:t xml:space="preserve"> R-63 retificado, </w:t>
            </w:r>
            <w:proofErr w:type="spellStart"/>
            <w:r>
              <w:rPr>
                <w:rFonts w:cs="Arial"/>
                <w:szCs w:val="24"/>
              </w:rPr>
              <w:t>Stellar</w:t>
            </w:r>
            <w:proofErr w:type="spellEnd"/>
            <w:r>
              <w:rPr>
                <w:rFonts w:cs="Arial"/>
                <w:szCs w:val="24"/>
              </w:rPr>
              <w:t xml:space="preserve"> Grey (MAT RET) da Pointer ou </w:t>
            </w:r>
            <w:proofErr w:type="spellStart"/>
            <w:r>
              <w:rPr>
                <w:rFonts w:cs="Arial"/>
                <w:szCs w:val="24"/>
              </w:rPr>
              <w:t>Micron</w:t>
            </w:r>
            <w:proofErr w:type="spellEnd"/>
            <w:r>
              <w:rPr>
                <w:rFonts w:cs="Arial"/>
                <w:szCs w:val="24"/>
              </w:rPr>
              <w:t xml:space="preserve"> Branco NA, med. 80x80cm da Eliane ou similar.</w:t>
            </w:r>
          </w:p>
        </w:tc>
        <w:tc>
          <w:tcPr>
            <w:tcW w:w="1321" w:type="dxa"/>
            <w:vAlign w:val="center"/>
          </w:tcPr>
          <w:p w14:paraId="44147E8C" w14:textId="78F46877" w:rsidR="0069208E" w:rsidRPr="00BE0EBF" w:rsidRDefault="001778A1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40</w:t>
            </w:r>
            <w:r w:rsidR="0069208E">
              <w:rPr>
                <w:rFonts w:cs="Arial"/>
                <w:b/>
                <w:bCs/>
                <w:iCs/>
                <w:sz w:val="24"/>
                <w:szCs w:val="24"/>
              </w:rPr>
              <w:t>,00</w:t>
            </w:r>
          </w:p>
        </w:tc>
      </w:tr>
      <w:tr w:rsidR="0069208E" w:rsidRPr="00CA5457" w14:paraId="1F372532" w14:textId="77777777" w:rsidTr="007943CC">
        <w:trPr>
          <w:trHeight w:hRule="exact" w:val="1316"/>
        </w:trPr>
        <w:tc>
          <w:tcPr>
            <w:tcW w:w="1336" w:type="dxa"/>
          </w:tcPr>
          <w:p w14:paraId="30F07178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133DE116" w14:textId="196F76F1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CA5457">
              <w:rPr>
                <w:rFonts w:cs="Arial"/>
                <w:b/>
                <w:bCs/>
                <w:iCs/>
                <w:sz w:val="24"/>
                <w:szCs w:val="24"/>
              </w:rPr>
              <w:t>P</w:t>
            </w:r>
            <w:r>
              <w:rPr>
                <w:rFonts w:cs="Arial"/>
                <w:b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7023" w:type="dxa"/>
          </w:tcPr>
          <w:p w14:paraId="7C74D6FE" w14:textId="3D3C826A" w:rsidR="0069208E" w:rsidRPr="000230E6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 w:rsidRPr="006C346C">
              <w:rPr>
                <w:rFonts w:cs="Arial"/>
                <w:b/>
                <w:bCs/>
                <w:szCs w:val="24"/>
              </w:rPr>
              <w:t>Porcelanato Polido</w:t>
            </w:r>
            <w:r>
              <w:rPr>
                <w:rFonts w:cs="Arial"/>
                <w:szCs w:val="24"/>
              </w:rPr>
              <w:t xml:space="preserve">, Fuji Sand 84 Polido ou Supercerâmico </w:t>
            </w:r>
            <w:proofErr w:type="spellStart"/>
            <w:r>
              <w:rPr>
                <w:rFonts w:cs="Arial"/>
                <w:szCs w:val="24"/>
              </w:rPr>
              <w:t>Polid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r w:rsidRPr="000230E6">
              <w:rPr>
                <w:rFonts w:cs="Arial"/>
                <w:szCs w:val="24"/>
              </w:rPr>
              <w:t xml:space="preserve">med. 80 x 80cm retificado, </w:t>
            </w:r>
            <w:proofErr w:type="spellStart"/>
            <w:r w:rsidRPr="000230E6">
              <w:rPr>
                <w:rFonts w:cs="Arial"/>
                <w:szCs w:val="24"/>
              </w:rPr>
              <w:t>Heritage</w:t>
            </w:r>
            <w:proofErr w:type="spellEnd"/>
            <w:r w:rsidRPr="000230E6">
              <w:rPr>
                <w:rFonts w:cs="Arial"/>
                <w:szCs w:val="24"/>
              </w:rPr>
              <w:t xml:space="preserve"> </w:t>
            </w:r>
            <w:proofErr w:type="spellStart"/>
            <w:r w:rsidRPr="000230E6">
              <w:rPr>
                <w:rFonts w:cs="Arial"/>
                <w:szCs w:val="24"/>
              </w:rPr>
              <w:t>Beige</w:t>
            </w:r>
            <w:proofErr w:type="spellEnd"/>
            <w:r w:rsidRPr="000230E6">
              <w:rPr>
                <w:rFonts w:cs="Arial"/>
                <w:szCs w:val="24"/>
              </w:rPr>
              <w:t xml:space="preserve"> da Pointer ou </w:t>
            </w:r>
            <w:proofErr w:type="spellStart"/>
            <w:r w:rsidRPr="000230E6">
              <w:rPr>
                <w:rFonts w:cs="Arial"/>
                <w:szCs w:val="24"/>
              </w:rPr>
              <w:t>Minimum</w:t>
            </w:r>
            <w:proofErr w:type="spellEnd"/>
            <w:r w:rsidRPr="000230E6">
              <w:rPr>
                <w:rFonts w:cs="Arial"/>
                <w:szCs w:val="24"/>
              </w:rPr>
              <w:t xml:space="preserve"> Areia Polido da Eliane ou similar;</w:t>
            </w:r>
          </w:p>
        </w:tc>
        <w:tc>
          <w:tcPr>
            <w:tcW w:w="1321" w:type="dxa"/>
          </w:tcPr>
          <w:p w14:paraId="2968BC1F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3205AFD4" w14:textId="6F5F2A8B" w:rsidR="0069208E" w:rsidRPr="00CA5457" w:rsidRDefault="00503CA7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127</w:t>
            </w:r>
            <w:r w:rsidR="0069208E">
              <w:rPr>
                <w:rFonts w:cs="Arial"/>
                <w:b/>
                <w:bCs/>
                <w:iCs/>
                <w:sz w:val="24"/>
                <w:szCs w:val="24"/>
              </w:rPr>
              <w:t>,00</w:t>
            </w:r>
          </w:p>
        </w:tc>
      </w:tr>
      <w:tr w:rsidR="0069208E" w:rsidRPr="00CA5457" w14:paraId="791BB906" w14:textId="77777777" w:rsidTr="007943CC">
        <w:trPr>
          <w:trHeight w:hRule="exact" w:val="1406"/>
        </w:trPr>
        <w:tc>
          <w:tcPr>
            <w:tcW w:w="1336" w:type="dxa"/>
          </w:tcPr>
          <w:p w14:paraId="66A13352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513AB844" w14:textId="0E5F2D41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CA5457">
              <w:rPr>
                <w:rFonts w:cs="Arial"/>
                <w:b/>
                <w:bCs/>
                <w:iCs/>
                <w:sz w:val="24"/>
                <w:szCs w:val="24"/>
              </w:rPr>
              <w:t>P</w:t>
            </w:r>
            <w:r>
              <w:rPr>
                <w:rFonts w:cs="Arial"/>
                <w:b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7023" w:type="dxa"/>
          </w:tcPr>
          <w:p w14:paraId="54BBDC9F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460BAA62" w14:textId="31D86E17" w:rsidR="0069208E" w:rsidRPr="00CA5457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Piso </w:t>
            </w:r>
            <w:r w:rsidRPr="000230E6">
              <w:rPr>
                <w:rFonts w:cs="Arial"/>
                <w:szCs w:val="24"/>
              </w:rPr>
              <w:t>Porcelanato</w:t>
            </w:r>
            <w:r>
              <w:rPr>
                <w:rFonts w:cs="Arial"/>
                <w:szCs w:val="24"/>
              </w:rPr>
              <w:t xml:space="preserve"> Polido ou Supercerâmico </w:t>
            </w:r>
            <w:proofErr w:type="spellStart"/>
            <w:r>
              <w:rPr>
                <w:rFonts w:cs="Arial"/>
                <w:szCs w:val="24"/>
              </w:rPr>
              <w:t>Polid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r w:rsidRPr="000230E6">
              <w:rPr>
                <w:rFonts w:cs="Arial"/>
                <w:szCs w:val="24"/>
              </w:rPr>
              <w:t xml:space="preserve">med. </w:t>
            </w:r>
            <w:r>
              <w:rPr>
                <w:rFonts w:cs="Arial"/>
                <w:szCs w:val="24"/>
              </w:rPr>
              <w:t>6</w:t>
            </w:r>
            <w:r w:rsidRPr="000230E6">
              <w:rPr>
                <w:rFonts w:cs="Arial"/>
                <w:szCs w:val="24"/>
              </w:rPr>
              <w:t xml:space="preserve">0 x </w:t>
            </w:r>
            <w:r>
              <w:rPr>
                <w:rFonts w:cs="Arial"/>
                <w:szCs w:val="24"/>
              </w:rPr>
              <w:t>6</w:t>
            </w:r>
            <w:r w:rsidRPr="000230E6">
              <w:rPr>
                <w:rFonts w:cs="Arial"/>
                <w:szCs w:val="24"/>
              </w:rPr>
              <w:t xml:space="preserve">0cm retificado, </w:t>
            </w:r>
            <w:proofErr w:type="spellStart"/>
            <w:r w:rsidRPr="000230E6">
              <w:rPr>
                <w:rFonts w:cs="Arial"/>
                <w:szCs w:val="24"/>
              </w:rPr>
              <w:t>Heritage</w:t>
            </w:r>
            <w:proofErr w:type="spellEnd"/>
            <w:r w:rsidRPr="000230E6">
              <w:rPr>
                <w:rFonts w:cs="Arial"/>
                <w:szCs w:val="24"/>
              </w:rPr>
              <w:t xml:space="preserve"> </w:t>
            </w:r>
            <w:proofErr w:type="spellStart"/>
            <w:r w:rsidRPr="000230E6">
              <w:rPr>
                <w:rFonts w:cs="Arial"/>
                <w:szCs w:val="24"/>
              </w:rPr>
              <w:t>Beige</w:t>
            </w:r>
            <w:proofErr w:type="spellEnd"/>
            <w:r w:rsidRPr="000230E6">
              <w:rPr>
                <w:rFonts w:cs="Arial"/>
                <w:szCs w:val="24"/>
              </w:rPr>
              <w:t xml:space="preserve"> da Pointer ou </w:t>
            </w:r>
            <w:proofErr w:type="spellStart"/>
            <w:r w:rsidRPr="000230E6">
              <w:rPr>
                <w:rFonts w:cs="Arial"/>
                <w:szCs w:val="24"/>
              </w:rPr>
              <w:t>Minimum</w:t>
            </w:r>
            <w:proofErr w:type="spellEnd"/>
            <w:r w:rsidRPr="000230E6">
              <w:rPr>
                <w:rFonts w:cs="Arial"/>
                <w:szCs w:val="24"/>
              </w:rPr>
              <w:t xml:space="preserve"> Areia Polido da Eliane ou similar;</w:t>
            </w:r>
          </w:p>
        </w:tc>
        <w:tc>
          <w:tcPr>
            <w:tcW w:w="1321" w:type="dxa"/>
          </w:tcPr>
          <w:p w14:paraId="48945DA6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7ED9804B" w14:textId="037AFF95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2</w:t>
            </w:r>
            <w:r w:rsidR="001C065C">
              <w:rPr>
                <w:rFonts w:cs="Arial"/>
                <w:b/>
                <w:bCs/>
                <w:iCs/>
                <w:sz w:val="24"/>
                <w:szCs w:val="24"/>
              </w:rPr>
              <w:t>6</w:t>
            </w:r>
            <w:r>
              <w:rPr>
                <w:rFonts w:cs="Arial"/>
                <w:b/>
                <w:bCs/>
                <w:iCs/>
                <w:sz w:val="24"/>
                <w:szCs w:val="24"/>
              </w:rPr>
              <w:t>,00</w:t>
            </w:r>
          </w:p>
        </w:tc>
      </w:tr>
      <w:tr w:rsidR="0069208E" w:rsidRPr="00CA5457" w14:paraId="3E3C6602" w14:textId="77777777" w:rsidTr="00D35704">
        <w:trPr>
          <w:trHeight w:hRule="exact" w:val="1021"/>
        </w:trPr>
        <w:tc>
          <w:tcPr>
            <w:tcW w:w="1336" w:type="dxa"/>
          </w:tcPr>
          <w:p w14:paraId="78A168B7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5D220D28" w14:textId="67861F4D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P5</w:t>
            </w:r>
          </w:p>
        </w:tc>
        <w:tc>
          <w:tcPr>
            <w:tcW w:w="7023" w:type="dxa"/>
          </w:tcPr>
          <w:p w14:paraId="6539E294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7E5FA84B" w14:textId="0078894B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Piso em Mármore Travertino com bordas aparentes com acabamento polido; (escada)</w:t>
            </w:r>
          </w:p>
        </w:tc>
        <w:tc>
          <w:tcPr>
            <w:tcW w:w="1321" w:type="dxa"/>
          </w:tcPr>
          <w:p w14:paraId="0A902957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36C8539C" w14:textId="1F074225" w:rsidR="0069208E" w:rsidRDefault="001C065C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8</w:t>
            </w:r>
            <w:r w:rsidR="0069208E">
              <w:rPr>
                <w:rFonts w:cs="Arial"/>
                <w:b/>
                <w:bCs/>
                <w:iCs/>
                <w:sz w:val="24"/>
                <w:szCs w:val="24"/>
              </w:rPr>
              <w:t>,</w:t>
            </w:r>
            <w:r>
              <w:rPr>
                <w:rFonts w:cs="Arial"/>
                <w:b/>
                <w:bCs/>
                <w:iCs/>
                <w:sz w:val="24"/>
                <w:szCs w:val="24"/>
              </w:rPr>
              <w:t>14</w:t>
            </w:r>
          </w:p>
        </w:tc>
      </w:tr>
      <w:tr w:rsidR="0069208E" w:rsidRPr="00CA5457" w14:paraId="78A7BDF4" w14:textId="77777777" w:rsidTr="00D56F14">
        <w:trPr>
          <w:trHeight w:hRule="exact" w:val="1134"/>
        </w:trPr>
        <w:tc>
          <w:tcPr>
            <w:tcW w:w="1336" w:type="dxa"/>
          </w:tcPr>
          <w:p w14:paraId="6E23D5B2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37829F42" w14:textId="0241305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P6</w:t>
            </w:r>
          </w:p>
        </w:tc>
        <w:tc>
          <w:tcPr>
            <w:tcW w:w="7023" w:type="dxa"/>
          </w:tcPr>
          <w:p w14:paraId="292484F0" w14:textId="62E8B5AD" w:rsidR="0069208E" w:rsidRPr="000230E6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 w:rsidRPr="000230E6">
              <w:rPr>
                <w:rFonts w:cs="Arial"/>
                <w:color w:val="auto"/>
                <w:szCs w:val="24"/>
              </w:rPr>
              <w:t xml:space="preserve">Piso Porcelanato Acetinado, retificado ou Supercerâmico imitando madeira com réguas de 90x15cm </w:t>
            </w:r>
            <w:proofErr w:type="spellStart"/>
            <w:r w:rsidRPr="000230E6">
              <w:rPr>
                <w:rFonts w:cs="Arial"/>
                <w:color w:val="auto"/>
                <w:szCs w:val="24"/>
              </w:rPr>
              <w:t>Ilheus</w:t>
            </w:r>
            <w:proofErr w:type="spellEnd"/>
            <w:r w:rsidRPr="000230E6">
              <w:rPr>
                <w:rFonts w:cs="Arial"/>
                <w:color w:val="auto"/>
                <w:szCs w:val="24"/>
              </w:rPr>
              <w:t xml:space="preserve"> Canela da Pointer ou Amazônia Canela MA ou </w:t>
            </w:r>
            <w:r>
              <w:rPr>
                <w:rFonts w:cs="Arial"/>
                <w:color w:val="auto"/>
                <w:szCs w:val="24"/>
              </w:rPr>
              <w:t xml:space="preserve">Tanzânia Canela, med. 19,7 x 120cm </w:t>
            </w:r>
            <w:r w:rsidRPr="000230E6">
              <w:rPr>
                <w:rFonts w:cs="Arial"/>
                <w:color w:val="auto"/>
                <w:szCs w:val="24"/>
              </w:rPr>
              <w:t>da Eliane ou similar</w:t>
            </w:r>
            <w:r w:rsidRPr="000230E6">
              <w:rPr>
                <w:rFonts w:cs="Arial"/>
                <w:szCs w:val="24"/>
              </w:rPr>
              <w:t>;</w:t>
            </w:r>
          </w:p>
        </w:tc>
        <w:tc>
          <w:tcPr>
            <w:tcW w:w="1321" w:type="dxa"/>
          </w:tcPr>
          <w:p w14:paraId="213024A7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790CBC7B" w14:textId="6F945BD3" w:rsidR="0069208E" w:rsidRDefault="001C065C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34</w:t>
            </w:r>
            <w:r w:rsidR="0069208E">
              <w:rPr>
                <w:rFonts w:cs="Arial"/>
                <w:b/>
                <w:bCs/>
                <w:iCs/>
                <w:sz w:val="24"/>
                <w:szCs w:val="24"/>
              </w:rPr>
              <w:t>,00</w:t>
            </w:r>
          </w:p>
        </w:tc>
      </w:tr>
      <w:tr w:rsidR="0069208E" w:rsidRPr="00CA5457" w14:paraId="2E7F8BB6" w14:textId="77777777" w:rsidTr="006C346C">
        <w:trPr>
          <w:trHeight w:hRule="exact" w:val="1020"/>
        </w:trPr>
        <w:tc>
          <w:tcPr>
            <w:tcW w:w="1336" w:type="dxa"/>
            <w:vAlign w:val="center"/>
          </w:tcPr>
          <w:p w14:paraId="7FB5F997" w14:textId="790B27D6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P7</w:t>
            </w:r>
          </w:p>
        </w:tc>
        <w:tc>
          <w:tcPr>
            <w:tcW w:w="7023" w:type="dxa"/>
            <w:vAlign w:val="center"/>
          </w:tcPr>
          <w:p w14:paraId="03351490" w14:textId="234AB41C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Grama Esmeralda ou Bermuda;</w:t>
            </w:r>
          </w:p>
        </w:tc>
        <w:tc>
          <w:tcPr>
            <w:tcW w:w="1321" w:type="dxa"/>
          </w:tcPr>
          <w:p w14:paraId="012A7B87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266291C9" w14:textId="283B6886" w:rsidR="0069208E" w:rsidRDefault="001C065C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103</w:t>
            </w:r>
            <w:r w:rsidR="0069208E">
              <w:rPr>
                <w:rFonts w:cs="Arial"/>
                <w:b/>
                <w:bCs/>
                <w:iCs/>
                <w:sz w:val="24"/>
                <w:szCs w:val="24"/>
              </w:rPr>
              <w:t>,00</w:t>
            </w:r>
          </w:p>
        </w:tc>
      </w:tr>
      <w:tr w:rsidR="0069208E" w:rsidRPr="00CA5457" w14:paraId="4CBC2123" w14:textId="77777777" w:rsidTr="007943CC">
        <w:trPr>
          <w:trHeight w:hRule="exact" w:val="1397"/>
        </w:trPr>
        <w:tc>
          <w:tcPr>
            <w:tcW w:w="1336" w:type="dxa"/>
          </w:tcPr>
          <w:p w14:paraId="61DC6254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680AE43B" w14:textId="0A6EF88F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P8</w:t>
            </w:r>
          </w:p>
        </w:tc>
        <w:tc>
          <w:tcPr>
            <w:tcW w:w="7023" w:type="dxa"/>
          </w:tcPr>
          <w:p w14:paraId="737419A0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04E28D4B" w14:textId="41E82C1E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 w:rsidRPr="00CA5457">
              <w:rPr>
                <w:rFonts w:cs="Arial"/>
                <w:szCs w:val="24"/>
              </w:rPr>
              <w:t xml:space="preserve">Piso em Pastilha Cerâmica </w:t>
            </w:r>
            <w:r>
              <w:rPr>
                <w:rFonts w:cs="Arial"/>
                <w:szCs w:val="24"/>
              </w:rPr>
              <w:t xml:space="preserve">med. 7,5 x 7,5cm brilhante, linha Noronha Jade </w:t>
            </w:r>
            <w:proofErr w:type="spellStart"/>
            <w:r>
              <w:rPr>
                <w:rFonts w:cs="Arial"/>
                <w:szCs w:val="24"/>
              </w:rPr>
              <w:t>Mash</w:t>
            </w:r>
            <w:proofErr w:type="spellEnd"/>
            <w:r>
              <w:rPr>
                <w:rFonts w:cs="Arial"/>
                <w:szCs w:val="24"/>
              </w:rPr>
              <w:t xml:space="preserve"> BR da Eliane ou similar; (Piscina)</w:t>
            </w:r>
          </w:p>
        </w:tc>
        <w:tc>
          <w:tcPr>
            <w:tcW w:w="1321" w:type="dxa"/>
          </w:tcPr>
          <w:p w14:paraId="4CB3D304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02533245" w14:textId="4A3D1B77" w:rsidR="0069208E" w:rsidRDefault="001C065C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13</w:t>
            </w:r>
            <w:r w:rsidR="0069208E">
              <w:rPr>
                <w:rFonts w:cs="Arial"/>
                <w:b/>
                <w:bCs/>
                <w:iCs/>
                <w:sz w:val="24"/>
                <w:szCs w:val="24"/>
              </w:rPr>
              <w:t>,00</w:t>
            </w:r>
          </w:p>
        </w:tc>
      </w:tr>
      <w:tr w:rsidR="0069208E" w:rsidRPr="00CA5457" w14:paraId="04F9673C" w14:textId="77777777" w:rsidTr="00D35704">
        <w:trPr>
          <w:trHeight w:hRule="exact" w:val="1021"/>
        </w:trPr>
        <w:tc>
          <w:tcPr>
            <w:tcW w:w="1336" w:type="dxa"/>
            <w:shd w:val="clear" w:color="auto" w:fill="BFBFBF" w:themeFill="background1" w:themeFillShade="BF"/>
          </w:tcPr>
          <w:p w14:paraId="7C8AD35A" w14:textId="77777777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7023" w:type="dxa"/>
            <w:shd w:val="clear" w:color="auto" w:fill="BFBFBF" w:themeFill="background1" w:themeFillShade="BF"/>
          </w:tcPr>
          <w:p w14:paraId="74DB234C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Cs w:val="24"/>
              </w:rPr>
            </w:pPr>
          </w:p>
          <w:p w14:paraId="15E60157" w14:textId="77777777" w:rsidR="0069208E" w:rsidRPr="00CA5457" w:rsidRDefault="0069208E" w:rsidP="0069208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Cs w:val="24"/>
              </w:rPr>
            </w:pPr>
            <w:r w:rsidRPr="00CA5457">
              <w:rPr>
                <w:rFonts w:cs="Arial"/>
                <w:b/>
                <w:szCs w:val="24"/>
              </w:rPr>
              <w:t>REVESTIMENTOS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14:paraId="33CE1B48" w14:textId="77777777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</w:tc>
      </w:tr>
      <w:tr w:rsidR="0069208E" w:rsidRPr="00CA5457" w14:paraId="0AC64066" w14:textId="77777777" w:rsidTr="00D35704">
        <w:trPr>
          <w:trHeight w:hRule="exact" w:val="1021"/>
        </w:trPr>
        <w:tc>
          <w:tcPr>
            <w:tcW w:w="1336" w:type="dxa"/>
          </w:tcPr>
          <w:p w14:paraId="6EFA269C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0DA82942" w14:textId="77777777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CA5457">
              <w:rPr>
                <w:rFonts w:cs="Arial"/>
                <w:b/>
                <w:bCs/>
                <w:iCs/>
                <w:sz w:val="24"/>
                <w:szCs w:val="24"/>
              </w:rPr>
              <w:t>R1</w:t>
            </w:r>
          </w:p>
        </w:tc>
        <w:tc>
          <w:tcPr>
            <w:tcW w:w="7023" w:type="dxa"/>
          </w:tcPr>
          <w:p w14:paraId="074382C0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43FBB4F3" w14:textId="4413A5B0" w:rsidR="0069208E" w:rsidRPr="00CA5457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 w:rsidRPr="00CA5457">
              <w:rPr>
                <w:rFonts w:cs="Arial"/>
                <w:szCs w:val="24"/>
              </w:rPr>
              <w:t xml:space="preserve">Parede Rebocada, emassada e pintada com tinta Acetinada na cor </w:t>
            </w:r>
            <w:r>
              <w:rPr>
                <w:rFonts w:cs="Arial"/>
                <w:szCs w:val="24"/>
              </w:rPr>
              <w:t xml:space="preserve">Crômio </w:t>
            </w:r>
            <w:r w:rsidRPr="00CA5457">
              <w:rPr>
                <w:rFonts w:cs="Arial"/>
                <w:szCs w:val="24"/>
              </w:rPr>
              <w:t>da Coral ou Similar;</w:t>
            </w:r>
          </w:p>
        </w:tc>
        <w:tc>
          <w:tcPr>
            <w:tcW w:w="1321" w:type="dxa"/>
          </w:tcPr>
          <w:p w14:paraId="2A59A6C5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4C5F9AE6" w14:textId="331413D0" w:rsidR="0069208E" w:rsidRPr="00CA5457" w:rsidRDefault="00B419A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865</w:t>
            </w:r>
            <w:r w:rsidR="0069208E">
              <w:rPr>
                <w:rFonts w:cs="Arial"/>
                <w:b/>
                <w:bCs/>
                <w:iCs/>
                <w:sz w:val="24"/>
                <w:szCs w:val="24"/>
              </w:rPr>
              <w:t>,00</w:t>
            </w:r>
          </w:p>
        </w:tc>
      </w:tr>
      <w:tr w:rsidR="0069208E" w:rsidRPr="00CA5457" w14:paraId="16ADB224" w14:textId="77777777" w:rsidTr="00D35704">
        <w:trPr>
          <w:trHeight w:hRule="exact" w:val="1021"/>
        </w:trPr>
        <w:tc>
          <w:tcPr>
            <w:tcW w:w="1336" w:type="dxa"/>
          </w:tcPr>
          <w:p w14:paraId="72A15089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319B7C8D" w14:textId="77777777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CA5457">
              <w:rPr>
                <w:rFonts w:cs="Arial"/>
                <w:b/>
                <w:bCs/>
                <w:iCs/>
                <w:sz w:val="24"/>
                <w:szCs w:val="24"/>
              </w:rPr>
              <w:t>R2</w:t>
            </w:r>
          </w:p>
        </w:tc>
        <w:tc>
          <w:tcPr>
            <w:tcW w:w="7023" w:type="dxa"/>
          </w:tcPr>
          <w:p w14:paraId="3505EC8A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3F503044" w14:textId="2193BF68" w:rsidR="0069208E" w:rsidRPr="00CA5457" w:rsidRDefault="00960FB5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Revestimento tijolo aparente cor terracota;</w:t>
            </w:r>
          </w:p>
        </w:tc>
        <w:tc>
          <w:tcPr>
            <w:tcW w:w="1321" w:type="dxa"/>
          </w:tcPr>
          <w:p w14:paraId="02587B25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1778F723" w14:textId="01107F31" w:rsidR="0069208E" w:rsidRPr="00CA5457" w:rsidRDefault="00960FB5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13</w:t>
            </w:r>
            <w:r w:rsidR="0069208E">
              <w:rPr>
                <w:rFonts w:cs="Arial"/>
                <w:b/>
                <w:bCs/>
                <w:iCs/>
                <w:sz w:val="24"/>
                <w:szCs w:val="24"/>
              </w:rPr>
              <w:t>,00</w:t>
            </w:r>
          </w:p>
        </w:tc>
      </w:tr>
      <w:tr w:rsidR="0069208E" w:rsidRPr="00CA5457" w14:paraId="375AD5F9" w14:textId="77777777" w:rsidTr="00D35704">
        <w:trPr>
          <w:trHeight w:hRule="exact" w:val="1021"/>
        </w:trPr>
        <w:tc>
          <w:tcPr>
            <w:tcW w:w="1336" w:type="dxa"/>
          </w:tcPr>
          <w:p w14:paraId="2097D0F1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7B377A6D" w14:textId="77777777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CA5457">
              <w:rPr>
                <w:rFonts w:cs="Arial"/>
                <w:b/>
                <w:bCs/>
                <w:iCs/>
                <w:sz w:val="24"/>
                <w:szCs w:val="24"/>
              </w:rPr>
              <w:t>R3</w:t>
            </w:r>
          </w:p>
        </w:tc>
        <w:tc>
          <w:tcPr>
            <w:tcW w:w="7023" w:type="dxa"/>
          </w:tcPr>
          <w:p w14:paraId="05691F62" w14:textId="31D4E006" w:rsidR="0069208E" w:rsidRPr="00CA5457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 w:rsidRPr="00CA5457">
              <w:rPr>
                <w:rFonts w:cs="Arial"/>
                <w:szCs w:val="24"/>
              </w:rPr>
              <w:t xml:space="preserve">Parede com </w:t>
            </w:r>
            <w:r>
              <w:rPr>
                <w:rFonts w:cs="Arial"/>
                <w:szCs w:val="24"/>
              </w:rPr>
              <w:t>Porcelanato Polido, med.60x120cm Fuji Sand R-63 ou Supercerâmico</w:t>
            </w:r>
            <w:r w:rsidRPr="00CA5457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Polido</w:t>
            </w:r>
            <w:r w:rsidRPr="00CA5457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retificado, med. 30x60cm Grid Gray da Pointer ou similar</w:t>
            </w:r>
          </w:p>
        </w:tc>
        <w:tc>
          <w:tcPr>
            <w:tcW w:w="1321" w:type="dxa"/>
          </w:tcPr>
          <w:p w14:paraId="2CE5AD59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0237F266" w14:textId="20838FCE" w:rsidR="0069208E" w:rsidRPr="00CA5457" w:rsidRDefault="00960FB5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140</w:t>
            </w:r>
            <w:r w:rsidR="0069208E">
              <w:rPr>
                <w:rFonts w:cs="Arial"/>
                <w:b/>
                <w:bCs/>
                <w:iCs/>
                <w:sz w:val="24"/>
                <w:szCs w:val="24"/>
              </w:rPr>
              <w:t>,00</w:t>
            </w:r>
          </w:p>
        </w:tc>
      </w:tr>
      <w:tr w:rsidR="0069208E" w:rsidRPr="00CA5457" w14:paraId="45A54F8B" w14:textId="77777777" w:rsidTr="008D7197">
        <w:trPr>
          <w:trHeight w:hRule="exact" w:val="1543"/>
        </w:trPr>
        <w:tc>
          <w:tcPr>
            <w:tcW w:w="1336" w:type="dxa"/>
          </w:tcPr>
          <w:p w14:paraId="32CF7DAA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5D14A2D2" w14:textId="77777777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CA5457">
              <w:rPr>
                <w:rFonts w:cs="Arial"/>
                <w:b/>
                <w:bCs/>
                <w:iCs/>
                <w:sz w:val="24"/>
                <w:szCs w:val="24"/>
              </w:rPr>
              <w:t>R4</w:t>
            </w:r>
          </w:p>
        </w:tc>
        <w:tc>
          <w:tcPr>
            <w:tcW w:w="7023" w:type="dxa"/>
          </w:tcPr>
          <w:p w14:paraId="11A9F0FD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7BB737BD" w14:textId="465573BC" w:rsidR="0069208E" w:rsidRPr="00CA5457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 w:rsidRPr="00CA5457">
              <w:rPr>
                <w:rFonts w:cs="Arial"/>
                <w:szCs w:val="24"/>
              </w:rPr>
              <w:t xml:space="preserve">Parede </w:t>
            </w:r>
            <w:r>
              <w:rPr>
                <w:rFonts w:cs="Arial"/>
                <w:szCs w:val="24"/>
              </w:rPr>
              <w:t xml:space="preserve">(do balancim) </w:t>
            </w:r>
            <w:r w:rsidRPr="00CA5457">
              <w:rPr>
                <w:rFonts w:cs="Arial"/>
                <w:szCs w:val="24"/>
              </w:rPr>
              <w:t xml:space="preserve">com </w:t>
            </w:r>
            <w:r w:rsidRPr="003F25AF">
              <w:rPr>
                <w:rFonts w:cs="Arial"/>
                <w:bCs/>
                <w:color w:val="auto"/>
                <w:szCs w:val="24"/>
              </w:rPr>
              <w:t>Porcelanato Acetinado, retificado, med. 30x60cm, Clássico Branco linha Neutra da Pointer</w:t>
            </w:r>
            <w:r>
              <w:rPr>
                <w:rFonts w:cs="Arial"/>
                <w:bCs/>
                <w:color w:val="auto"/>
                <w:szCs w:val="24"/>
              </w:rPr>
              <w:t xml:space="preserve"> ou </w:t>
            </w:r>
            <w:proofErr w:type="spellStart"/>
            <w:r>
              <w:rPr>
                <w:rFonts w:cs="Arial"/>
                <w:bCs/>
                <w:color w:val="auto"/>
                <w:szCs w:val="24"/>
              </w:rPr>
              <w:t>Munari</w:t>
            </w:r>
            <w:proofErr w:type="spellEnd"/>
            <w:r>
              <w:rPr>
                <w:rFonts w:cs="Arial"/>
                <w:bCs/>
                <w:color w:val="auto"/>
                <w:szCs w:val="24"/>
              </w:rPr>
              <w:t xml:space="preserve"> Branco AC da Eliane ou similar</w:t>
            </w:r>
            <w:r>
              <w:rPr>
                <w:rFonts w:cs="Arial"/>
                <w:szCs w:val="24"/>
              </w:rPr>
              <w:t xml:space="preserve"> (banheiros)</w:t>
            </w:r>
          </w:p>
        </w:tc>
        <w:tc>
          <w:tcPr>
            <w:tcW w:w="1321" w:type="dxa"/>
          </w:tcPr>
          <w:p w14:paraId="3EE24B9D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5733A19B" w14:textId="39D9B8F8" w:rsidR="0069208E" w:rsidRDefault="00960FB5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11</w:t>
            </w:r>
            <w:r w:rsidR="0069208E">
              <w:rPr>
                <w:rFonts w:cs="Arial"/>
                <w:b/>
                <w:bCs/>
                <w:iCs/>
                <w:sz w:val="24"/>
                <w:szCs w:val="24"/>
              </w:rPr>
              <w:t>,00</w:t>
            </w:r>
          </w:p>
          <w:p w14:paraId="0A7BACEA" w14:textId="11F6660B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</w:tc>
      </w:tr>
      <w:tr w:rsidR="0069208E" w:rsidRPr="00CA5457" w14:paraId="25F52FDD" w14:textId="77777777" w:rsidTr="00D35704">
        <w:trPr>
          <w:trHeight w:hRule="exact" w:val="1021"/>
        </w:trPr>
        <w:tc>
          <w:tcPr>
            <w:tcW w:w="1336" w:type="dxa"/>
          </w:tcPr>
          <w:p w14:paraId="71E96CB9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22FCDE42" w14:textId="77777777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CA5457">
              <w:rPr>
                <w:rFonts w:cs="Arial"/>
                <w:b/>
                <w:bCs/>
                <w:iCs/>
                <w:sz w:val="24"/>
                <w:szCs w:val="24"/>
              </w:rPr>
              <w:t>R5</w:t>
            </w:r>
          </w:p>
        </w:tc>
        <w:tc>
          <w:tcPr>
            <w:tcW w:w="7023" w:type="dxa"/>
          </w:tcPr>
          <w:p w14:paraId="59E756ED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</w:p>
          <w:p w14:paraId="1AFEB0D8" w14:textId="5BF42A02" w:rsidR="0069208E" w:rsidRPr="00CA5457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 w:rsidRPr="00CA5457">
              <w:rPr>
                <w:rFonts w:cs="Arial"/>
                <w:szCs w:val="24"/>
              </w:rPr>
              <w:t>P</w:t>
            </w:r>
            <w:r>
              <w:rPr>
                <w:rFonts w:cs="Arial"/>
                <w:szCs w:val="24"/>
              </w:rPr>
              <w:t>arede</w:t>
            </w:r>
            <w:r w:rsidRPr="00CA5457">
              <w:rPr>
                <w:rFonts w:cs="Arial"/>
                <w:szCs w:val="24"/>
              </w:rPr>
              <w:t xml:space="preserve"> em Pastilha Cerâmica </w:t>
            </w:r>
            <w:r>
              <w:rPr>
                <w:rFonts w:cs="Arial"/>
                <w:szCs w:val="24"/>
              </w:rPr>
              <w:t xml:space="preserve">med. 7,5 x 7,5cm brilhante, linha Noronha Jade </w:t>
            </w:r>
            <w:proofErr w:type="spellStart"/>
            <w:r>
              <w:rPr>
                <w:rFonts w:cs="Arial"/>
                <w:szCs w:val="24"/>
              </w:rPr>
              <w:t>Mash</w:t>
            </w:r>
            <w:proofErr w:type="spellEnd"/>
            <w:r>
              <w:rPr>
                <w:rFonts w:cs="Arial"/>
                <w:szCs w:val="24"/>
              </w:rPr>
              <w:t xml:space="preserve"> BR da Eliane ou similar;</w:t>
            </w:r>
          </w:p>
        </w:tc>
        <w:tc>
          <w:tcPr>
            <w:tcW w:w="1321" w:type="dxa"/>
          </w:tcPr>
          <w:p w14:paraId="37D313C7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37AA93CF" w14:textId="766649C3" w:rsidR="0069208E" w:rsidRPr="00CA5457" w:rsidRDefault="00B419A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24</w:t>
            </w:r>
            <w:r w:rsidR="0069208E">
              <w:rPr>
                <w:rFonts w:cs="Arial"/>
                <w:b/>
                <w:bCs/>
                <w:iCs/>
                <w:sz w:val="24"/>
                <w:szCs w:val="24"/>
              </w:rPr>
              <w:t>,00</w:t>
            </w:r>
          </w:p>
        </w:tc>
      </w:tr>
      <w:tr w:rsidR="0069208E" w:rsidRPr="00CA5457" w14:paraId="284C78FE" w14:textId="77777777" w:rsidTr="00825014">
        <w:trPr>
          <w:trHeight w:hRule="exact" w:val="1021"/>
        </w:trPr>
        <w:tc>
          <w:tcPr>
            <w:tcW w:w="9680" w:type="dxa"/>
            <w:gridSpan w:val="3"/>
            <w:shd w:val="clear" w:color="auto" w:fill="BFBFBF" w:themeFill="background1" w:themeFillShade="BF"/>
          </w:tcPr>
          <w:p w14:paraId="24748C8F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Cs w:val="24"/>
              </w:rPr>
            </w:pPr>
          </w:p>
          <w:p w14:paraId="26410AEA" w14:textId="77777777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D35704">
              <w:rPr>
                <w:rFonts w:cs="Arial"/>
                <w:b/>
                <w:sz w:val="24"/>
                <w:szCs w:val="24"/>
              </w:rPr>
              <w:t>FORRO</w:t>
            </w:r>
          </w:p>
        </w:tc>
      </w:tr>
      <w:tr w:rsidR="0069208E" w:rsidRPr="00CA5457" w14:paraId="7DFF3081" w14:textId="77777777" w:rsidTr="00D35704">
        <w:trPr>
          <w:trHeight w:hRule="exact" w:val="1021"/>
        </w:trPr>
        <w:tc>
          <w:tcPr>
            <w:tcW w:w="1336" w:type="dxa"/>
          </w:tcPr>
          <w:p w14:paraId="18CA74C7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29EEBB3B" w14:textId="77777777" w:rsidR="0069208E" w:rsidRPr="00CA5457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CA5457">
              <w:rPr>
                <w:rFonts w:cs="Arial"/>
                <w:b/>
                <w:bCs/>
                <w:iCs/>
                <w:sz w:val="24"/>
                <w:szCs w:val="24"/>
              </w:rPr>
              <w:t>F1</w:t>
            </w:r>
          </w:p>
        </w:tc>
        <w:tc>
          <w:tcPr>
            <w:tcW w:w="7023" w:type="dxa"/>
          </w:tcPr>
          <w:p w14:paraId="46917E1B" w14:textId="77777777" w:rsidR="0069208E" w:rsidRPr="00CA5457" w:rsidRDefault="0069208E" w:rsidP="006920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Cs w:val="24"/>
              </w:rPr>
            </w:pPr>
            <w:r w:rsidRPr="00CA5457">
              <w:rPr>
                <w:rFonts w:cs="Arial"/>
                <w:szCs w:val="24"/>
              </w:rPr>
              <w:t>Forro em Gesso Acartonado, com dilatação de 5cm, emassado e pintado com tinta direto no gesso na cor Branco Neve da Coral ou Similar;</w:t>
            </w:r>
          </w:p>
        </w:tc>
        <w:tc>
          <w:tcPr>
            <w:tcW w:w="1321" w:type="dxa"/>
          </w:tcPr>
          <w:p w14:paraId="569FAA13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464C73B1" w14:textId="1BE8798D" w:rsidR="0069208E" w:rsidRPr="00CA5457" w:rsidRDefault="00B419A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Cs/>
                <w:sz w:val="24"/>
                <w:szCs w:val="24"/>
              </w:rPr>
              <w:t>214</w:t>
            </w:r>
            <w:r w:rsidR="0069208E">
              <w:rPr>
                <w:rFonts w:cs="Arial"/>
                <w:b/>
                <w:bCs/>
                <w:iCs/>
                <w:sz w:val="24"/>
                <w:szCs w:val="24"/>
              </w:rPr>
              <w:t>,00</w:t>
            </w:r>
          </w:p>
        </w:tc>
      </w:tr>
      <w:tr w:rsidR="0069208E" w:rsidRPr="00CA5457" w14:paraId="29264C40" w14:textId="77777777" w:rsidTr="00D26E0F">
        <w:trPr>
          <w:trHeight w:hRule="exact" w:val="1021"/>
        </w:trPr>
        <w:tc>
          <w:tcPr>
            <w:tcW w:w="1336" w:type="dxa"/>
            <w:shd w:val="clear" w:color="auto" w:fill="BFBFBF" w:themeFill="background1" w:themeFillShade="BF"/>
          </w:tcPr>
          <w:p w14:paraId="0765678E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7023" w:type="dxa"/>
            <w:shd w:val="clear" w:color="auto" w:fill="BFBFBF" w:themeFill="background1" w:themeFillShade="BF"/>
          </w:tcPr>
          <w:p w14:paraId="38F51C3C" w14:textId="77777777" w:rsidR="0069208E" w:rsidRDefault="0069208E" w:rsidP="0069208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szCs w:val="24"/>
              </w:rPr>
            </w:pPr>
          </w:p>
          <w:p w14:paraId="584262C4" w14:textId="4AA8728E" w:rsidR="0069208E" w:rsidRPr="00D26E0F" w:rsidRDefault="0069208E" w:rsidP="0069208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OBSERVAÇÃO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14:paraId="05D3CB2E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</w:tc>
      </w:tr>
      <w:tr w:rsidR="0069208E" w:rsidRPr="00CA5457" w14:paraId="5C7C6D77" w14:textId="77777777" w:rsidTr="00BB25BC">
        <w:trPr>
          <w:trHeight w:hRule="exact" w:val="3698"/>
        </w:trPr>
        <w:tc>
          <w:tcPr>
            <w:tcW w:w="1336" w:type="dxa"/>
            <w:shd w:val="clear" w:color="auto" w:fill="auto"/>
            <w:vAlign w:val="center"/>
          </w:tcPr>
          <w:p w14:paraId="034F943F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  <w:p w14:paraId="00BAB294" w14:textId="6E4884E6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cs="Arial"/>
                <w:b/>
                <w:bCs/>
                <w:i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7023" w:type="dxa"/>
            <w:shd w:val="clear" w:color="auto" w:fill="auto"/>
            <w:vAlign w:val="center"/>
          </w:tcPr>
          <w:p w14:paraId="27E02950" w14:textId="37B11ABA" w:rsidR="0069208E" w:rsidRDefault="0069208E" w:rsidP="0069208E">
            <w:pPr>
              <w:spacing w:line="240" w:lineRule="auto"/>
              <w:jc w:val="left"/>
              <w:rPr>
                <w:rStyle w:val="fontstyle01"/>
              </w:rPr>
            </w:pPr>
            <w:r>
              <w:rPr>
                <w:rStyle w:val="fontstyle01"/>
              </w:rPr>
              <w:t>Na Fachada Principal bem como fachada posterior, os elementos estruturais e de composição terão acabamento em pintura acrílica com efeito especial concreto aparente natural conforme projeto arquitetônico e imagem 3D.</w:t>
            </w:r>
            <w:r>
              <w:rPr>
                <w:rStyle w:val="fontstyle01"/>
              </w:rPr>
              <w:br/>
            </w:r>
          </w:p>
          <w:p w14:paraId="76A6AB4F" w14:textId="581E3B3E" w:rsidR="0069208E" w:rsidRDefault="0069208E" w:rsidP="0069208E">
            <w:pPr>
              <w:spacing w:line="240" w:lineRule="auto"/>
              <w:jc w:val="left"/>
              <w:rPr>
                <w:rStyle w:val="fontstyle01"/>
              </w:rPr>
            </w:pPr>
            <w:r>
              <w:rPr>
                <w:rStyle w:val="fontstyle01"/>
              </w:rPr>
              <w:t xml:space="preserve">O forro desses elementos será do tipo acartonado liso pintado </w:t>
            </w:r>
            <w:r w:rsidR="006E462C" w:rsidRPr="00CA5457">
              <w:rPr>
                <w:rFonts w:cs="Arial"/>
                <w:szCs w:val="24"/>
              </w:rPr>
              <w:t>na cor Branco Neve da Coral ou Similar;</w:t>
            </w:r>
          </w:p>
          <w:p w14:paraId="14C70F25" w14:textId="339CAE52" w:rsidR="0069208E" w:rsidRDefault="0069208E" w:rsidP="0069208E">
            <w:pPr>
              <w:spacing w:line="240" w:lineRule="auto"/>
              <w:jc w:val="left"/>
              <w:rPr>
                <w:rStyle w:val="fontstyle01"/>
              </w:rPr>
            </w:pPr>
          </w:p>
          <w:p w14:paraId="15617717" w14:textId="1DA3A3B4" w:rsidR="0069208E" w:rsidRPr="00BB25BC" w:rsidRDefault="0069208E" w:rsidP="0069208E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Style w:val="fontstyle01"/>
              </w:rPr>
              <w:t xml:space="preserve">Paredes Externas assim como muros terão pintura acrílica sobre massa acrílica na cor </w:t>
            </w:r>
            <w:r>
              <w:rPr>
                <w:rStyle w:val="fontstyle01"/>
                <w:b/>
                <w:bCs/>
              </w:rPr>
              <w:t>Crômio</w:t>
            </w:r>
            <w:r>
              <w:rPr>
                <w:rStyle w:val="fontstyle01"/>
              </w:rPr>
              <w:t xml:space="preserve"> da Coral ou similar;</w:t>
            </w:r>
          </w:p>
        </w:tc>
        <w:tc>
          <w:tcPr>
            <w:tcW w:w="1321" w:type="dxa"/>
            <w:shd w:val="clear" w:color="auto" w:fill="auto"/>
          </w:tcPr>
          <w:p w14:paraId="57225DFC" w14:textId="77777777" w:rsidR="0069208E" w:rsidRDefault="0069208E" w:rsidP="0069208E">
            <w:pPr>
              <w:pStyle w:val="Corpodetexto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</w:p>
        </w:tc>
      </w:tr>
    </w:tbl>
    <w:p w14:paraId="0E0478EF" w14:textId="77777777" w:rsidR="00EF38F6" w:rsidRPr="00B326A0" w:rsidRDefault="00EF38F6" w:rsidP="008B0C14">
      <w:pPr>
        <w:pStyle w:val="Ttulo1"/>
        <w:numPr>
          <w:ilvl w:val="0"/>
          <w:numId w:val="4"/>
        </w:numPr>
        <w:ind w:left="284" w:hanging="284"/>
      </w:pPr>
      <w:bookmarkStart w:id="30" w:name="_Toc175067704"/>
      <w:r w:rsidRPr="00B326A0">
        <w:lastRenderedPageBreak/>
        <w:t>OBSERVAÇÕES</w:t>
      </w:r>
      <w:bookmarkEnd w:id="30"/>
      <w:r w:rsidRPr="00B326A0">
        <w:br/>
      </w:r>
    </w:p>
    <w:p w14:paraId="5CA026DD" w14:textId="11C7E87F" w:rsidR="00EF38F6" w:rsidRDefault="00EF38F6" w:rsidP="00D35704">
      <w:pPr>
        <w:ind w:left="709"/>
        <w:rPr>
          <w:rStyle w:val="fontstyle21"/>
          <w:rFonts w:ascii="Arial" w:hAnsi="Arial" w:cs="Arial"/>
          <w:sz w:val="24"/>
          <w:szCs w:val="24"/>
        </w:rPr>
      </w:pPr>
      <w:r w:rsidRPr="00EA2A04">
        <w:rPr>
          <w:rStyle w:val="fontstyle21"/>
          <w:rFonts w:ascii="Arial" w:hAnsi="Arial" w:cs="Arial"/>
          <w:sz w:val="24"/>
          <w:szCs w:val="24"/>
        </w:rPr>
        <w:t>Em virtude do grande número de lançamentos de materiais e equipamentos novos, a</w:t>
      </w:r>
      <w:r w:rsidR="008B0C14">
        <w:rPr>
          <w:rStyle w:val="fontstyle21"/>
          <w:rFonts w:ascii="Arial" w:hAnsi="Arial" w:cs="Arial"/>
          <w:sz w:val="24"/>
          <w:szCs w:val="24"/>
        </w:rPr>
        <w:t xml:space="preserve"> </w:t>
      </w:r>
      <w:r w:rsidR="008B0C14" w:rsidRPr="008B0C14">
        <w:rPr>
          <w:rStyle w:val="fontstyle21"/>
          <w:rFonts w:ascii="Arial" w:hAnsi="Arial" w:cs="Arial"/>
          <w:b/>
          <w:bCs/>
          <w:sz w:val="24"/>
          <w:szCs w:val="24"/>
        </w:rPr>
        <w:t>AQT</w:t>
      </w:r>
      <w:r w:rsidRPr="00EA2A04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270B87">
        <w:rPr>
          <w:rStyle w:val="fontstyle21"/>
          <w:rFonts w:ascii="Arial" w:hAnsi="Arial" w:cs="Arial"/>
          <w:b/>
          <w:sz w:val="24"/>
          <w:szCs w:val="24"/>
        </w:rPr>
        <w:t>ARQUITETUS</w:t>
      </w:r>
      <w:r w:rsidR="00621516">
        <w:rPr>
          <w:rStyle w:val="fontstyle21"/>
          <w:rFonts w:ascii="Arial" w:hAnsi="Arial" w:cs="Arial"/>
          <w:b/>
          <w:sz w:val="24"/>
          <w:szCs w:val="24"/>
        </w:rPr>
        <w:t>.COM</w:t>
      </w:r>
      <w:r w:rsidRPr="00EA2A04">
        <w:rPr>
          <w:rStyle w:val="fontstyle21"/>
          <w:rFonts w:ascii="Arial" w:hAnsi="Arial" w:cs="Arial"/>
          <w:sz w:val="24"/>
          <w:szCs w:val="24"/>
        </w:rPr>
        <w:t xml:space="preserve"> se reserva o direito de substituir alguns dos itens apresentados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EA2A04">
        <w:rPr>
          <w:rStyle w:val="fontstyle21"/>
          <w:rFonts w:ascii="Arial" w:hAnsi="Arial" w:cs="Arial"/>
          <w:sz w:val="24"/>
          <w:szCs w:val="24"/>
        </w:rPr>
        <w:t>neste Memorial por outros de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EA2A04">
        <w:rPr>
          <w:rStyle w:val="fontstyle21"/>
          <w:rFonts w:ascii="Arial" w:hAnsi="Arial" w:cs="Arial"/>
          <w:sz w:val="24"/>
          <w:szCs w:val="24"/>
        </w:rPr>
        <w:t>qualidade equivalente.</w:t>
      </w:r>
    </w:p>
    <w:p w14:paraId="06FFD56A" w14:textId="77777777" w:rsidR="00271740" w:rsidRDefault="00271740" w:rsidP="00EF38F6">
      <w:pPr>
        <w:pStyle w:val="Corpodetexto"/>
        <w:jc w:val="right"/>
        <w:rPr>
          <w:rFonts w:cs="Arial"/>
          <w:b/>
          <w:sz w:val="24"/>
          <w:szCs w:val="24"/>
        </w:rPr>
      </w:pPr>
    </w:p>
    <w:p w14:paraId="1FAAF0EB" w14:textId="190E7919" w:rsidR="00EF38F6" w:rsidRPr="00021B54" w:rsidRDefault="00EF38F6" w:rsidP="00EF38F6">
      <w:pPr>
        <w:pStyle w:val="Corpodetexto"/>
        <w:jc w:val="right"/>
        <w:rPr>
          <w:rFonts w:cs="Arial"/>
          <w:b/>
          <w:sz w:val="24"/>
          <w:szCs w:val="24"/>
        </w:rPr>
      </w:pPr>
      <w:r w:rsidRPr="00021B54">
        <w:rPr>
          <w:rFonts w:cs="Arial"/>
          <w:b/>
          <w:sz w:val="24"/>
          <w:szCs w:val="24"/>
        </w:rPr>
        <w:t xml:space="preserve">Belém-PA, </w:t>
      </w:r>
      <w:r w:rsidR="006E462C">
        <w:rPr>
          <w:rFonts w:cs="Arial"/>
          <w:b/>
          <w:sz w:val="24"/>
          <w:szCs w:val="24"/>
        </w:rPr>
        <w:t>20</w:t>
      </w:r>
      <w:r w:rsidRPr="00021B54">
        <w:rPr>
          <w:rFonts w:cs="Arial"/>
          <w:b/>
          <w:sz w:val="24"/>
          <w:szCs w:val="24"/>
        </w:rPr>
        <w:t xml:space="preserve"> de </w:t>
      </w:r>
      <w:proofErr w:type="gramStart"/>
      <w:r w:rsidR="006E462C">
        <w:rPr>
          <w:rFonts w:cs="Arial"/>
          <w:b/>
          <w:sz w:val="24"/>
          <w:szCs w:val="24"/>
        </w:rPr>
        <w:t>Agosto</w:t>
      </w:r>
      <w:proofErr w:type="gramEnd"/>
      <w:r w:rsidR="006E462C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de 202</w:t>
      </w:r>
      <w:r w:rsidR="006E462C">
        <w:rPr>
          <w:rFonts w:cs="Arial"/>
          <w:b/>
          <w:sz w:val="24"/>
          <w:szCs w:val="24"/>
        </w:rPr>
        <w:t>4</w:t>
      </w:r>
      <w:r w:rsidRPr="00021B54">
        <w:rPr>
          <w:rFonts w:cs="Arial"/>
          <w:b/>
          <w:sz w:val="24"/>
          <w:szCs w:val="24"/>
        </w:rPr>
        <w:t>.</w:t>
      </w:r>
    </w:p>
    <w:p w14:paraId="7BE91DB1" w14:textId="77777777" w:rsidR="00EF38F6" w:rsidRPr="00021B54" w:rsidRDefault="00EF38F6" w:rsidP="00EF38F6">
      <w:pPr>
        <w:pStyle w:val="Corpodetexto"/>
        <w:rPr>
          <w:rFonts w:cs="Arial"/>
          <w:b/>
          <w:sz w:val="24"/>
          <w:szCs w:val="24"/>
        </w:rPr>
      </w:pPr>
    </w:p>
    <w:p w14:paraId="39250397" w14:textId="71A31B1D" w:rsidR="00EF38F6" w:rsidRPr="00021B54" w:rsidRDefault="00EF38F6" w:rsidP="00EF38F6">
      <w:pPr>
        <w:pStyle w:val="Corpodetexto"/>
        <w:jc w:val="center"/>
        <w:rPr>
          <w:rFonts w:cs="Arial"/>
          <w:b/>
          <w:sz w:val="24"/>
          <w:szCs w:val="24"/>
        </w:rPr>
      </w:pPr>
    </w:p>
    <w:p w14:paraId="2EF080E2" w14:textId="72DA6B9F" w:rsidR="00EF38F6" w:rsidRPr="00021B54" w:rsidRDefault="00EF38F6" w:rsidP="00EF38F6">
      <w:pPr>
        <w:pStyle w:val="Corpodetexto"/>
        <w:rPr>
          <w:rFonts w:cs="Arial"/>
          <w:b/>
          <w:sz w:val="24"/>
          <w:szCs w:val="24"/>
        </w:rPr>
      </w:pPr>
    </w:p>
    <w:p w14:paraId="5B8D1A58" w14:textId="3E7F5456" w:rsidR="00EF38F6" w:rsidRPr="00021B54" w:rsidRDefault="00EF38F6" w:rsidP="00EF38F6">
      <w:pPr>
        <w:pStyle w:val="Corpodetexto"/>
        <w:jc w:val="center"/>
        <w:rPr>
          <w:rFonts w:cs="Arial"/>
          <w:b/>
          <w:sz w:val="24"/>
          <w:szCs w:val="24"/>
        </w:rPr>
      </w:pPr>
      <w:r w:rsidRPr="0089176F">
        <w:rPr>
          <w:rFonts w:cs="Arial"/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C403D90" wp14:editId="033E2246">
            <wp:simplePos x="0" y="0"/>
            <wp:positionH relativeFrom="column">
              <wp:posOffset>2550160</wp:posOffset>
            </wp:positionH>
            <wp:positionV relativeFrom="paragraph">
              <wp:posOffset>48895</wp:posOffset>
            </wp:positionV>
            <wp:extent cx="1049020" cy="511810"/>
            <wp:effectExtent l="0" t="0" r="0" b="2540"/>
            <wp:wrapNone/>
            <wp:docPr id="2" name="Imagem 2" descr="D:\ALEX\Area de Trabalho\ALEX\6. ARQUITETUS EMPRESA\IMAGENS\Assinatura A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EX\Area de Trabalho\ALEX\6. ARQUITETUS EMPRESA\IMAGENS\Assinatura Ale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387D4E" w14:textId="2AAC979D" w:rsidR="00EF38F6" w:rsidRPr="00021B54" w:rsidRDefault="00EF38F6" w:rsidP="00EF38F6">
      <w:pPr>
        <w:pStyle w:val="Corpodetexto"/>
        <w:jc w:val="center"/>
        <w:rPr>
          <w:rFonts w:cs="Arial"/>
          <w:sz w:val="24"/>
          <w:szCs w:val="24"/>
        </w:rPr>
      </w:pPr>
      <w:r w:rsidRPr="00021B54">
        <w:rPr>
          <w:rFonts w:cs="Arial"/>
          <w:sz w:val="24"/>
          <w:szCs w:val="24"/>
        </w:rPr>
        <w:t>______________________________________</w:t>
      </w:r>
    </w:p>
    <w:p w14:paraId="452C0349" w14:textId="19542A96" w:rsidR="006A6945" w:rsidRDefault="003F68F6" w:rsidP="0032241C">
      <w:pPr>
        <w:pStyle w:val="Corpodetexto"/>
        <w:jc w:val="center"/>
        <w:rPr>
          <w:rFonts w:cs="Arial"/>
          <w:b/>
          <w:bCs/>
          <w:iCs/>
          <w:sz w:val="24"/>
          <w:szCs w:val="24"/>
        </w:rPr>
      </w:pPr>
      <w:r w:rsidRPr="0089176F">
        <w:rPr>
          <w:rFonts w:cs="Arial"/>
          <w:b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119528D" wp14:editId="4CF28A7E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814894" cy="594871"/>
            <wp:effectExtent l="0" t="0" r="0" b="0"/>
            <wp:wrapNone/>
            <wp:docPr id="3" name="Imagem 3" descr="D:\ALEX\Area de Trabalho\ALEX\6. ARQUITETUS EMPRESA\IMAGENS\ASSINATURA PINON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EX\Area de Trabalho\ALEX\6. ARQUITETUS EMPRESA\IMAGENS\ASSINATURA PINON P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894" cy="59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38F6" w:rsidRPr="0032241C">
        <w:rPr>
          <w:rFonts w:cs="Arial"/>
          <w:b/>
          <w:bCs/>
          <w:iCs/>
          <w:sz w:val="24"/>
          <w:szCs w:val="24"/>
        </w:rPr>
        <w:t>Alexandre Ramos de Almeida | CAU A 24.512</w:t>
      </w:r>
    </w:p>
    <w:p w14:paraId="1450F015" w14:textId="00171818" w:rsidR="003F68F6" w:rsidRDefault="003F68F6" w:rsidP="0032241C">
      <w:pPr>
        <w:pStyle w:val="Corpodetexto"/>
        <w:jc w:val="center"/>
        <w:rPr>
          <w:rFonts w:cs="Arial"/>
          <w:b/>
          <w:bCs/>
          <w:iCs/>
          <w:sz w:val="24"/>
          <w:szCs w:val="24"/>
        </w:rPr>
      </w:pPr>
    </w:p>
    <w:p w14:paraId="1470A1C4" w14:textId="77777777" w:rsidR="003F68F6" w:rsidRPr="00021B54" w:rsidRDefault="003F68F6" w:rsidP="003F68F6">
      <w:pPr>
        <w:pStyle w:val="Corpodetexto"/>
        <w:jc w:val="center"/>
        <w:rPr>
          <w:rFonts w:cs="Arial"/>
          <w:i/>
          <w:sz w:val="24"/>
          <w:szCs w:val="24"/>
        </w:rPr>
      </w:pPr>
      <w:r w:rsidRPr="00021B54">
        <w:rPr>
          <w:rFonts w:cs="Arial"/>
          <w:i/>
          <w:sz w:val="24"/>
          <w:szCs w:val="24"/>
        </w:rPr>
        <w:t>______________________________________</w:t>
      </w:r>
    </w:p>
    <w:p w14:paraId="3FFA92AE" w14:textId="77777777" w:rsidR="003F68F6" w:rsidRPr="0032241C" w:rsidRDefault="003F68F6" w:rsidP="003F68F6">
      <w:pPr>
        <w:pStyle w:val="Corpodetexto"/>
        <w:jc w:val="center"/>
        <w:rPr>
          <w:rFonts w:cs="Arial"/>
          <w:b/>
          <w:bCs/>
          <w:iCs/>
          <w:sz w:val="24"/>
          <w:szCs w:val="24"/>
        </w:rPr>
      </w:pPr>
      <w:r w:rsidRPr="0032241C">
        <w:rPr>
          <w:rFonts w:cs="Arial"/>
          <w:b/>
          <w:bCs/>
          <w:iCs/>
          <w:sz w:val="24"/>
          <w:szCs w:val="24"/>
        </w:rPr>
        <w:t>Emersom da Silva Pinon | CAU A 101.957-0</w:t>
      </w:r>
    </w:p>
    <w:p w14:paraId="1104089E" w14:textId="77777777" w:rsidR="003F68F6" w:rsidRPr="00021B54" w:rsidRDefault="003F68F6" w:rsidP="0032241C">
      <w:pPr>
        <w:pStyle w:val="Corpodetexto"/>
        <w:jc w:val="center"/>
        <w:rPr>
          <w:rFonts w:cs="Arial"/>
          <w:i/>
          <w:sz w:val="24"/>
          <w:szCs w:val="24"/>
        </w:rPr>
      </w:pPr>
    </w:p>
    <w:sectPr w:rsidR="003F68F6" w:rsidRPr="00021B54" w:rsidSect="00001E13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2" w:h="15842" w:code="1"/>
      <w:pgMar w:top="1701" w:right="1134" w:bottom="567" w:left="1418" w:header="624" w:footer="397" w:gutter="0"/>
      <w:pgNumType w:start="0"/>
      <w:cols w:space="720"/>
      <w:noEndnote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796CC" w14:textId="77777777" w:rsidR="00F13D25" w:rsidRDefault="00F13D25">
      <w:r>
        <w:separator/>
      </w:r>
    </w:p>
  </w:endnote>
  <w:endnote w:type="continuationSeparator" w:id="0">
    <w:p w14:paraId="659BF180" w14:textId="77777777" w:rsidR="00F13D25" w:rsidRDefault="00F13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LMN H+ Impact">
    <w:altName w:val="Impac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alo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D193D" w14:textId="77777777" w:rsidR="0096743D" w:rsidRDefault="0096743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B7E0B34" w14:textId="77777777" w:rsidR="0096743D" w:rsidRDefault="0096743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3689C" w14:textId="77777777" w:rsidR="0096743D" w:rsidRDefault="0096743D" w:rsidP="0033399A">
    <w:pPr>
      <w:pStyle w:val="Rodap"/>
      <w:jc w:val="right"/>
    </w:pPr>
  </w:p>
  <w:p w14:paraId="1FB03E99" w14:textId="12FE3993" w:rsidR="0096743D" w:rsidRDefault="0096743D" w:rsidP="0033399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475E3332" w14:textId="77777777" w:rsidR="0096743D" w:rsidRPr="00AE4A31" w:rsidRDefault="0096743D" w:rsidP="0033399A">
    <w:pPr>
      <w:pStyle w:val="Rodap"/>
      <w:spacing w:before="120"/>
      <w:jc w:val="center"/>
      <w:rPr>
        <w:rFonts w:cstheme="minorHAnsi"/>
        <w:b/>
        <w:color w:val="2D6D79"/>
        <w:sz w:val="18"/>
        <w:szCs w:val="18"/>
      </w:rPr>
    </w:pPr>
    <w:r>
      <w:rPr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1184B9" wp14:editId="401D78BC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355715" cy="0"/>
              <wp:effectExtent l="0" t="0" r="0" b="0"/>
              <wp:wrapNone/>
              <wp:docPr id="5" name="Conector de seta reta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57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351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5" o:spid="_x0000_s1026" type="#_x0000_t32" style="position:absolute;margin-left:0;margin-top:.95pt;width:500.4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"/>
          </w:pict>
        </mc:Fallback>
      </mc:AlternateContent>
    </w:r>
    <w:r w:rsidRPr="00AE4A31">
      <w:rPr>
        <w:rFonts w:cstheme="minorHAnsi"/>
        <w:b/>
        <w:color w:val="2D6D79"/>
        <w:sz w:val="18"/>
        <w:szCs w:val="18"/>
      </w:rPr>
      <w:t xml:space="preserve">RUA MUNICIPALIDADE, Nº 985, ED. MIRAI OFFICES – SALA </w:t>
    </w:r>
    <w:r>
      <w:rPr>
        <w:rFonts w:cstheme="minorHAnsi"/>
        <w:b/>
        <w:color w:val="2D6D79"/>
        <w:sz w:val="18"/>
        <w:szCs w:val="18"/>
      </w:rPr>
      <w:t>2102</w:t>
    </w:r>
    <w:r w:rsidRPr="00AE4A31">
      <w:rPr>
        <w:rFonts w:cstheme="minorHAnsi"/>
        <w:b/>
        <w:color w:val="2D6D79"/>
        <w:sz w:val="18"/>
        <w:szCs w:val="18"/>
      </w:rPr>
      <w:t xml:space="preserve"> – BELÉM – PARÁ - BRASIL</w:t>
    </w:r>
  </w:p>
  <w:p w14:paraId="03DEE72D" w14:textId="77777777" w:rsidR="0096743D" w:rsidRDefault="0096743D" w:rsidP="0033399A">
    <w:pPr>
      <w:pStyle w:val="Rodap"/>
      <w:ind w:right="360"/>
      <w:jc w:val="center"/>
      <w:rPr>
        <w:rFonts w:cstheme="minorHAnsi"/>
        <w:b/>
        <w:color w:val="2D6D79"/>
        <w:sz w:val="18"/>
        <w:szCs w:val="18"/>
      </w:rPr>
    </w:pPr>
    <w:r w:rsidRPr="00AE4A31">
      <w:rPr>
        <w:rFonts w:cstheme="minorHAnsi"/>
        <w:b/>
        <w:color w:val="2D6D79"/>
        <w:sz w:val="18"/>
        <w:szCs w:val="18"/>
      </w:rPr>
      <w:t>CNPJ: 04.926.230/0001-37 – CEP: 66.050-350</w:t>
    </w:r>
  </w:p>
  <w:p w14:paraId="19574CF1" w14:textId="77777777" w:rsidR="0096743D" w:rsidRDefault="0096743D" w:rsidP="0033399A">
    <w:pPr>
      <w:pStyle w:val="Rodap"/>
      <w:ind w:right="360"/>
      <w:jc w:val="center"/>
      <w:rPr>
        <w:rFonts w:ascii="Calibri" w:hAnsi="Calibri" w:cs="Calibri"/>
      </w:rPr>
    </w:pPr>
    <w:r>
      <w:rPr>
        <w:noProof/>
      </w:rPr>
      <w:drawing>
        <wp:anchor distT="0" distB="0" distL="114300" distR="114300" simplePos="0" relativeHeight="251683840" behindDoc="1" locked="0" layoutInCell="1" allowOverlap="1" wp14:anchorId="45ADA1BC" wp14:editId="3122702E">
          <wp:simplePos x="0" y="0"/>
          <wp:positionH relativeFrom="column">
            <wp:posOffset>1842770</wp:posOffset>
          </wp:positionH>
          <wp:positionV relativeFrom="paragraph">
            <wp:posOffset>40640</wp:posOffset>
          </wp:positionV>
          <wp:extent cx="287655" cy="287655"/>
          <wp:effectExtent l="0" t="0" r="0" b="0"/>
          <wp:wrapTight wrapText="bothSides">
            <wp:wrapPolygon edited="0">
              <wp:start x="4291" y="0"/>
              <wp:lineTo x="0" y="4291"/>
              <wp:lineTo x="0" y="20026"/>
              <wp:lineTo x="14305" y="20026"/>
              <wp:lineTo x="20026" y="18596"/>
              <wp:lineTo x="20026" y="4291"/>
              <wp:lineTo x="15735" y="0"/>
              <wp:lineTo x="4291" y="0"/>
            </wp:wrapPolygon>
          </wp:wrapTight>
          <wp:docPr id="21" name="Imagem 21" descr="http://www.pngimagenes.com/uploads/whatsapp-png/logo-whatsapp-fundo-transparente-d2HEQ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www.pngimagenes.com/uploads/whatsapp-png/logo-whatsapp-fundo-transparente-d2HEQ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2816" behindDoc="1" locked="0" layoutInCell="1" allowOverlap="1" wp14:anchorId="1136681C" wp14:editId="6F44B404">
          <wp:simplePos x="0" y="0"/>
          <wp:positionH relativeFrom="column">
            <wp:posOffset>36830</wp:posOffset>
          </wp:positionH>
          <wp:positionV relativeFrom="paragraph">
            <wp:posOffset>66675</wp:posOffset>
          </wp:positionV>
          <wp:extent cx="287655" cy="210820"/>
          <wp:effectExtent l="0" t="0" r="0" b="0"/>
          <wp:wrapTight wrapText="bothSides">
            <wp:wrapPolygon edited="0">
              <wp:start x="0" y="0"/>
              <wp:lineTo x="0" y="19518"/>
              <wp:lineTo x="20026" y="19518"/>
              <wp:lineTo x="20026" y="0"/>
              <wp:lineTo x="0" y="0"/>
            </wp:wrapPolygon>
          </wp:wrapTight>
          <wp:docPr id="22" name="Imagem 22" descr="gmail ícone icon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gmail ícone icon. 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10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4864" behindDoc="1" locked="0" layoutInCell="1" allowOverlap="1" wp14:anchorId="39BADFFC" wp14:editId="512F9AFE">
          <wp:simplePos x="0" y="0"/>
          <wp:positionH relativeFrom="column">
            <wp:posOffset>3648710</wp:posOffset>
          </wp:positionH>
          <wp:positionV relativeFrom="paragraph">
            <wp:posOffset>63500</wp:posOffset>
          </wp:positionV>
          <wp:extent cx="287655" cy="287655"/>
          <wp:effectExtent l="0" t="0" r="0" b="0"/>
          <wp:wrapTight wrapText="bothSides">
            <wp:wrapPolygon edited="0">
              <wp:start x="0" y="0"/>
              <wp:lineTo x="0" y="20026"/>
              <wp:lineTo x="20026" y="20026"/>
              <wp:lineTo x="20026" y="0"/>
              <wp:lineTo x="0" y="0"/>
            </wp:wrapPolygon>
          </wp:wrapTight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instagram-png-fundo-transparente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</w:p>
  <w:p w14:paraId="452F77BE" w14:textId="77777777" w:rsidR="0096743D" w:rsidRPr="00D07872" w:rsidRDefault="0096743D" w:rsidP="0033399A">
    <w:pPr>
      <w:pStyle w:val="Rodap"/>
      <w:ind w:right="360"/>
      <w:rPr>
        <w:rFonts w:ascii="Calibri" w:hAnsi="Calibri" w:cs="Calibri"/>
      </w:rPr>
    </w:pPr>
    <w:hyperlink r:id="rId4" w:history="1">
      <w:r w:rsidRPr="00AE4A31">
        <w:rPr>
          <w:rStyle w:val="Hyperlink"/>
          <w:b/>
          <w:color w:val="2D6D79"/>
          <w:sz w:val="16"/>
          <w:szCs w:val="16"/>
        </w:rPr>
        <w:t>arquitetus.com@gmail.com</w:t>
      </w:r>
    </w:hyperlink>
    <w:r>
      <w:rPr>
        <w:rStyle w:val="Hyperlink"/>
        <w:b/>
        <w:color w:val="2D6D79"/>
        <w:sz w:val="16"/>
        <w:szCs w:val="16"/>
        <w:u w:val="none"/>
      </w:rPr>
      <w:tab/>
      <w:t xml:space="preserve">      </w:t>
    </w:r>
    <w:r w:rsidRPr="00AE4A31">
      <w:rPr>
        <w:b/>
        <w:color w:val="2D6D79"/>
        <w:sz w:val="16"/>
        <w:szCs w:val="16"/>
      </w:rPr>
      <w:t xml:space="preserve">91 99120-4188 </w:t>
    </w:r>
    <w:r>
      <w:rPr>
        <w:b/>
        <w:color w:val="2D6D79"/>
        <w:sz w:val="16"/>
        <w:szCs w:val="16"/>
      </w:rPr>
      <w:t>|</w:t>
    </w:r>
    <w:r w:rsidRPr="00AE4A31">
      <w:rPr>
        <w:b/>
        <w:color w:val="2D6D79"/>
        <w:sz w:val="16"/>
        <w:szCs w:val="16"/>
      </w:rPr>
      <w:t xml:space="preserve"> 91 98146-8020</w:t>
    </w:r>
    <w:r w:rsidRPr="00D07872">
      <w:rPr>
        <w:b/>
        <w:color w:val="2D6D79"/>
        <w:sz w:val="16"/>
        <w:szCs w:val="16"/>
      </w:rPr>
      <w:t xml:space="preserve"> </w:t>
    </w:r>
    <w:proofErr w:type="spellStart"/>
    <w:proofErr w:type="gramStart"/>
    <w:r w:rsidRPr="00AE4A31">
      <w:rPr>
        <w:b/>
        <w:color w:val="2D6D79"/>
        <w:sz w:val="16"/>
        <w:szCs w:val="16"/>
      </w:rPr>
      <w:t>arquitetus.office</w:t>
    </w:r>
    <w:proofErr w:type="spellEnd"/>
    <w:proofErr w:type="gramEnd"/>
    <w:r w:rsidRPr="00AE4A31">
      <w:rPr>
        <w:b/>
        <w:color w:val="2D6D79"/>
        <w:sz w:val="16"/>
        <w:szCs w:val="16"/>
      </w:rPr>
      <w:t xml:space="preserve"> - </w:t>
    </w:r>
    <w:proofErr w:type="spellStart"/>
    <w:r w:rsidRPr="00AE4A31">
      <w:rPr>
        <w:b/>
        <w:color w:val="2D6D79"/>
        <w:sz w:val="16"/>
        <w:szCs w:val="16"/>
      </w:rPr>
      <w:t>arquitetuscorporativo</w:t>
    </w:r>
    <w:proofErr w:type="spellEnd"/>
    <w:r>
      <w:rPr>
        <w:b/>
        <w:color w:val="2D6D79"/>
        <w:sz w:val="16"/>
        <w:szCs w:val="16"/>
      </w:rPr>
      <w:tab/>
    </w:r>
  </w:p>
  <w:p w14:paraId="0A104DF9" w14:textId="7E7624B3" w:rsidR="0096743D" w:rsidRPr="00664761" w:rsidRDefault="0096743D" w:rsidP="0033399A">
    <w:pPr>
      <w:pStyle w:val="Rodap"/>
      <w:spacing w:before="120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93545" w14:textId="77777777" w:rsidR="00F13D25" w:rsidRDefault="00F13D25">
      <w:r>
        <w:separator/>
      </w:r>
    </w:p>
  </w:footnote>
  <w:footnote w:type="continuationSeparator" w:id="0">
    <w:p w14:paraId="01DA873B" w14:textId="77777777" w:rsidR="00F13D25" w:rsidRDefault="00F13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8F648" w14:textId="77777777" w:rsidR="0096743D" w:rsidRDefault="0096743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6DCF675" w14:textId="77777777" w:rsidR="0096743D" w:rsidRDefault="0096743D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1022A" w14:textId="00CDF63D" w:rsidR="0096743D" w:rsidRDefault="0096743D" w:rsidP="0033399A">
    <w:pPr>
      <w:textDirection w:val="btL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E15AD4" wp14:editId="5BA9EB86">
              <wp:simplePos x="0" y="0"/>
              <wp:positionH relativeFrom="column">
                <wp:posOffset>4338955</wp:posOffset>
              </wp:positionH>
              <wp:positionV relativeFrom="paragraph">
                <wp:posOffset>28575</wp:posOffset>
              </wp:positionV>
              <wp:extent cx="1828800" cy="1828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A45012" w14:textId="77777777" w:rsidR="0096743D" w:rsidRPr="00215C61" w:rsidRDefault="0096743D" w:rsidP="0033399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rFonts w:ascii="Century Gothic" w:hAnsi="Century Gothic"/>
                              <w:noProof/>
                              <w:color w:val="006666"/>
                              <w:sz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15C61">
                            <w:rPr>
                              <w:noProof/>
                              <w:color w:val="006666"/>
                              <w:sz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Arquitetus.Office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E15AD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2" type="#_x0000_t202" style="position:absolute;left:0;text-align:left;margin-left:341.65pt;margin-top:2.2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" filled="f" stroked="f">
              <v:textbox style="mso-fit-shape-to-text:t">
                <w:txbxContent>
                  <w:p w14:paraId="2DA45012" w14:textId="77777777" w:rsidR="0096743D" w:rsidRPr="00215C61" w:rsidRDefault="0096743D" w:rsidP="0033399A">
                    <w:pPr>
                      <w:spacing w:line="240" w:lineRule="auto"/>
                      <w:jc w:val="center"/>
                      <w:textDirection w:val="btLr"/>
                      <w:rPr>
                        <w:rFonts w:ascii="Century Gothic" w:hAnsi="Century Gothic"/>
                        <w:noProof/>
                        <w:color w:val="006666"/>
                        <w:sz w:val="2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215C61">
                      <w:rPr>
                        <w:noProof/>
                        <w:color w:val="006666"/>
                        <w:sz w:val="2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Arquitetus.Office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3600" behindDoc="1" locked="0" layoutInCell="1" allowOverlap="1" wp14:anchorId="71063A13" wp14:editId="28C9010E">
          <wp:simplePos x="0" y="0"/>
          <wp:positionH relativeFrom="margin">
            <wp:posOffset>4088130</wp:posOffset>
          </wp:positionH>
          <wp:positionV relativeFrom="paragraph">
            <wp:posOffset>10795</wp:posOffset>
          </wp:positionV>
          <wp:extent cx="309245" cy="807085"/>
          <wp:effectExtent l="0" t="0" r="0" b="0"/>
          <wp:wrapTight wrapText="bothSides">
            <wp:wrapPolygon edited="0">
              <wp:start x="3992" y="0"/>
              <wp:lineTo x="0" y="3569"/>
              <wp:lineTo x="0" y="17334"/>
              <wp:lineTo x="3992" y="20903"/>
              <wp:lineTo x="15967" y="20903"/>
              <wp:lineTo x="19959" y="17334"/>
              <wp:lineTo x="19959" y="3569"/>
              <wp:lineTo x="15967" y="0"/>
              <wp:lineTo x="3992" y="0"/>
            </wp:wrapPolygon>
          </wp:wrapTight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245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552" behindDoc="1" locked="0" layoutInCell="1" allowOverlap="1" wp14:anchorId="40760921" wp14:editId="153D0D49">
          <wp:simplePos x="0" y="0"/>
          <wp:positionH relativeFrom="margin">
            <wp:align>left</wp:align>
          </wp:positionH>
          <wp:positionV relativeFrom="paragraph">
            <wp:posOffset>-93980</wp:posOffset>
          </wp:positionV>
          <wp:extent cx="1652905" cy="1168400"/>
          <wp:effectExtent l="0" t="0" r="0" b="0"/>
          <wp:wrapTight wrapText="bothSides">
            <wp:wrapPolygon edited="0">
              <wp:start x="8215" y="2113"/>
              <wp:lineTo x="6721" y="3170"/>
              <wp:lineTo x="2489" y="7396"/>
              <wp:lineTo x="1245" y="13735"/>
              <wp:lineTo x="1245" y="17609"/>
              <wp:lineTo x="1743" y="18313"/>
              <wp:lineTo x="4979" y="19017"/>
              <wp:lineTo x="6473" y="19017"/>
              <wp:lineTo x="19667" y="18313"/>
              <wp:lineTo x="20662" y="16904"/>
              <wp:lineTo x="19418" y="14087"/>
              <wp:lineTo x="20413" y="14087"/>
              <wp:lineTo x="18173" y="8452"/>
              <wp:lineTo x="20164" y="3874"/>
              <wp:lineTo x="20164" y="2113"/>
              <wp:lineTo x="8215" y="2113"/>
            </wp:wrapPolygon>
          </wp:wrapTight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quitetus (PNG)_1-Cromi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2905" cy="116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0AA2DB8E" wp14:editId="3FFE2364">
          <wp:simplePos x="0" y="0"/>
          <wp:positionH relativeFrom="margin">
            <wp:posOffset>5682615</wp:posOffset>
          </wp:positionH>
          <wp:positionV relativeFrom="paragraph">
            <wp:posOffset>-106680</wp:posOffset>
          </wp:positionV>
          <wp:extent cx="482600" cy="482600"/>
          <wp:effectExtent l="0" t="0" r="0" b="0"/>
          <wp:wrapTight wrapText="bothSides">
            <wp:wrapPolygon edited="0">
              <wp:start x="0" y="0"/>
              <wp:lineTo x="17053" y="13642"/>
              <wp:lineTo x="18758" y="20463"/>
              <wp:lineTo x="20463" y="20463"/>
              <wp:lineTo x="20463" y="0"/>
              <wp:lineTo x="0" y="0"/>
            </wp:wrapPolygon>
          </wp:wrapTight>
          <wp:docPr id="19" name="Imagem 19" descr="C:\Users\Jonatas_2\AppData\Local\Microsoft\Windows\INetCache\Content.Word\Aba-design- Arquitetus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 descr="C:\Users\Jonatas_2\AppData\Local\Microsoft\Windows\INetCache\Content.Word\Aba-design- Arquitetus-04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</w:p>
  <w:p w14:paraId="640F7369" w14:textId="786C29CB" w:rsidR="0096743D" w:rsidRDefault="0096743D" w:rsidP="0033399A">
    <w:pPr>
      <w:textDirection w:val="btL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8FB778E" wp14:editId="48366D3D">
              <wp:simplePos x="0" y="0"/>
              <wp:positionH relativeFrom="column">
                <wp:posOffset>4354830</wp:posOffset>
              </wp:positionH>
              <wp:positionV relativeFrom="page">
                <wp:posOffset>666115</wp:posOffset>
              </wp:positionV>
              <wp:extent cx="1079500" cy="237490"/>
              <wp:effectExtent l="0" t="0" r="0" b="0"/>
              <wp:wrapTight wrapText="bothSides">
                <wp:wrapPolygon edited="0">
                  <wp:start x="762" y="0"/>
                  <wp:lineTo x="762" y="19059"/>
                  <wp:lineTo x="20202" y="19059"/>
                  <wp:lineTo x="20202" y="0"/>
                  <wp:lineTo x="762" y="0"/>
                </wp:wrapPolygon>
              </wp:wrapTight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950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ABF69C" w14:textId="77777777" w:rsidR="0096743D" w:rsidRPr="00215C61" w:rsidRDefault="0096743D" w:rsidP="0033399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rFonts w:ascii="Century Gothic" w:hAnsi="Century Gothic"/>
                              <w:noProof/>
                              <w:color w:val="006666"/>
                              <w:sz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6666"/>
                              <w:sz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 w:rsidRPr="00215C61">
                            <w:rPr>
                              <w:noProof/>
                              <w:color w:val="006666"/>
                              <w:sz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rquitetus.</w:t>
                          </w:r>
                          <w:r>
                            <w:rPr>
                              <w:noProof/>
                              <w:color w:val="006666"/>
                              <w:sz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</w:t>
                          </w:r>
                          <w:r w:rsidRPr="00215C61">
                            <w:rPr>
                              <w:noProof/>
                              <w:color w:val="006666"/>
                              <w:sz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ffice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FB778E" id="Caixa de Texto 4" o:spid="_x0000_s1033" type="#_x0000_t202" style="position:absolute;left:0;text-align:left;margin-left:342.9pt;margin-top:52.45pt;width:85pt;height:18.7pt;z-index:-251638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" filled="f" stroked="f">
              <v:textbox style="mso-fit-shape-to-text:t">
                <w:txbxContent>
                  <w:p w14:paraId="7CABF69C" w14:textId="77777777" w:rsidR="0096743D" w:rsidRPr="00215C61" w:rsidRDefault="0096743D" w:rsidP="0033399A">
                    <w:pPr>
                      <w:spacing w:line="240" w:lineRule="auto"/>
                      <w:jc w:val="center"/>
                      <w:textDirection w:val="btLr"/>
                      <w:rPr>
                        <w:rFonts w:ascii="Century Gothic" w:hAnsi="Century Gothic"/>
                        <w:noProof/>
                        <w:color w:val="006666"/>
                        <w:sz w:val="2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6666"/>
                        <w:sz w:val="2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</w:t>
                    </w:r>
                    <w:r w:rsidRPr="00215C61">
                      <w:rPr>
                        <w:noProof/>
                        <w:color w:val="006666"/>
                        <w:sz w:val="2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rquitetus.</w:t>
                    </w:r>
                    <w:r>
                      <w:rPr>
                        <w:noProof/>
                        <w:color w:val="006666"/>
                        <w:sz w:val="2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o</w:t>
                    </w:r>
                    <w:r w:rsidRPr="00215C61">
                      <w:rPr>
                        <w:noProof/>
                        <w:color w:val="006666"/>
                        <w:sz w:val="2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ffice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tab/>
    </w:r>
    <w:r>
      <w:tab/>
    </w:r>
    <w:r>
      <w:tab/>
    </w:r>
    <w:r>
      <w:tab/>
    </w:r>
  </w:p>
  <w:p w14:paraId="3FCB721D" w14:textId="6B42F235" w:rsidR="0096743D" w:rsidRDefault="0096743D" w:rsidP="0033399A">
    <w:pPr>
      <w:ind w:left="4254"/>
      <w:textDirection w:val="btLr"/>
      <w:rPr>
        <w:color w:val="0066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0252C1C3" wp14:editId="3AD87E8F">
              <wp:simplePos x="0" y="0"/>
              <wp:positionH relativeFrom="column">
                <wp:posOffset>4251325</wp:posOffset>
              </wp:positionH>
              <wp:positionV relativeFrom="topMargin">
                <wp:posOffset>929005</wp:posOffset>
              </wp:positionV>
              <wp:extent cx="1927860" cy="237490"/>
              <wp:effectExtent l="0" t="0" r="0" b="0"/>
              <wp:wrapTight wrapText="bothSides">
                <wp:wrapPolygon edited="0">
                  <wp:start x="427" y="0"/>
                  <wp:lineTo x="427" y="19059"/>
                  <wp:lineTo x="20917" y="19059"/>
                  <wp:lineTo x="20917" y="0"/>
                  <wp:lineTo x="427" y="0"/>
                </wp:wrapPolygon>
              </wp:wrapTight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786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0F59E1" w14:textId="77777777" w:rsidR="0096743D" w:rsidRPr="00215C61" w:rsidRDefault="0096743D" w:rsidP="0033399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rFonts w:ascii="Century Gothic" w:hAnsi="Century Gothic"/>
                              <w:noProof/>
                              <w:color w:val="006666"/>
                              <w:sz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6666"/>
                              <w:sz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arquitetus.com@gmail.com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252C1C3" id="Caixa de Texto 9" o:spid="_x0000_s1034" type="#_x0000_t202" style="position:absolute;left:0;text-align:left;margin-left:334.75pt;margin-top:73.15pt;width:151.8pt;height:18.7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" filled="f" stroked="f">
              <v:textbox style="mso-fit-shape-to-text:t">
                <w:txbxContent>
                  <w:p w14:paraId="7F0F59E1" w14:textId="77777777" w:rsidR="0096743D" w:rsidRPr="00215C61" w:rsidRDefault="0096743D" w:rsidP="0033399A">
                    <w:pPr>
                      <w:spacing w:line="240" w:lineRule="auto"/>
                      <w:jc w:val="center"/>
                      <w:textDirection w:val="btLr"/>
                      <w:rPr>
                        <w:rFonts w:ascii="Century Gothic" w:hAnsi="Century Gothic"/>
                        <w:noProof/>
                        <w:color w:val="006666"/>
                        <w:sz w:val="2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6666"/>
                        <w:sz w:val="2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arquitetus.com@gmail.com</w:t>
                    </w:r>
                  </w:p>
                </w:txbxContent>
              </v:textbox>
              <w10:wrap type="tight" anchory="margin"/>
            </v:shape>
          </w:pict>
        </mc:Fallback>
      </mc:AlternateContent>
    </w:r>
  </w:p>
  <w:p w14:paraId="7AE59CBF" w14:textId="4F26B256" w:rsidR="0096743D" w:rsidRDefault="0096743D" w:rsidP="0033399A">
    <w:pPr>
      <w:pStyle w:val="Cabealho"/>
      <w:ind w:right="360"/>
      <w:jc w:val="center"/>
      <w:rPr>
        <w:color w:val="006666"/>
      </w:rPr>
    </w:pPr>
  </w:p>
  <w:p w14:paraId="55BB3FE6" w14:textId="7ADC81D5" w:rsidR="0096743D" w:rsidRDefault="0096743D" w:rsidP="0033399A">
    <w:pPr>
      <w:pStyle w:val="Cabealho"/>
      <w:tabs>
        <w:tab w:val="clear" w:pos="4419"/>
        <w:tab w:val="clear" w:pos="8838"/>
      </w:tabs>
      <w:ind w:right="360"/>
    </w:pPr>
    <w:r>
      <w:rPr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735E5C3" wp14:editId="19BC44CE">
              <wp:simplePos x="0" y="0"/>
              <wp:positionH relativeFrom="margin">
                <wp:posOffset>-192405</wp:posOffset>
              </wp:positionH>
              <wp:positionV relativeFrom="paragraph">
                <wp:posOffset>135255</wp:posOffset>
              </wp:positionV>
              <wp:extent cx="6300000" cy="45085"/>
              <wp:effectExtent l="0" t="0" r="24765" b="31115"/>
              <wp:wrapNone/>
              <wp:docPr id="6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00000" cy="4508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DF06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-15.15pt;margin-top:10.65pt;width:496.05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" strokecolor="#066">
              <w10:wrap anchorx="margin"/>
            </v:shape>
          </w:pict>
        </mc:Fallback>
      </mc:AlternateContent>
    </w:r>
    <w:r>
      <w:rPr>
        <w:color w:val="006666"/>
      </w:rPr>
      <w:tab/>
    </w:r>
    <w:r>
      <w:rPr>
        <w:color w:val="006666"/>
      </w:rPr>
      <w:tab/>
    </w:r>
    <w:r>
      <w:rPr>
        <w:color w:val="006666"/>
      </w:rPr>
      <w:tab/>
    </w:r>
    <w:r>
      <w:rPr>
        <w:color w:val="006666"/>
      </w:rPr>
      <w:tab/>
    </w:r>
    <w:r>
      <w:rPr>
        <w:color w:val="006666"/>
      </w:rPr>
      <w:tab/>
    </w:r>
  </w:p>
  <w:p w14:paraId="0B8F45C8" w14:textId="77777777" w:rsidR="0096743D" w:rsidRDefault="0096743D" w:rsidP="0033399A">
    <w:pPr>
      <w:pStyle w:val="Cabealho"/>
      <w:ind w:right="360"/>
      <w:jc w:val="center"/>
    </w:pPr>
  </w:p>
  <w:p w14:paraId="437CF0EE" w14:textId="611E06D2" w:rsidR="0096743D" w:rsidRDefault="0096743D" w:rsidP="0033399A">
    <w:pPr>
      <w:pStyle w:val="Cabealho"/>
      <w:tabs>
        <w:tab w:val="left" w:pos="4152"/>
      </w:tabs>
      <w:ind w:right="360"/>
    </w:pPr>
    <w:r>
      <w:tab/>
    </w:r>
  </w:p>
  <w:p w14:paraId="2B33B50D" w14:textId="77777777" w:rsidR="0096743D" w:rsidRPr="00FD4F71" w:rsidRDefault="0096743D" w:rsidP="00E502F1">
    <w:pPr>
      <w:pStyle w:val="Cabealh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547F"/>
    <w:multiLevelType w:val="multilevel"/>
    <w:tmpl w:val="A4B89E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FD7D81"/>
    <w:multiLevelType w:val="multilevel"/>
    <w:tmpl w:val="0756AA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" w15:restartNumberingAfterBreak="0">
    <w:nsid w:val="26497AC3"/>
    <w:multiLevelType w:val="multilevel"/>
    <w:tmpl w:val="AF806BF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6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3" w15:restartNumberingAfterBreak="0">
    <w:nsid w:val="31EE463C"/>
    <w:multiLevelType w:val="multilevel"/>
    <w:tmpl w:val="F286871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410A14"/>
    <w:multiLevelType w:val="multilevel"/>
    <w:tmpl w:val="C780F5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  <w:lvlOverride w:ilvl="0">
      <w:startOverride w:val="4"/>
    </w:lvlOverride>
  </w:num>
  <w:num w:numId="5">
    <w:abstractNumId w:val="2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74"/>
    <w:rsid w:val="00000281"/>
    <w:rsid w:val="00001E13"/>
    <w:rsid w:val="00002991"/>
    <w:rsid w:val="0000591A"/>
    <w:rsid w:val="00005B6F"/>
    <w:rsid w:val="00006097"/>
    <w:rsid w:val="000069A3"/>
    <w:rsid w:val="000072F6"/>
    <w:rsid w:val="00010763"/>
    <w:rsid w:val="000115C4"/>
    <w:rsid w:val="00016216"/>
    <w:rsid w:val="00017609"/>
    <w:rsid w:val="000213FD"/>
    <w:rsid w:val="00021A92"/>
    <w:rsid w:val="00021AAC"/>
    <w:rsid w:val="00021B54"/>
    <w:rsid w:val="00022C3D"/>
    <w:rsid w:val="000230E6"/>
    <w:rsid w:val="000234F2"/>
    <w:rsid w:val="000236AD"/>
    <w:rsid w:val="00023C15"/>
    <w:rsid w:val="000259C5"/>
    <w:rsid w:val="00026CDD"/>
    <w:rsid w:val="0002739F"/>
    <w:rsid w:val="000279C8"/>
    <w:rsid w:val="00027D14"/>
    <w:rsid w:val="00030107"/>
    <w:rsid w:val="00031FA3"/>
    <w:rsid w:val="000320D0"/>
    <w:rsid w:val="0003269E"/>
    <w:rsid w:val="00032EFD"/>
    <w:rsid w:val="000357AE"/>
    <w:rsid w:val="000365C5"/>
    <w:rsid w:val="00036A32"/>
    <w:rsid w:val="000373B2"/>
    <w:rsid w:val="000402E5"/>
    <w:rsid w:val="000403AD"/>
    <w:rsid w:val="00040C75"/>
    <w:rsid w:val="00040CD0"/>
    <w:rsid w:val="00043FBE"/>
    <w:rsid w:val="0004438B"/>
    <w:rsid w:val="00044EF3"/>
    <w:rsid w:val="000462F1"/>
    <w:rsid w:val="00046E98"/>
    <w:rsid w:val="00050B77"/>
    <w:rsid w:val="00050C61"/>
    <w:rsid w:val="0005170B"/>
    <w:rsid w:val="000518DE"/>
    <w:rsid w:val="000531FA"/>
    <w:rsid w:val="00053B9D"/>
    <w:rsid w:val="00054DE8"/>
    <w:rsid w:val="000607FF"/>
    <w:rsid w:val="00060D56"/>
    <w:rsid w:val="000644F5"/>
    <w:rsid w:val="00064DD4"/>
    <w:rsid w:val="00065241"/>
    <w:rsid w:val="000709D2"/>
    <w:rsid w:val="00071C20"/>
    <w:rsid w:val="00071E84"/>
    <w:rsid w:val="00073B96"/>
    <w:rsid w:val="00074CF4"/>
    <w:rsid w:val="00074E08"/>
    <w:rsid w:val="00074E4D"/>
    <w:rsid w:val="000756AB"/>
    <w:rsid w:val="00075CCF"/>
    <w:rsid w:val="00075E1C"/>
    <w:rsid w:val="000763DB"/>
    <w:rsid w:val="00076CEB"/>
    <w:rsid w:val="00077712"/>
    <w:rsid w:val="00081264"/>
    <w:rsid w:val="00084129"/>
    <w:rsid w:val="00084C99"/>
    <w:rsid w:val="00086E0C"/>
    <w:rsid w:val="00087E30"/>
    <w:rsid w:val="00090133"/>
    <w:rsid w:val="00090CAB"/>
    <w:rsid w:val="00090D3D"/>
    <w:rsid w:val="0009327D"/>
    <w:rsid w:val="00093848"/>
    <w:rsid w:val="00094260"/>
    <w:rsid w:val="00094487"/>
    <w:rsid w:val="000972CE"/>
    <w:rsid w:val="0009751A"/>
    <w:rsid w:val="00097591"/>
    <w:rsid w:val="000978F9"/>
    <w:rsid w:val="000A20CA"/>
    <w:rsid w:val="000A35A1"/>
    <w:rsid w:val="000A364A"/>
    <w:rsid w:val="000A5589"/>
    <w:rsid w:val="000A680F"/>
    <w:rsid w:val="000B08AC"/>
    <w:rsid w:val="000B0E6A"/>
    <w:rsid w:val="000B1B73"/>
    <w:rsid w:val="000B2564"/>
    <w:rsid w:val="000B34FF"/>
    <w:rsid w:val="000B3784"/>
    <w:rsid w:val="000B3D2A"/>
    <w:rsid w:val="000B3EC3"/>
    <w:rsid w:val="000B4C74"/>
    <w:rsid w:val="000B6B89"/>
    <w:rsid w:val="000B7482"/>
    <w:rsid w:val="000C0F20"/>
    <w:rsid w:val="000C160D"/>
    <w:rsid w:val="000C1F23"/>
    <w:rsid w:val="000C41A8"/>
    <w:rsid w:val="000C5398"/>
    <w:rsid w:val="000C6331"/>
    <w:rsid w:val="000C69F8"/>
    <w:rsid w:val="000C78E3"/>
    <w:rsid w:val="000D0650"/>
    <w:rsid w:val="000D0BD4"/>
    <w:rsid w:val="000D0FE8"/>
    <w:rsid w:val="000D192C"/>
    <w:rsid w:val="000D256A"/>
    <w:rsid w:val="000D2C77"/>
    <w:rsid w:val="000D3E4A"/>
    <w:rsid w:val="000D4018"/>
    <w:rsid w:val="000D4F9A"/>
    <w:rsid w:val="000D55F5"/>
    <w:rsid w:val="000D5962"/>
    <w:rsid w:val="000D5A98"/>
    <w:rsid w:val="000D5EA6"/>
    <w:rsid w:val="000D60FE"/>
    <w:rsid w:val="000D6729"/>
    <w:rsid w:val="000D6F5B"/>
    <w:rsid w:val="000E0BB1"/>
    <w:rsid w:val="000E4849"/>
    <w:rsid w:val="000E5E43"/>
    <w:rsid w:val="000E6809"/>
    <w:rsid w:val="000E6A2F"/>
    <w:rsid w:val="000F0138"/>
    <w:rsid w:val="000F025F"/>
    <w:rsid w:val="000F1A31"/>
    <w:rsid w:val="000F2F2F"/>
    <w:rsid w:val="000F3020"/>
    <w:rsid w:val="000F4C43"/>
    <w:rsid w:val="000F4E3B"/>
    <w:rsid w:val="000F54A2"/>
    <w:rsid w:val="000F73D1"/>
    <w:rsid w:val="000F7BB4"/>
    <w:rsid w:val="0010030E"/>
    <w:rsid w:val="00100E69"/>
    <w:rsid w:val="00100FDB"/>
    <w:rsid w:val="00102DA8"/>
    <w:rsid w:val="001044A6"/>
    <w:rsid w:val="00104B73"/>
    <w:rsid w:val="00105AB5"/>
    <w:rsid w:val="00106322"/>
    <w:rsid w:val="00107E10"/>
    <w:rsid w:val="00107FBA"/>
    <w:rsid w:val="00111327"/>
    <w:rsid w:val="001128E6"/>
    <w:rsid w:val="00112C2F"/>
    <w:rsid w:val="00113578"/>
    <w:rsid w:val="0011438F"/>
    <w:rsid w:val="001151F1"/>
    <w:rsid w:val="0011563D"/>
    <w:rsid w:val="001157AB"/>
    <w:rsid w:val="00116C81"/>
    <w:rsid w:val="00116D81"/>
    <w:rsid w:val="00117470"/>
    <w:rsid w:val="001178D3"/>
    <w:rsid w:val="00117A3E"/>
    <w:rsid w:val="00117AAE"/>
    <w:rsid w:val="001235BB"/>
    <w:rsid w:val="00124274"/>
    <w:rsid w:val="00126D90"/>
    <w:rsid w:val="001275A7"/>
    <w:rsid w:val="00131475"/>
    <w:rsid w:val="00131A10"/>
    <w:rsid w:val="00131EAD"/>
    <w:rsid w:val="0013474D"/>
    <w:rsid w:val="00134CD2"/>
    <w:rsid w:val="00134F1B"/>
    <w:rsid w:val="00136175"/>
    <w:rsid w:val="001373BF"/>
    <w:rsid w:val="00137849"/>
    <w:rsid w:val="001379E9"/>
    <w:rsid w:val="00140B71"/>
    <w:rsid w:val="00140DFD"/>
    <w:rsid w:val="00141934"/>
    <w:rsid w:val="00141D23"/>
    <w:rsid w:val="001446BF"/>
    <w:rsid w:val="00145002"/>
    <w:rsid w:val="001455F8"/>
    <w:rsid w:val="00145853"/>
    <w:rsid w:val="00147133"/>
    <w:rsid w:val="001505AF"/>
    <w:rsid w:val="001506A6"/>
    <w:rsid w:val="001536D8"/>
    <w:rsid w:val="00153AEF"/>
    <w:rsid w:val="0015446E"/>
    <w:rsid w:val="00156326"/>
    <w:rsid w:val="00156600"/>
    <w:rsid w:val="00157174"/>
    <w:rsid w:val="00157D3A"/>
    <w:rsid w:val="001625C8"/>
    <w:rsid w:val="00163059"/>
    <w:rsid w:val="00163371"/>
    <w:rsid w:val="00164FF3"/>
    <w:rsid w:val="00167EF1"/>
    <w:rsid w:val="00167F36"/>
    <w:rsid w:val="0017066B"/>
    <w:rsid w:val="00171259"/>
    <w:rsid w:val="00172FFD"/>
    <w:rsid w:val="00173C9A"/>
    <w:rsid w:val="001742FA"/>
    <w:rsid w:val="001778A1"/>
    <w:rsid w:val="00181632"/>
    <w:rsid w:val="00184EC3"/>
    <w:rsid w:val="00186CB0"/>
    <w:rsid w:val="00187EFA"/>
    <w:rsid w:val="0019048C"/>
    <w:rsid w:val="00190AAD"/>
    <w:rsid w:val="00190D94"/>
    <w:rsid w:val="001915E2"/>
    <w:rsid w:val="00192E90"/>
    <w:rsid w:val="001973A2"/>
    <w:rsid w:val="001A09E8"/>
    <w:rsid w:val="001A29FA"/>
    <w:rsid w:val="001A2D98"/>
    <w:rsid w:val="001A4255"/>
    <w:rsid w:val="001A6641"/>
    <w:rsid w:val="001A6B59"/>
    <w:rsid w:val="001A7B87"/>
    <w:rsid w:val="001B17AD"/>
    <w:rsid w:val="001B1FC8"/>
    <w:rsid w:val="001B2E00"/>
    <w:rsid w:val="001B324C"/>
    <w:rsid w:val="001B51E6"/>
    <w:rsid w:val="001B5471"/>
    <w:rsid w:val="001B60D7"/>
    <w:rsid w:val="001B71B1"/>
    <w:rsid w:val="001C065C"/>
    <w:rsid w:val="001C0AAA"/>
    <w:rsid w:val="001C2743"/>
    <w:rsid w:val="001C2B2C"/>
    <w:rsid w:val="001C3886"/>
    <w:rsid w:val="001C47D3"/>
    <w:rsid w:val="001C5372"/>
    <w:rsid w:val="001C580B"/>
    <w:rsid w:val="001C651F"/>
    <w:rsid w:val="001C6896"/>
    <w:rsid w:val="001C7A63"/>
    <w:rsid w:val="001C7C7B"/>
    <w:rsid w:val="001D13E7"/>
    <w:rsid w:val="001D1C82"/>
    <w:rsid w:val="001D1D7C"/>
    <w:rsid w:val="001D20CB"/>
    <w:rsid w:val="001D22C2"/>
    <w:rsid w:val="001D315B"/>
    <w:rsid w:val="001D3A0F"/>
    <w:rsid w:val="001D68DD"/>
    <w:rsid w:val="001D73D0"/>
    <w:rsid w:val="001E0295"/>
    <w:rsid w:val="001E1406"/>
    <w:rsid w:val="001E1506"/>
    <w:rsid w:val="001E1C4D"/>
    <w:rsid w:val="001E35CB"/>
    <w:rsid w:val="001E45E1"/>
    <w:rsid w:val="001E5065"/>
    <w:rsid w:val="001E5187"/>
    <w:rsid w:val="001E63BE"/>
    <w:rsid w:val="001E6E69"/>
    <w:rsid w:val="001E7FB4"/>
    <w:rsid w:val="001F0EFC"/>
    <w:rsid w:val="001F0FE9"/>
    <w:rsid w:val="001F17E5"/>
    <w:rsid w:val="001F194F"/>
    <w:rsid w:val="001F1D88"/>
    <w:rsid w:val="001F44A9"/>
    <w:rsid w:val="001F7281"/>
    <w:rsid w:val="001F72D5"/>
    <w:rsid w:val="002004DF"/>
    <w:rsid w:val="00202AE7"/>
    <w:rsid w:val="00202BDB"/>
    <w:rsid w:val="00207697"/>
    <w:rsid w:val="00207CB6"/>
    <w:rsid w:val="002109B5"/>
    <w:rsid w:val="00213544"/>
    <w:rsid w:val="00215C61"/>
    <w:rsid w:val="002162DD"/>
    <w:rsid w:val="002205AC"/>
    <w:rsid w:val="0022236B"/>
    <w:rsid w:val="00222C6E"/>
    <w:rsid w:val="00222D9D"/>
    <w:rsid w:val="00223B94"/>
    <w:rsid w:val="002252A8"/>
    <w:rsid w:val="00225CD7"/>
    <w:rsid w:val="0022643F"/>
    <w:rsid w:val="0022672C"/>
    <w:rsid w:val="00227F1C"/>
    <w:rsid w:val="0023253C"/>
    <w:rsid w:val="00232D9F"/>
    <w:rsid w:val="00233531"/>
    <w:rsid w:val="00235176"/>
    <w:rsid w:val="00235299"/>
    <w:rsid w:val="00237DEC"/>
    <w:rsid w:val="00237EEC"/>
    <w:rsid w:val="002404B0"/>
    <w:rsid w:val="002406C3"/>
    <w:rsid w:val="00241C85"/>
    <w:rsid w:val="00242639"/>
    <w:rsid w:val="002428BE"/>
    <w:rsid w:val="00244552"/>
    <w:rsid w:val="0024727E"/>
    <w:rsid w:val="00255627"/>
    <w:rsid w:val="00256609"/>
    <w:rsid w:val="00257C48"/>
    <w:rsid w:val="00261F33"/>
    <w:rsid w:val="002638B9"/>
    <w:rsid w:val="00264446"/>
    <w:rsid w:val="00264A33"/>
    <w:rsid w:val="00265B02"/>
    <w:rsid w:val="002665D4"/>
    <w:rsid w:val="0026686F"/>
    <w:rsid w:val="0026719F"/>
    <w:rsid w:val="00267AEF"/>
    <w:rsid w:val="00270731"/>
    <w:rsid w:val="00270B87"/>
    <w:rsid w:val="0027169F"/>
    <w:rsid w:val="00271740"/>
    <w:rsid w:val="0027203E"/>
    <w:rsid w:val="00275F10"/>
    <w:rsid w:val="00276264"/>
    <w:rsid w:val="00277AFE"/>
    <w:rsid w:val="00280756"/>
    <w:rsid w:val="0028163E"/>
    <w:rsid w:val="0028167F"/>
    <w:rsid w:val="00281B5D"/>
    <w:rsid w:val="002823FC"/>
    <w:rsid w:val="00283EE9"/>
    <w:rsid w:val="0028520B"/>
    <w:rsid w:val="0029122D"/>
    <w:rsid w:val="0029135F"/>
    <w:rsid w:val="002913DB"/>
    <w:rsid w:val="0029409A"/>
    <w:rsid w:val="00295BD5"/>
    <w:rsid w:val="0029626A"/>
    <w:rsid w:val="0029659D"/>
    <w:rsid w:val="002965CC"/>
    <w:rsid w:val="00296D9E"/>
    <w:rsid w:val="002A0B47"/>
    <w:rsid w:val="002A14CF"/>
    <w:rsid w:val="002A3E70"/>
    <w:rsid w:val="002A591A"/>
    <w:rsid w:val="002A7531"/>
    <w:rsid w:val="002B1A8D"/>
    <w:rsid w:val="002B1DC6"/>
    <w:rsid w:val="002B24A3"/>
    <w:rsid w:val="002B2E46"/>
    <w:rsid w:val="002B3329"/>
    <w:rsid w:val="002B3824"/>
    <w:rsid w:val="002B67CC"/>
    <w:rsid w:val="002B68BF"/>
    <w:rsid w:val="002B6A7F"/>
    <w:rsid w:val="002B6EE1"/>
    <w:rsid w:val="002C0226"/>
    <w:rsid w:val="002C1AF5"/>
    <w:rsid w:val="002C5569"/>
    <w:rsid w:val="002C67A1"/>
    <w:rsid w:val="002C6B0C"/>
    <w:rsid w:val="002C6C02"/>
    <w:rsid w:val="002C753A"/>
    <w:rsid w:val="002C7BA3"/>
    <w:rsid w:val="002D08CA"/>
    <w:rsid w:val="002D1E69"/>
    <w:rsid w:val="002D2CFB"/>
    <w:rsid w:val="002D2EFC"/>
    <w:rsid w:val="002D6F10"/>
    <w:rsid w:val="002E062C"/>
    <w:rsid w:val="002E0A37"/>
    <w:rsid w:val="002E1C22"/>
    <w:rsid w:val="002E39A8"/>
    <w:rsid w:val="002E428E"/>
    <w:rsid w:val="002E782B"/>
    <w:rsid w:val="002F4252"/>
    <w:rsid w:val="003005AD"/>
    <w:rsid w:val="00301FC7"/>
    <w:rsid w:val="00302D5D"/>
    <w:rsid w:val="00303754"/>
    <w:rsid w:val="00304DF1"/>
    <w:rsid w:val="00306D4A"/>
    <w:rsid w:val="00306FB2"/>
    <w:rsid w:val="003108F9"/>
    <w:rsid w:val="003110BA"/>
    <w:rsid w:val="00312811"/>
    <w:rsid w:val="00312F95"/>
    <w:rsid w:val="003131A0"/>
    <w:rsid w:val="003142F0"/>
    <w:rsid w:val="00315588"/>
    <w:rsid w:val="00315BA7"/>
    <w:rsid w:val="003202F2"/>
    <w:rsid w:val="00320541"/>
    <w:rsid w:val="00320BAE"/>
    <w:rsid w:val="0032241C"/>
    <w:rsid w:val="00322627"/>
    <w:rsid w:val="00322DB0"/>
    <w:rsid w:val="0032498F"/>
    <w:rsid w:val="00324D61"/>
    <w:rsid w:val="00326CE5"/>
    <w:rsid w:val="00327F22"/>
    <w:rsid w:val="00330396"/>
    <w:rsid w:val="003312E5"/>
    <w:rsid w:val="003325A0"/>
    <w:rsid w:val="00332B54"/>
    <w:rsid w:val="0033399A"/>
    <w:rsid w:val="00336141"/>
    <w:rsid w:val="00336A2B"/>
    <w:rsid w:val="003402D6"/>
    <w:rsid w:val="00340EA5"/>
    <w:rsid w:val="00341B18"/>
    <w:rsid w:val="00341D32"/>
    <w:rsid w:val="00342C8B"/>
    <w:rsid w:val="0034342D"/>
    <w:rsid w:val="00343502"/>
    <w:rsid w:val="003437CA"/>
    <w:rsid w:val="00345770"/>
    <w:rsid w:val="003467A5"/>
    <w:rsid w:val="003468FB"/>
    <w:rsid w:val="0034723F"/>
    <w:rsid w:val="00347B00"/>
    <w:rsid w:val="00347C16"/>
    <w:rsid w:val="00350040"/>
    <w:rsid w:val="00350B6E"/>
    <w:rsid w:val="003517E6"/>
    <w:rsid w:val="00351E4E"/>
    <w:rsid w:val="00352104"/>
    <w:rsid w:val="00352167"/>
    <w:rsid w:val="00352C5D"/>
    <w:rsid w:val="0035306C"/>
    <w:rsid w:val="003530A5"/>
    <w:rsid w:val="00353BED"/>
    <w:rsid w:val="003546F7"/>
    <w:rsid w:val="00354CCD"/>
    <w:rsid w:val="00357AE2"/>
    <w:rsid w:val="0036057C"/>
    <w:rsid w:val="00360D5E"/>
    <w:rsid w:val="00362D50"/>
    <w:rsid w:val="00362FEF"/>
    <w:rsid w:val="00363BA7"/>
    <w:rsid w:val="00363EA7"/>
    <w:rsid w:val="00365A7A"/>
    <w:rsid w:val="00365BFA"/>
    <w:rsid w:val="00366BDB"/>
    <w:rsid w:val="00367F04"/>
    <w:rsid w:val="00367F68"/>
    <w:rsid w:val="00370455"/>
    <w:rsid w:val="003724F8"/>
    <w:rsid w:val="00372926"/>
    <w:rsid w:val="00373630"/>
    <w:rsid w:val="003738E1"/>
    <w:rsid w:val="0037634F"/>
    <w:rsid w:val="00376E69"/>
    <w:rsid w:val="00382114"/>
    <w:rsid w:val="00385111"/>
    <w:rsid w:val="00385307"/>
    <w:rsid w:val="00385AC1"/>
    <w:rsid w:val="00386C4E"/>
    <w:rsid w:val="003877DF"/>
    <w:rsid w:val="00387FB4"/>
    <w:rsid w:val="003910CC"/>
    <w:rsid w:val="003927FF"/>
    <w:rsid w:val="0039286A"/>
    <w:rsid w:val="00393420"/>
    <w:rsid w:val="003953FB"/>
    <w:rsid w:val="00395816"/>
    <w:rsid w:val="00395E61"/>
    <w:rsid w:val="003A2366"/>
    <w:rsid w:val="003A3B3A"/>
    <w:rsid w:val="003A4B6D"/>
    <w:rsid w:val="003A6B9A"/>
    <w:rsid w:val="003B2B30"/>
    <w:rsid w:val="003B3764"/>
    <w:rsid w:val="003B3EC4"/>
    <w:rsid w:val="003B3FE0"/>
    <w:rsid w:val="003B40F4"/>
    <w:rsid w:val="003B5F40"/>
    <w:rsid w:val="003B67B7"/>
    <w:rsid w:val="003B7A3C"/>
    <w:rsid w:val="003C0756"/>
    <w:rsid w:val="003C09D4"/>
    <w:rsid w:val="003C106D"/>
    <w:rsid w:val="003C1F31"/>
    <w:rsid w:val="003C2243"/>
    <w:rsid w:val="003C3B01"/>
    <w:rsid w:val="003C3D36"/>
    <w:rsid w:val="003C4D5B"/>
    <w:rsid w:val="003C5E14"/>
    <w:rsid w:val="003C7F0E"/>
    <w:rsid w:val="003D0DB7"/>
    <w:rsid w:val="003D10C6"/>
    <w:rsid w:val="003D11AB"/>
    <w:rsid w:val="003D11B4"/>
    <w:rsid w:val="003D1E27"/>
    <w:rsid w:val="003D4207"/>
    <w:rsid w:val="003D4240"/>
    <w:rsid w:val="003E0597"/>
    <w:rsid w:val="003E19E5"/>
    <w:rsid w:val="003E2D5F"/>
    <w:rsid w:val="003E3197"/>
    <w:rsid w:val="003E53FE"/>
    <w:rsid w:val="003E565D"/>
    <w:rsid w:val="003E578A"/>
    <w:rsid w:val="003F0818"/>
    <w:rsid w:val="003F25AF"/>
    <w:rsid w:val="003F33E0"/>
    <w:rsid w:val="003F3B76"/>
    <w:rsid w:val="003F5E9F"/>
    <w:rsid w:val="003F68F6"/>
    <w:rsid w:val="003F6B93"/>
    <w:rsid w:val="003F756B"/>
    <w:rsid w:val="00400DD1"/>
    <w:rsid w:val="00400F2F"/>
    <w:rsid w:val="00400F52"/>
    <w:rsid w:val="00403E60"/>
    <w:rsid w:val="00404B03"/>
    <w:rsid w:val="004054DC"/>
    <w:rsid w:val="004066E2"/>
    <w:rsid w:val="00406D54"/>
    <w:rsid w:val="00406DE9"/>
    <w:rsid w:val="00406EEB"/>
    <w:rsid w:val="00410837"/>
    <w:rsid w:val="00410D47"/>
    <w:rsid w:val="004113E4"/>
    <w:rsid w:val="00413A63"/>
    <w:rsid w:val="004162FD"/>
    <w:rsid w:val="00417251"/>
    <w:rsid w:val="0041736F"/>
    <w:rsid w:val="00417A05"/>
    <w:rsid w:val="004205B1"/>
    <w:rsid w:val="004211F3"/>
    <w:rsid w:val="004228A7"/>
    <w:rsid w:val="0042468A"/>
    <w:rsid w:val="00424A68"/>
    <w:rsid w:val="0042553B"/>
    <w:rsid w:val="00426597"/>
    <w:rsid w:val="00427747"/>
    <w:rsid w:val="00427B37"/>
    <w:rsid w:val="00431DC0"/>
    <w:rsid w:val="00432144"/>
    <w:rsid w:val="0043516E"/>
    <w:rsid w:val="00436856"/>
    <w:rsid w:val="00436D14"/>
    <w:rsid w:val="004375CC"/>
    <w:rsid w:val="004423E2"/>
    <w:rsid w:val="004431A9"/>
    <w:rsid w:val="00444329"/>
    <w:rsid w:val="004443D6"/>
    <w:rsid w:val="0044442A"/>
    <w:rsid w:val="0044479D"/>
    <w:rsid w:val="00445935"/>
    <w:rsid w:val="0044688E"/>
    <w:rsid w:val="0044689B"/>
    <w:rsid w:val="00450F7C"/>
    <w:rsid w:val="00453F8E"/>
    <w:rsid w:val="0045493D"/>
    <w:rsid w:val="004549CE"/>
    <w:rsid w:val="00454B9A"/>
    <w:rsid w:val="00455916"/>
    <w:rsid w:val="00456327"/>
    <w:rsid w:val="00456CE5"/>
    <w:rsid w:val="0046004A"/>
    <w:rsid w:val="004602A9"/>
    <w:rsid w:val="00461DDA"/>
    <w:rsid w:val="0046500B"/>
    <w:rsid w:val="00465523"/>
    <w:rsid w:val="00467043"/>
    <w:rsid w:val="004670B5"/>
    <w:rsid w:val="0046712E"/>
    <w:rsid w:val="00470CC9"/>
    <w:rsid w:val="00472394"/>
    <w:rsid w:val="00472A91"/>
    <w:rsid w:val="00472DAD"/>
    <w:rsid w:val="0047356A"/>
    <w:rsid w:val="004741E3"/>
    <w:rsid w:val="004747FD"/>
    <w:rsid w:val="0047626C"/>
    <w:rsid w:val="00476D6B"/>
    <w:rsid w:val="00477D9E"/>
    <w:rsid w:val="00482B33"/>
    <w:rsid w:val="0048411F"/>
    <w:rsid w:val="0048422B"/>
    <w:rsid w:val="0048480D"/>
    <w:rsid w:val="00486158"/>
    <w:rsid w:val="004861AE"/>
    <w:rsid w:val="00486DCC"/>
    <w:rsid w:val="00487BDD"/>
    <w:rsid w:val="00487D9B"/>
    <w:rsid w:val="00496943"/>
    <w:rsid w:val="004972AF"/>
    <w:rsid w:val="004A0107"/>
    <w:rsid w:val="004A08B4"/>
    <w:rsid w:val="004A1D17"/>
    <w:rsid w:val="004A6100"/>
    <w:rsid w:val="004A7C10"/>
    <w:rsid w:val="004B21E6"/>
    <w:rsid w:val="004B25D7"/>
    <w:rsid w:val="004B2A70"/>
    <w:rsid w:val="004B32F1"/>
    <w:rsid w:val="004B3311"/>
    <w:rsid w:val="004B3DAE"/>
    <w:rsid w:val="004B4282"/>
    <w:rsid w:val="004B5AE1"/>
    <w:rsid w:val="004B66B9"/>
    <w:rsid w:val="004B78B1"/>
    <w:rsid w:val="004C1384"/>
    <w:rsid w:val="004C1434"/>
    <w:rsid w:val="004C1A8D"/>
    <w:rsid w:val="004C3D7D"/>
    <w:rsid w:val="004C4037"/>
    <w:rsid w:val="004C49F6"/>
    <w:rsid w:val="004C509C"/>
    <w:rsid w:val="004C6BDB"/>
    <w:rsid w:val="004D0894"/>
    <w:rsid w:val="004D1123"/>
    <w:rsid w:val="004D1470"/>
    <w:rsid w:val="004D1DD0"/>
    <w:rsid w:val="004D3C17"/>
    <w:rsid w:val="004D57AD"/>
    <w:rsid w:val="004D57B8"/>
    <w:rsid w:val="004E0FE2"/>
    <w:rsid w:val="004E2170"/>
    <w:rsid w:val="004E2472"/>
    <w:rsid w:val="004E7915"/>
    <w:rsid w:val="004E7A6B"/>
    <w:rsid w:val="004F00D4"/>
    <w:rsid w:val="004F0524"/>
    <w:rsid w:val="004F1B95"/>
    <w:rsid w:val="004F430D"/>
    <w:rsid w:val="004F4612"/>
    <w:rsid w:val="004F523E"/>
    <w:rsid w:val="004F65B9"/>
    <w:rsid w:val="004F7657"/>
    <w:rsid w:val="004F7FA3"/>
    <w:rsid w:val="00502112"/>
    <w:rsid w:val="0050354C"/>
    <w:rsid w:val="00503CA7"/>
    <w:rsid w:val="00505D58"/>
    <w:rsid w:val="00506E30"/>
    <w:rsid w:val="00510644"/>
    <w:rsid w:val="00512A93"/>
    <w:rsid w:val="00516063"/>
    <w:rsid w:val="00517E4A"/>
    <w:rsid w:val="00521FC0"/>
    <w:rsid w:val="005235D4"/>
    <w:rsid w:val="00526217"/>
    <w:rsid w:val="005265D4"/>
    <w:rsid w:val="00526FC7"/>
    <w:rsid w:val="0053029B"/>
    <w:rsid w:val="0053091C"/>
    <w:rsid w:val="0053334A"/>
    <w:rsid w:val="0053349F"/>
    <w:rsid w:val="00533FF2"/>
    <w:rsid w:val="00534491"/>
    <w:rsid w:val="005345D8"/>
    <w:rsid w:val="005364EA"/>
    <w:rsid w:val="00536671"/>
    <w:rsid w:val="00542710"/>
    <w:rsid w:val="00543722"/>
    <w:rsid w:val="00543B50"/>
    <w:rsid w:val="00544BA2"/>
    <w:rsid w:val="00546EBE"/>
    <w:rsid w:val="005473A1"/>
    <w:rsid w:val="00550948"/>
    <w:rsid w:val="00551220"/>
    <w:rsid w:val="00551231"/>
    <w:rsid w:val="00553267"/>
    <w:rsid w:val="00553C75"/>
    <w:rsid w:val="00555271"/>
    <w:rsid w:val="00555333"/>
    <w:rsid w:val="00556EEB"/>
    <w:rsid w:val="00557363"/>
    <w:rsid w:val="00557765"/>
    <w:rsid w:val="005607B4"/>
    <w:rsid w:val="005611C1"/>
    <w:rsid w:val="00561C29"/>
    <w:rsid w:val="005621D0"/>
    <w:rsid w:val="00562A9F"/>
    <w:rsid w:val="00562BCF"/>
    <w:rsid w:val="005630B3"/>
    <w:rsid w:val="005632D5"/>
    <w:rsid w:val="00565723"/>
    <w:rsid w:val="005659DB"/>
    <w:rsid w:val="00565EA8"/>
    <w:rsid w:val="00567B92"/>
    <w:rsid w:val="00567E86"/>
    <w:rsid w:val="005706E4"/>
    <w:rsid w:val="0057082F"/>
    <w:rsid w:val="00570D30"/>
    <w:rsid w:val="00574C36"/>
    <w:rsid w:val="00576698"/>
    <w:rsid w:val="00577FB0"/>
    <w:rsid w:val="00580997"/>
    <w:rsid w:val="005813DF"/>
    <w:rsid w:val="005845B7"/>
    <w:rsid w:val="0058463E"/>
    <w:rsid w:val="005846AB"/>
    <w:rsid w:val="00584885"/>
    <w:rsid w:val="0058587C"/>
    <w:rsid w:val="00585BE7"/>
    <w:rsid w:val="005860D0"/>
    <w:rsid w:val="005878E6"/>
    <w:rsid w:val="005920D2"/>
    <w:rsid w:val="00592A51"/>
    <w:rsid w:val="00593AA6"/>
    <w:rsid w:val="00594845"/>
    <w:rsid w:val="0059546C"/>
    <w:rsid w:val="0059624E"/>
    <w:rsid w:val="0059645B"/>
    <w:rsid w:val="00596BD3"/>
    <w:rsid w:val="00597377"/>
    <w:rsid w:val="005973E7"/>
    <w:rsid w:val="005978AE"/>
    <w:rsid w:val="005A1533"/>
    <w:rsid w:val="005A2197"/>
    <w:rsid w:val="005A2637"/>
    <w:rsid w:val="005A4730"/>
    <w:rsid w:val="005A545A"/>
    <w:rsid w:val="005A71CD"/>
    <w:rsid w:val="005A7AFB"/>
    <w:rsid w:val="005B1109"/>
    <w:rsid w:val="005B2869"/>
    <w:rsid w:val="005B45DF"/>
    <w:rsid w:val="005B46DB"/>
    <w:rsid w:val="005B4AFF"/>
    <w:rsid w:val="005B7790"/>
    <w:rsid w:val="005C33E3"/>
    <w:rsid w:val="005C380F"/>
    <w:rsid w:val="005C430B"/>
    <w:rsid w:val="005C4980"/>
    <w:rsid w:val="005C56D9"/>
    <w:rsid w:val="005C6250"/>
    <w:rsid w:val="005C67B7"/>
    <w:rsid w:val="005C6AD5"/>
    <w:rsid w:val="005C6F9A"/>
    <w:rsid w:val="005D0163"/>
    <w:rsid w:val="005D024F"/>
    <w:rsid w:val="005D1472"/>
    <w:rsid w:val="005D3943"/>
    <w:rsid w:val="005D3B3B"/>
    <w:rsid w:val="005D4B1D"/>
    <w:rsid w:val="005D4F66"/>
    <w:rsid w:val="005E07FA"/>
    <w:rsid w:val="005E1E62"/>
    <w:rsid w:val="005E2E72"/>
    <w:rsid w:val="005E2F4F"/>
    <w:rsid w:val="005E425A"/>
    <w:rsid w:val="005E4C7D"/>
    <w:rsid w:val="005E5696"/>
    <w:rsid w:val="005E68DB"/>
    <w:rsid w:val="005F068F"/>
    <w:rsid w:val="005F2845"/>
    <w:rsid w:val="005F339B"/>
    <w:rsid w:val="005F3908"/>
    <w:rsid w:val="00600469"/>
    <w:rsid w:val="006007D2"/>
    <w:rsid w:val="00600A75"/>
    <w:rsid w:val="00600E6A"/>
    <w:rsid w:val="00601551"/>
    <w:rsid w:val="006016BC"/>
    <w:rsid w:val="006016CD"/>
    <w:rsid w:val="0060209B"/>
    <w:rsid w:val="00603658"/>
    <w:rsid w:val="00603BC6"/>
    <w:rsid w:val="00604BA1"/>
    <w:rsid w:val="00607015"/>
    <w:rsid w:val="00611328"/>
    <w:rsid w:val="0061550A"/>
    <w:rsid w:val="00616D35"/>
    <w:rsid w:val="00617B9F"/>
    <w:rsid w:val="00620171"/>
    <w:rsid w:val="00620D62"/>
    <w:rsid w:val="00620F5F"/>
    <w:rsid w:val="006212A2"/>
    <w:rsid w:val="006212E1"/>
    <w:rsid w:val="00621516"/>
    <w:rsid w:val="00622787"/>
    <w:rsid w:val="00625E68"/>
    <w:rsid w:val="00626FEB"/>
    <w:rsid w:val="006308CB"/>
    <w:rsid w:val="00630FFD"/>
    <w:rsid w:val="00633277"/>
    <w:rsid w:val="00634C4C"/>
    <w:rsid w:val="0063519A"/>
    <w:rsid w:val="00635494"/>
    <w:rsid w:val="006355A5"/>
    <w:rsid w:val="00636786"/>
    <w:rsid w:val="00636EB8"/>
    <w:rsid w:val="00637749"/>
    <w:rsid w:val="00637880"/>
    <w:rsid w:val="00640985"/>
    <w:rsid w:val="00641031"/>
    <w:rsid w:val="00641970"/>
    <w:rsid w:val="00642403"/>
    <w:rsid w:val="006430D6"/>
    <w:rsid w:val="00643A86"/>
    <w:rsid w:val="0064401B"/>
    <w:rsid w:val="00645685"/>
    <w:rsid w:val="00645A0B"/>
    <w:rsid w:val="00646844"/>
    <w:rsid w:val="0064793E"/>
    <w:rsid w:val="00647D11"/>
    <w:rsid w:val="006506BF"/>
    <w:rsid w:val="0065551D"/>
    <w:rsid w:val="006623E9"/>
    <w:rsid w:val="00664665"/>
    <w:rsid w:val="00664761"/>
    <w:rsid w:val="00665B21"/>
    <w:rsid w:val="00665D54"/>
    <w:rsid w:val="00671199"/>
    <w:rsid w:val="00671325"/>
    <w:rsid w:val="00671572"/>
    <w:rsid w:val="00671E28"/>
    <w:rsid w:val="00680370"/>
    <w:rsid w:val="00680726"/>
    <w:rsid w:val="006811F4"/>
    <w:rsid w:val="0068222B"/>
    <w:rsid w:val="006829BA"/>
    <w:rsid w:val="006836F0"/>
    <w:rsid w:val="00683EF0"/>
    <w:rsid w:val="00691878"/>
    <w:rsid w:val="00691FAA"/>
    <w:rsid w:val="0069208E"/>
    <w:rsid w:val="0069264A"/>
    <w:rsid w:val="006958D2"/>
    <w:rsid w:val="00695FE2"/>
    <w:rsid w:val="00696EF8"/>
    <w:rsid w:val="00697351"/>
    <w:rsid w:val="006A22CD"/>
    <w:rsid w:val="006A2CDB"/>
    <w:rsid w:val="006A35C2"/>
    <w:rsid w:val="006A5BCB"/>
    <w:rsid w:val="006A6053"/>
    <w:rsid w:val="006A65FF"/>
    <w:rsid w:val="006A6945"/>
    <w:rsid w:val="006A7442"/>
    <w:rsid w:val="006A78BB"/>
    <w:rsid w:val="006B0070"/>
    <w:rsid w:val="006B0DF5"/>
    <w:rsid w:val="006B1642"/>
    <w:rsid w:val="006B3122"/>
    <w:rsid w:val="006B3A33"/>
    <w:rsid w:val="006B6CF5"/>
    <w:rsid w:val="006B78AD"/>
    <w:rsid w:val="006C1171"/>
    <w:rsid w:val="006C346C"/>
    <w:rsid w:val="006C4185"/>
    <w:rsid w:val="006C61BB"/>
    <w:rsid w:val="006C6556"/>
    <w:rsid w:val="006C6A3E"/>
    <w:rsid w:val="006C7108"/>
    <w:rsid w:val="006C740F"/>
    <w:rsid w:val="006D045A"/>
    <w:rsid w:val="006D126E"/>
    <w:rsid w:val="006D138F"/>
    <w:rsid w:val="006D2048"/>
    <w:rsid w:val="006D210B"/>
    <w:rsid w:val="006D2CC1"/>
    <w:rsid w:val="006D30CC"/>
    <w:rsid w:val="006D49CB"/>
    <w:rsid w:val="006D5DC7"/>
    <w:rsid w:val="006D5DE5"/>
    <w:rsid w:val="006D6A90"/>
    <w:rsid w:val="006D6E42"/>
    <w:rsid w:val="006D78A9"/>
    <w:rsid w:val="006D79CB"/>
    <w:rsid w:val="006E0595"/>
    <w:rsid w:val="006E1B61"/>
    <w:rsid w:val="006E2376"/>
    <w:rsid w:val="006E2680"/>
    <w:rsid w:val="006E31F3"/>
    <w:rsid w:val="006E462C"/>
    <w:rsid w:val="006E58C6"/>
    <w:rsid w:val="006E6974"/>
    <w:rsid w:val="006F2BBD"/>
    <w:rsid w:val="006F70FE"/>
    <w:rsid w:val="007010CF"/>
    <w:rsid w:val="0070176E"/>
    <w:rsid w:val="00702E5F"/>
    <w:rsid w:val="007039E3"/>
    <w:rsid w:val="00703C39"/>
    <w:rsid w:val="00705D99"/>
    <w:rsid w:val="00710531"/>
    <w:rsid w:val="00710B5F"/>
    <w:rsid w:val="00712151"/>
    <w:rsid w:val="007143EA"/>
    <w:rsid w:val="00714E6E"/>
    <w:rsid w:val="00715736"/>
    <w:rsid w:val="0071645D"/>
    <w:rsid w:val="00716957"/>
    <w:rsid w:val="007216AD"/>
    <w:rsid w:val="00722344"/>
    <w:rsid w:val="00723700"/>
    <w:rsid w:val="007238D3"/>
    <w:rsid w:val="00724161"/>
    <w:rsid w:val="0072422E"/>
    <w:rsid w:val="00724279"/>
    <w:rsid w:val="00724E78"/>
    <w:rsid w:val="00726733"/>
    <w:rsid w:val="007270F9"/>
    <w:rsid w:val="00727C47"/>
    <w:rsid w:val="007304F4"/>
    <w:rsid w:val="0073252E"/>
    <w:rsid w:val="00733730"/>
    <w:rsid w:val="007337BA"/>
    <w:rsid w:val="00740755"/>
    <w:rsid w:val="0074175B"/>
    <w:rsid w:val="00741A3E"/>
    <w:rsid w:val="00744278"/>
    <w:rsid w:val="007442E1"/>
    <w:rsid w:val="00747370"/>
    <w:rsid w:val="00747DDF"/>
    <w:rsid w:val="00753987"/>
    <w:rsid w:val="007571D8"/>
    <w:rsid w:val="0075724A"/>
    <w:rsid w:val="00757E1C"/>
    <w:rsid w:val="00760E3C"/>
    <w:rsid w:val="00761139"/>
    <w:rsid w:val="0076151A"/>
    <w:rsid w:val="00761837"/>
    <w:rsid w:val="00761DB8"/>
    <w:rsid w:val="007626B1"/>
    <w:rsid w:val="00763760"/>
    <w:rsid w:val="00763FF2"/>
    <w:rsid w:val="00764A55"/>
    <w:rsid w:val="00764B26"/>
    <w:rsid w:val="00766FBF"/>
    <w:rsid w:val="00770293"/>
    <w:rsid w:val="0077084F"/>
    <w:rsid w:val="00770A2B"/>
    <w:rsid w:val="00770A78"/>
    <w:rsid w:val="00773331"/>
    <w:rsid w:val="00773ECF"/>
    <w:rsid w:val="0077471D"/>
    <w:rsid w:val="007748CE"/>
    <w:rsid w:val="00774E1B"/>
    <w:rsid w:val="00774F22"/>
    <w:rsid w:val="00775AC5"/>
    <w:rsid w:val="00780C43"/>
    <w:rsid w:val="00780E53"/>
    <w:rsid w:val="007822E2"/>
    <w:rsid w:val="007828E5"/>
    <w:rsid w:val="00783B44"/>
    <w:rsid w:val="0078424F"/>
    <w:rsid w:val="00785EFC"/>
    <w:rsid w:val="00786808"/>
    <w:rsid w:val="00787141"/>
    <w:rsid w:val="00793066"/>
    <w:rsid w:val="007943CC"/>
    <w:rsid w:val="00794FFA"/>
    <w:rsid w:val="00795299"/>
    <w:rsid w:val="007961EB"/>
    <w:rsid w:val="00796E94"/>
    <w:rsid w:val="007A026F"/>
    <w:rsid w:val="007A39ED"/>
    <w:rsid w:val="007A3C2D"/>
    <w:rsid w:val="007A577C"/>
    <w:rsid w:val="007A6BD0"/>
    <w:rsid w:val="007A7380"/>
    <w:rsid w:val="007A73A6"/>
    <w:rsid w:val="007A76A7"/>
    <w:rsid w:val="007B0560"/>
    <w:rsid w:val="007B067E"/>
    <w:rsid w:val="007B162E"/>
    <w:rsid w:val="007B2B34"/>
    <w:rsid w:val="007B3211"/>
    <w:rsid w:val="007B3EAE"/>
    <w:rsid w:val="007B46A3"/>
    <w:rsid w:val="007B743F"/>
    <w:rsid w:val="007C0317"/>
    <w:rsid w:val="007C28B9"/>
    <w:rsid w:val="007C433B"/>
    <w:rsid w:val="007C46A0"/>
    <w:rsid w:val="007D0C84"/>
    <w:rsid w:val="007D0D49"/>
    <w:rsid w:val="007D5664"/>
    <w:rsid w:val="007D6140"/>
    <w:rsid w:val="007D73CF"/>
    <w:rsid w:val="007D7B02"/>
    <w:rsid w:val="007E0AC4"/>
    <w:rsid w:val="007E1221"/>
    <w:rsid w:val="007E1BFA"/>
    <w:rsid w:val="007E1DF3"/>
    <w:rsid w:val="007E3351"/>
    <w:rsid w:val="007E3967"/>
    <w:rsid w:val="007E46B8"/>
    <w:rsid w:val="007E4E60"/>
    <w:rsid w:val="007E51C7"/>
    <w:rsid w:val="007E5513"/>
    <w:rsid w:val="007E7B7D"/>
    <w:rsid w:val="007F2CAA"/>
    <w:rsid w:val="007F2E75"/>
    <w:rsid w:val="007F3AF7"/>
    <w:rsid w:val="007F5554"/>
    <w:rsid w:val="007F7577"/>
    <w:rsid w:val="00800092"/>
    <w:rsid w:val="0080107F"/>
    <w:rsid w:val="00804E50"/>
    <w:rsid w:val="00807162"/>
    <w:rsid w:val="00810DA4"/>
    <w:rsid w:val="00811811"/>
    <w:rsid w:val="0081247D"/>
    <w:rsid w:val="00812667"/>
    <w:rsid w:val="00816C72"/>
    <w:rsid w:val="00816F11"/>
    <w:rsid w:val="00817F35"/>
    <w:rsid w:val="00821F0C"/>
    <w:rsid w:val="0082375E"/>
    <w:rsid w:val="00825014"/>
    <w:rsid w:val="00825615"/>
    <w:rsid w:val="00825BAD"/>
    <w:rsid w:val="00826439"/>
    <w:rsid w:val="00826E14"/>
    <w:rsid w:val="008301B0"/>
    <w:rsid w:val="008301C6"/>
    <w:rsid w:val="00831F1F"/>
    <w:rsid w:val="00833B26"/>
    <w:rsid w:val="00833FD2"/>
    <w:rsid w:val="00834E3D"/>
    <w:rsid w:val="0083595F"/>
    <w:rsid w:val="00836AAA"/>
    <w:rsid w:val="00836ECE"/>
    <w:rsid w:val="008375FF"/>
    <w:rsid w:val="008378C4"/>
    <w:rsid w:val="00840185"/>
    <w:rsid w:val="008405A4"/>
    <w:rsid w:val="00840741"/>
    <w:rsid w:val="00843967"/>
    <w:rsid w:val="00843C78"/>
    <w:rsid w:val="00844024"/>
    <w:rsid w:val="008451EE"/>
    <w:rsid w:val="008457E9"/>
    <w:rsid w:val="008462B6"/>
    <w:rsid w:val="00847A70"/>
    <w:rsid w:val="00851477"/>
    <w:rsid w:val="0085393B"/>
    <w:rsid w:val="00853C45"/>
    <w:rsid w:val="0085450C"/>
    <w:rsid w:val="0085524A"/>
    <w:rsid w:val="00855804"/>
    <w:rsid w:val="00860154"/>
    <w:rsid w:val="008602F3"/>
    <w:rsid w:val="00860922"/>
    <w:rsid w:val="00863835"/>
    <w:rsid w:val="00863D52"/>
    <w:rsid w:val="00865216"/>
    <w:rsid w:val="008654D7"/>
    <w:rsid w:val="00870549"/>
    <w:rsid w:val="00870874"/>
    <w:rsid w:val="00871E7C"/>
    <w:rsid w:val="00872D28"/>
    <w:rsid w:val="00872DED"/>
    <w:rsid w:val="00874376"/>
    <w:rsid w:val="00876EE1"/>
    <w:rsid w:val="00877655"/>
    <w:rsid w:val="008801FF"/>
    <w:rsid w:val="00880721"/>
    <w:rsid w:val="00882061"/>
    <w:rsid w:val="008824FC"/>
    <w:rsid w:val="0089176F"/>
    <w:rsid w:val="00891B7B"/>
    <w:rsid w:val="0089299B"/>
    <w:rsid w:val="00893499"/>
    <w:rsid w:val="0089719A"/>
    <w:rsid w:val="008976BE"/>
    <w:rsid w:val="008A3347"/>
    <w:rsid w:val="008A3BB5"/>
    <w:rsid w:val="008A698E"/>
    <w:rsid w:val="008A69A3"/>
    <w:rsid w:val="008A7063"/>
    <w:rsid w:val="008A77CB"/>
    <w:rsid w:val="008A7829"/>
    <w:rsid w:val="008A7893"/>
    <w:rsid w:val="008A7944"/>
    <w:rsid w:val="008B00A5"/>
    <w:rsid w:val="008B06A4"/>
    <w:rsid w:val="008B0C14"/>
    <w:rsid w:val="008B1038"/>
    <w:rsid w:val="008B1825"/>
    <w:rsid w:val="008B246D"/>
    <w:rsid w:val="008B3354"/>
    <w:rsid w:val="008B5A30"/>
    <w:rsid w:val="008B63FC"/>
    <w:rsid w:val="008C0B23"/>
    <w:rsid w:val="008C0FA6"/>
    <w:rsid w:val="008C1C83"/>
    <w:rsid w:val="008C3981"/>
    <w:rsid w:val="008C3A8C"/>
    <w:rsid w:val="008C4856"/>
    <w:rsid w:val="008C56B1"/>
    <w:rsid w:val="008C5F7C"/>
    <w:rsid w:val="008C5F99"/>
    <w:rsid w:val="008C6503"/>
    <w:rsid w:val="008C7F3C"/>
    <w:rsid w:val="008D0BA0"/>
    <w:rsid w:val="008D1715"/>
    <w:rsid w:val="008D1C4B"/>
    <w:rsid w:val="008D4618"/>
    <w:rsid w:val="008D6A8B"/>
    <w:rsid w:val="008D7197"/>
    <w:rsid w:val="008D73BC"/>
    <w:rsid w:val="008D7D31"/>
    <w:rsid w:val="008E0C73"/>
    <w:rsid w:val="008E19D9"/>
    <w:rsid w:val="008E42FC"/>
    <w:rsid w:val="008E46AE"/>
    <w:rsid w:val="008E6741"/>
    <w:rsid w:val="008E6BE4"/>
    <w:rsid w:val="008F23A3"/>
    <w:rsid w:val="008F31D1"/>
    <w:rsid w:val="008F3A06"/>
    <w:rsid w:val="008F45D1"/>
    <w:rsid w:val="008F463B"/>
    <w:rsid w:val="008F4ED4"/>
    <w:rsid w:val="00900D5D"/>
    <w:rsid w:val="009030BE"/>
    <w:rsid w:val="009057F7"/>
    <w:rsid w:val="009058D9"/>
    <w:rsid w:val="00906B63"/>
    <w:rsid w:val="00907A45"/>
    <w:rsid w:val="00907C2D"/>
    <w:rsid w:val="009116BA"/>
    <w:rsid w:val="00912BA5"/>
    <w:rsid w:val="0091392C"/>
    <w:rsid w:val="00913BD4"/>
    <w:rsid w:val="00914704"/>
    <w:rsid w:val="00915C31"/>
    <w:rsid w:val="009166D6"/>
    <w:rsid w:val="009209FD"/>
    <w:rsid w:val="00921F80"/>
    <w:rsid w:val="00922F0A"/>
    <w:rsid w:val="00923F25"/>
    <w:rsid w:val="009241CA"/>
    <w:rsid w:val="0092441A"/>
    <w:rsid w:val="00924705"/>
    <w:rsid w:val="009251EC"/>
    <w:rsid w:val="00925459"/>
    <w:rsid w:val="0093259D"/>
    <w:rsid w:val="00932778"/>
    <w:rsid w:val="00933A10"/>
    <w:rsid w:val="009347AB"/>
    <w:rsid w:val="00935576"/>
    <w:rsid w:val="00935BFD"/>
    <w:rsid w:val="009365AC"/>
    <w:rsid w:val="009372EF"/>
    <w:rsid w:val="0094043B"/>
    <w:rsid w:val="00940D98"/>
    <w:rsid w:val="00940E0F"/>
    <w:rsid w:val="009418A4"/>
    <w:rsid w:val="009418F1"/>
    <w:rsid w:val="00941CC1"/>
    <w:rsid w:val="0094325A"/>
    <w:rsid w:val="009432D0"/>
    <w:rsid w:val="00943E87"/>
    <w:rsid w:val="00944981"/>
    <w:rsid w:val="00945D55"/>
    <w:rsid w:val="009512DE"/>
    <w:rsid w:val="009524B3"/>
    <w:rsid w:val="009526CF"/>
    <w:rsid w:val="00952BAF"/>
    <w:rsid w:val="009538A7"/>
    <w:rsid w:val="00960058"/>
    <w:rsid w:val="00960988"/>
    <w:rsid w:val="00960FB5"/>
    <w:rsid w:val="0096277C"/>
    <w:rsid w:val="009627A7"/>
    <w:rsid w:val="009632BD"/>
    <w:rsid w:val="00964002"/>
    <w:rsid w:val="0096508A"/>
    <w:rsid w:val="0096743D"/>
    <w:rsid w:val="00967AEA"/>
    <w:rsid w:val="009724E7"/>
    <w:rsid w:val="00973BD1"/>
    <w:rsid w:val="00973D24"/>
    <w:rsid w:val="00975068"/>
    <w:rsid w:val="009767F7"/>
    <w:rsid w:val="00977D37"/>
    <w:rsid w:val="00980671"/>
    <w:rsid w:val="0098236A"/>
    <w:rsid w:val="009853EA"/>
    <w:rsid w:val="009862E8"/>
    <w:rsid w:val="009902B4"/>
    <w:rsid w:val="00990658"/>
    <w:rsid w:val="00990E86"/>
    <w:rsid w:val="00991C5B"/>
    <w:rsid w:val="00991C7D"/>
    <w:rsid w:val="0099252E"/>
    <w:rsid w:val="00994545"/>
    <w:rsid w:val="00996BAF"/>
    <w:rsid w:val="009A0D62"/>
    <w:rsid w:val="009A3F0C"/>
    <w:rsid w:val="009A6B6D"/>
    <w:rsid w:val="009A7D78"/>
    <w:rsid w:val="009B01F7"/>
    <w:rsid w:val="009B168C"/>
    <w:rsid w:val="009B2192"/>
    <w:rsid w:val="009B2DAE"/>
    <w:rsid w:val="009B3ECA"/>
    <w:rsid w:val="009B51C9"/>
    <w:rsid w:val="009B5751"/>
    <w:rsid w:val="009C2FC0"/>
    <w:rsid w:val="009C339E"/>
    <w:rsid w:val="009C36AC"/>
    <w:rsid w:val="009C47BE"/>
    <w:rsid w:val="009D008D"/>
    <w:rsid w:val="009D0C05"/>
    <w:rsid w:val="009D1F08"/>
    <w:rsid w:val="009D1F31"/>
    <w:rsid w:val="009D23AB"/>
    <w:rsid w:val="009D2ED8"/>
    <w:rsid w:val="009D40A8"/>
    <w:rsid w:val="009D4579"/>
    <w:rsid w:val="009D6F77"/>
    <w:rsid w:val="009E029A"/>
    <w:rsid w:val="009E0347"/>
    <w:rsid w:val="009E0675"/>
    <w:rsid w:val="009E103B"/>
    <w:rsid w:val="009E12D1"/>
    <w:rsid w:val="009E1CDA"/>
    <w:rsid w:val="009E238C"/>
    <w:rsid w:val="009E2EB2"/>
    <w:rsid w:val="009E437C"/>
    <w:rsid w:val="009E61A9"/>
    <w:rsid w:val="009E6D67"/>
    <w:rsid w:val="009E7B2E"/>
    <w:rsid w:val="009F049F"/>
    <w:rsid w:val="009F09BF"/>
    <w:rsid w:val="009F1D0B"/>
    <w:rsid w:val="009F485F"/>
    <w:rsid w:val="009F4AA7"/>
    <w:rsid w:val="009F5B00"/>
    <w:rsid w:val="009F5B49"/>
    <w:rsid w:val="009F66F5"/>
    <w:rsid w:val="009F76DC"/>
    <w:rsid w:val="00A00222"/>
    <w:rsid w:val="00A00612"/>
    <w:rsid w:val="00A009F6"/>
    <w:rsid w:val="00A01424"/>
    <w:rsid w:val="00A0162E"/>
    <w:rsid w:val="00A02342"/>
    <w:rsid w:val="00A03D6E"/>
    <w:rsid w:val="00A04B5F"/>
    <w:rsid w:val="00A04F3C"/>
    <w:rsid w:val="00A0627A"/>
    <w:rsid w:val="00A06331"/>
    <w:rsid w:val="00A068DB"/>
    <w:rsid w:val="00A06B6C"/>
    <w:rsid w:val="00A06CFF"/>
    <w:rsid w:val="00A06FC8"/>
    <w:rsid w:val="00A07364"/>
    <w:rsid w:val="00A07D47"/>
    <w:rsid w:val="00A07F59"/>
    <w:rsid w:val="00A10C10"/>
    <w:rsid w:val="00A110C5"/>
    <w:rsid w:val="00A13545"/>
    <w:rsid w:val="00A169A5"/>
    <w:rsid w:val="00A17397"/>
    <w:rsid w:val="00A20080"/>
    <w:rsid w:val="00A208C9"/>
    <w:rsid w:val="00A214FF"/>
    <w:rsid w:val="00A21B34"/>
    <w:rsid w:val="00A23256"/>
    <w:rsid w:val="00A23892"/>
    <w:rsid w:val="00A24FD3"/>
    <w:rsid w:val="00A250F5"/>
    <w:rsid w:val="00A2556C"/>
    <w:rsid w:val="00A306FD"/>
    <w:rsid w:val="00A32452"/>
    <w:rsid w:val="00A341C0"/>
    <w:rsid w:val="00A3537A"/>
    <w:rsid w:val="00A35BAE"/>
    <w:rsid w:val="00A37664"/>
    <w:rsid w:val="00A37B8C"/>
    <w:rsid w:val="00A40E9A"/>
    <w:rsid w:val="00A44057"/>
    <w:rsid w:val="00A443F9"/>
    <w:rsid w:val="00A44C41"/>
    <w:rsid w:val="00A45001"/>
    <w:rsid w:val="00A47B95"/>
    <w:rsid w:val="00A5001C"/>
    <w:rsid w:val="00A50286"/>
    <w:rsid w:val="00A50F61"/>
    <w:rsid w:val="00A51DF1"/>
    <w:rsid w:val="00A53F75"/>
    <w:rsid w:val="00A5497B"/>
    <w:rsid w:val="00A56426"/>
    <w:rsid w:val="00A57470"/>
    <w:rsid w:val="00A6228E"/>
    <w:rsid w:val="00A629BD"/>
    <w:rsid w:val="00A63793"/>
    <w:rsid w:val="00A6403C"/>
    <w:rsid w:val="00A646DE"/>
    <w:rsid w:val="00A64E5A"/>
    <w:rsid w:val="00A65EDF"/>
    <w:rsid w:val="00A664E1"/>
    <w:rsid w:val="00A671C4"/>
    <w:rsid w:val="00A67725"/>
    <w:rsid w:val="00A67730"/>
    <w:rsid w:val="00A7227D"/>
    <w:rsid w:val="00A73623"/>
    <w:rsid w:val="00A73C90"/>
    <w:rsid w:val="00A751F8"/>
    <w:rsid w:val="00A75420"/>
    <w:rsid w:val="00A757CD"/>
    <w:rsid w:val="00A75AB5"/>
    <w:rsid w:val="00A769CE"/>
    <w:rsid w:val="00A76DA7"/>
    <w:rsid w:val="00A77354"/>
    <w:rsid w:val="00A778EC"/>
    <w:rsid w:val="00A806C1"/>
    <w:rsid w:val="00A81F69"/>
    <w:rsid w:val="00A831A4"/>
    <w:rsid w:val="00A8497A"/>
    <w:rsid w:val="00A857CE"/>
    <w:rsid w:val="00A8581F"/>
    <w:rsid w:val="00A865A6"/>
    <w:rsid w:val="00A8760B"/>
    <w:rsid w:val="00A91689"/>
    <w:rsid w:val="00A91A5F"/>
    <w:rsid w:val="00A91C67"/>
    <w:rsid w:val="00A92B08"/>
    <w:rsid w:val="00A933E3"/>
    <w:rsid w:val="00A95AF7"/>
    <w:rsid w:val="00AA025E"/>
    <w:rsid w:val="00AA2165"/>
    <w:rsid w:val="00AA25F0"/>
    <w:rsid w:val="00AA3E17"/>
    <w:rsid w:val="00AA524F"/>
    <w:rsid w:val="00AA5361"/>
    <w:rsid w:val="00AA5A66"/>
    <w:rsid w:val="00AB07DD"/>
    <w:rsid w:val="00AB0DAA"/>
    <w:rsid w:val="00AB1C08"/>
    <w:rsid w:val="00AB264C"/>
    <w:rsid w:val="00AB2ABD"/>
    <w:rsid w:val="00AB476C"/>
    <w:rsid w:val="00AB5ED1"/>
    <w:rsid w:val="00AB71E3"/>
    <w:rsid w:val="00AC0574"/>
    <w:rsid w:val="00AC0FEC"/>
    <w:rsid w:val="00AC1339"/>
    <w:rsid w:val="00AC1963"/>
    <w:rsid w:val="00AC1D98"/>
    <w:rsid w:val="00AC2AF8"/>
    <w:rsid w:val="00AC358A"/>
    <w:rsid w:val="00AC396A"/>
    <w:rsid w:val="00AC3A05"/>
    <w:rsid w:val="00AC4028"/>
    <w:rsid w:val="00AC433E"/>
    <w:rsid w:val="00AC50B7"/>
    <w:rsid w:val="00AC58C2"/>
    <w:rsid w:val="00AC5FD3"/>
    <w:rsid w:val="00AC79BE"/>
    <w:rsid w:val="00AC7D52"/>
    <w:rsid w:val="00AD0143"/>
    <w:rsid w:val="00AD16CA"/>
    <w:rsid w:val="00AD1A75"/>
    <w:rsid w:val="00AD1DD3"/>
    <w:rsid w:val="00AD3B61"/>
    <w:rsid w:val="00AD5B44"/>
    <w:rsid w:val="00AD6F76"/>
    <w:rsid w:val="00AE005A"/>
    <w:rsid w:val="00AE0CA9"/>
    <w:rsid w:val="00AE28FA"/>
    <w:rsid w:val="00AE29AA"/>
    <w:rsid w:val="00AE3580"/>
    <w:rsid w:val="00AE4E07"/>
    <w:rsid w:val="00AE56C6"/>
    <w:rsid w:val="00AE5B7F"/>
    <w:rsid w:val="00AE63FF"/>
    <w:rsid w:val="00AE70EF"/>
    <w:rsid w:val="00AE71C2"/>
    <w:rsid w:val="00AF224E"/>
    <w:rsid w:val="00AF4DFF"/>
    <w:rsid w:val="00AF4FA6"/>
    <w:rsid w:val="00AF7944"/>
    <w:rsid w:val="00AF7C0D"/>
    <w:rsid w:val="00B001DA"/>
    <w:rsid w:val="00B01B38"/>
    <w:rsid w:val="00B02466"/>
    <w:rsid w:val="00B02537"/>
    <w:rsid w:val="00B02FFA"/>
    <w:rsid w:val="00B058D3"/>
    <w:rsid w:val="00B07E70"/>
    <w:rsid w:val="00B07FA9"/>
    <w:rsid w:val="00B10C87"/>
    <w:rsid w:val="00B1187E"/>
    <w:rsid w:val="00B15305"/>
    <w:rsid w:val="00B15826"/>
    <w:rsid w:val="00B17DD6"/>
    <w:rsid w:val="00B200D7"/>
    <w:rsid w:val="00B23A00"/>
    <w:rsid w:val="00B2409B"/>
    <w:rsid w:val="00B24C7F"/>
    <w:rsid w:val="00B24D7D"/>
    <w:rsid w:val="00B264B4"/>
    <w:rsid w:val="00B27039"/>
    <w:rsid w:val="00B273D2"/>
    <w:rsid w:val="00B313B7"/>
    <w:rsid w:val="00B31875"/>
    <w:rsid w:val="00B326A0"/>
    <w:rsid w:val="00B3762E"/>
    <w:rsid w:val="00B37655"/>
    <w:rsid w:val="00B3777C"/>
    <w:rsid w:val="00B40344"/>
    <w:rsid w:val="00B419AE"/>
    <w:rsid w:val="00B42E33"/>
    <w:rsid w:val="00B43097"/>
    <w:rsid w:val="00B45C91"/>
    <w:rsid w:val="00B5088E"/>
    <w:rsid w:val="00B50DF5"/>
    <w:rsid w:val="00B5386A"/>
    <w:rsid w:val="00B53C1E"/>
    <w:rsid w:val="00B54E2F"/>
    <w:rsid w:val="00B557DC"/>
    <w:rsid w:val="00B558C7"/>
    <w:rsid w:val="00B5644A"/>
    <w:rsid w:val="00B564ED"/>
    <w:rsid w:val="00B57309"/>
    <w:rsid w:val="00B60BE1"/>
    <w:rsid w:val="00B6156C"/>
    <w:rsid w:val="00B6172D"/>
    <w:rsid w:val="00B618EF"/>
    <w:rsid w:val="00B63D07"/>
    <w:rsid w:val="00B64E96"/>
    <w:rsid w:val="00B65B18"/>
    <w:rsid w:val="00B66D03"/>
    <w:rsid w:val="00B66E5F"/>
    <w:rsid w:val="00B6721B"/>
    <w:rsid w:val="00B67566"/>
    <w:rsid w:val="00B72795"/>
    <w:rsid w:val="00B737CC"/>
    <w:rsid w:val="00B74B59"/>
    <w:rsid w:val="00B75256"/>
    <w:rsid w:val="00B75364"/>
    <w:rsid w:val="00B76AE7"/>
    <w:rsid w:val="00B80678"/>
    <w:rsid w:val="00B832EB"/>
    <w:rsid w:val="00B839B1"/>
    <w:rsid w:val="00B84653"/>
    <w:rsid w:val="00B84822"/>
    <w:rsid w:val="00B85A06"/>
    <w:rsid w:val="00B85CCB"/>
    <w:rsid w:val="00B8752D"/>
    <w:rsid w:val="00B908FE"/>
    <w:rsid w:val="00B93F33"/>
    <w:rsid w:val="00B94D44"/>
    <w:rsid w:val="00B95995"/>
    <w:rsid w:val="00B95F2A"/>
    <w:rsid w:val="00B96DCB"/>
    <w:rsid w:val="00B96E78"/>
    <w:rsid w:val="00B97070"/>
    <w:rsid w:val="00BA0C55"/>
    <w:rsid w:val="00BA0E5B"/>
    <w:rsid w:val="00BA164D"/>
    <w:rsid w:val="00BA2636"/>
    <w:rsid w:val="00BA50EB"/>
    <w:rsid w:val="00BA602B"/>
    <w:rsid w:val="00BA657A"/>
    <w:rsid w:val="00BA6C32"/>
    <w:rsid w:val="00BA7174"/>
    <w:rsid w:val="00BA7E30"/>
    <w:rsid w:val="00BB0802"/>
    <w:rsid w:val="00BB0C22"/>
    <w:rsid w:val="00BB24D3"/>
    <w:rsid w:val="00BB25BC"/>
    <w:rsid w:val="00BB2C66"/>
    <w:rsid w:val="00BB6C58"/>
    <w:rsid w:val="00BC148C"/>
    <w:rsid w:val="00BC1BE7"/>
    <w:rsid w:val="00BC249A"/>
    <w:rsid w:val="00BC2F6B"/>
    <w:rsid w:val="00BC3761"/>
    <w:rsid w:val="00BC3922"/>
    <w:rsid w:val="00BC3C18"/>
    <w:rsid w:val="00BC4B06"/>
    <w:rsid w:val="00BC697A"/>
    <w:rsid w:val="00BD05F0"/>
    <w:rsid w:val="00BD0E1E"/>
    <w:rsid w:val="00BD1211"/>
    <w:rsid w:val="00BD1ABE"/>
    <w:rsid w:val="00BD1E1C"/>
    <w:rsid w:val="00BD2421"/>
    <w:rsid w:val="00BD29E1"/>
    <w:rsid w:val="00BD2D77"/>
    <w:rsid w:val="00BD5453"/>
    <w:rsid w:val="00BD5E93"/>
    <w:rsid w:val="00BE0D9A"/>
    <w:rsid w:val="00BE0EBF"/>
    <w:rsid w:val="00BE1E65"/>
    <w:rsid w:val="00BE2587"/>
    <w:rsid w:val="00BE2F19"/>
    <w:rsid w:val="00BE3BFD"/>
    <w:rsid w:val="00BE45FA"/>
    <w:rsid w:val="00BE57E5"/>
    <w:rsid w:val="00BE5DEC"/>
    <w:rsid w:val="00BE73AF"/>
    <w:rsid w:val="00BF18FF"/>
    <w:rsid w:val="00BF2165"/>
    <w:rsid w:val="00BF307A"/>
    <w:rsid w:val="00BF33A2"/>
    <w:rsid w:val="00BF3D2A"/>
    <w:rsid w:val="00BF4109"/>
    <w:rsid w:val="00BF45AD"/>
    <w:rsid w:val="00BF5354"/>
    <w:rsid w:val="00BF68F6"/>
    <w:rsid w:val="00C00F0E"/>
    <w:rsid w:val="00C021C4"/>
    <w:rsid w:val="00C027D2"/>
    <w:rsid w:val="00C06BB9"/>
    <w:rsid w:val="00C10A6E"/>
    <w:rsid w:val="00C10B3A"/>
    <w:rsid w:val="00C1123D"/>
    <w:rsid w:val="00C11CE2"/>
    <w:rsid w:val="00C11CFB"/>
    <w:rsid w:val="00C13358"/>
    <w:rsid w:val="00C137F0"/>
    <w:rsid w:val="00C13CEE"/>
    <w:rsid w:val="00C1417E"/>
    <w:rsid w:val="00C16440"/>
    <w:rsid w:val="00C16C44"/>
    <w:rsid w:val="00C17D0F"/>
    <w:rsid w:val="00C2000F"/>
    <w:rsid w:val="00C203F1"/>
    <w:rsid w:val="00C20BF3"/>
    <w:rsid w:val="00C216B4"/>
    <w:rsid w:val="00C2188C"/>
    <w:rsid w:val="00C226AE"/>
    <w:rsid w:val="00C23A77"/>
    <w:rsid w:val="00C25808"/>
    <w:rsid w:val="00C276BC"/>
    <w:rsid w:val="00C27FA3"/>
    <w:rsid w:val="00C30F85"/>
    <w:rsid w:val="00C3133C"/>
    <w:rsid w:val="00C31815"/>
    <w:rsid w:val="00C32D93"/>
    <w:rsid w:val="00C337A5"/>
    <w:rsid w:val="00C36172"/>
    <w:rsid w:val="00C37C6A"/>
    <w:rsid w:val="00C43659"/>
    <w:rsid w:val="00C43670"/>
    <w:rsid w:val="00C439A9"/>
    <w:rsid w:val="00C43B28"/>
    <w:rsid w:val="00C43DF3"/>
    <w:rsid w:val="00C44965"/>
    <w:rsid w:val="00C44EC9"/>
    <w:rsid w:val="00C4597A"/>
    <w:rsid w:val="00C508F5"/>
    <w:rsid w:val="00C50B26"/>
    <w:rsid w:val="00C51DC5"/>
    <w:rsid w:val="00C525C4"/>
    <w:rsid w:val="00C53445"/>
    <w:rsid w:val="00C5351F"/>
    <w:rsid w:val="00C53CDF"/>
    <w:rsid w:val="00C53D24"/>
    <w:rsid w:val="00C561F5"/>
    <w:rsid w:val="00C57DB4"/>
    <w:rsid w:val="00C61003"/>
    <w:rsid w:val="00C619E9"/>
    <w:rsid w:val="00C61EC8"/>
    <w:rsid w:val="00C6239B"/>
    <w:rsid w:val="00C62A4A"/>
    <w:rsid w:val="00C6314F"/>
    <w:rsid w:val="00C65073"/>
    <w:rsid w:val="00C65D07"/>
    <w:rsid w:val="00C6630D"/>
    <w:rsid w:val="00C70F90"/>
    <w:rsid w:val="00C71009"/>
    <w:rsid w:val="00C719C5"/>
    <w:rsid w:val="00C71C67"/>
    <w:rsid w:val="00C7271D"/>
    <w:rsid w:val="00C75B5D"/>
    <w:rsid w:val="00C775D0"/>
    <w:rsid w:val="00C80773"/>
    <w:rsid w:val="00C81621"/>
    <w:rsid w:val="00C83CAE"/>
    <w:rsid w:val="00C85451"/>
    <w:rsid w:val="00C858C1"/>
    <w:rsid w:val="00C86B9F"/>
    <w:rsid w:val="00C879AB"/>
    <w:rsid w:val="00C90033"/>
    <w:rsid w:val="00C911C4"/>
    <w:rsid w:val="00C92857"/>
    <w:rsid w:val="00C940B5"/>
    <w:rsid w:val="00C941D4"/>
    <w:rsid w:val="00C956E3"/>
    <w:rsid w:val="00C95769"/>
    <w:rsid w:val="00C96A2D"/>
    <w:rsid w:val="00C9792B"/>
    <w:rsid w:val="00CA0587"/>
    <w:rsid w:val="00CA0FEE"/>
    <w:rsid w:val="00CA2A13"/>
    <w:rsid w:val="00CA2DC4"/>
    <w:rsid w:val="00CA2FFB"/>
    <w:rsid w:val="00CA4D0B"/>
    <w:rsid w:val="00CA5457"/>
    <w:rsid w:val="00CA69F9"/>
    <w:rsid w:val="00CA70D6"/>
    <w:rsid w:val="00CB0190"/>
    <w:rsid w:val="00CB3743"/>
    <w:rsid w:val="00CB424A"/>
    <w:rsid w:val="00CB42A9"/>
    <w:rsid w:val="00CB4429"/>
    <w:rsid w:val="00CB598B"/>
    <w:rsid w:val="00CB64A0"/>
    <w:rsid w:val="00CB684B"/>
    <w:rsid w:val="00CB6C3F"/>
    <w:rsid w:val="00CB6D05"/>
    <w:rsid w:val="00CB7E72"/>
    <w:rsid w:val="00CC0D26"/>
    <w:rsid w:val="00CC2D8C"/>
    <w:rsid w:val="00CC40D0"/>
    <w:rsid w:val="00CC570A"/>
    <w:rsid w:val="00CC5E23"/>
    <w:rsid w:val="00CC6439"/>
    <w:rsid w:val="00CC6780"/>
    <w:rsid w:val="00CD06DB"/>
    <w:rsid w:val="00CD09AF"/>
    <w:rsid w:val="00CD0C57"/>
    <w:rsid w:val="00CD1959"/>
    <w:rsid w:val="00CD1C98"/>
    <w:rsid w:val="00CD1DA7"/>
    <w:rsid w:val="00CD1EC3"/>
    <w:rsid w:val="00CD26CC"/>
    <w:rsid w:val="00CD390F"/>
    <w:rsid w:val="00CD4751"/>
    <w:rsid w:val="00CD5D04"/>
    <w:rsid w:val="00CD6550"/>
    <w:rsid w:val="00CD6ACF"/>
    <w:rsid w:val="00CD6E00"/>
    <w:rsid w:val="00CD7DDB"/>
    <w:rsid w:val="00CE03FD"/>
    <w:rsid w:val="00CE371E"/>
    <w:rsid w:val="00CE45C4"/>
    <w:rsid w:val="00CE4772"/>
    <w:rsid w:val="00CE5070"/>
    <w:rsid w:val="00CE684B"/>
    <w:rsid w:val="00CE6BD2"/>
    <w:rsid w:val="00CE765F"/>
    <w:rsid w:val="00CE7B93"/>
    <w:rsid w:val="00CF2ABE"/>
    <w:rsid w:val="00CF3510"/>
    <w:rsid w:val="00CF3F76"/>
    <w:rsid w:val="00CF4BD9"/>
    <w:rsid w:val="00CF6BCC"/>
    <w:rsid w:val="00D00B39"/>
    <w:rsid w:val="00D0181D"/>
    <w:rsid w:val="00D0194A"/>
    <w:rsid w:val="00D02984"/>
    <w:rsid w:val="00D050E8"/>
    <w:rsid w:val="00D0513C"/>
    <w:rsid w:val="00D07872"/>
    <w:rsid w:val="00D07E62"/>
    <w:rsid w:val="00D10742"/>
    <w:rsid w:val="00D11716"/>
    <w:rsid w:val="00D15491"/>
    <w:rsid w:val="00D163E7"/>
    <w:rsid w:val="00D167CE"/>
    <w:rsid w:val="00D20112"/>
    <w:rsid w:val="00D20727"/>
    <w:rsid w:val="00D21184"/>
    <w:rsid w:val="00D235CC"/>
    <w:rsid w:val="00D235CF"/>
    <w:rsid w:val="00D255AF"/>
    <w:rsid w:val="00D25EB7"/>
    <w:rsid w:val="00D26289"/>
    <w:rsid w:val="00D2641D"/>
    <w:rsid w:val="00D26E0F"/>
    <w:rsid w:val="00D30B4D"/>
    <w:rsid w:val="00D3109E"/>
    <w:rsid w:val="00D3115F"/>
    <w:rsid w:val="00D32D3F"/>
    <w:rsid w:val="00D33212"/>
    <w:rsid w:val="00D34025"/>
    <w:rsid w:val="00D34319"/>
    <w:rsid w:val="00D35704"/>
    <w:rsid w:val="00D36662"/>
    <w:rsid w:val="00D36A4F"/>
    <w:rsid w:val="00D4040B"/>
    <w:rsid w:val="00D408EC"/>
    <w:rsid w:val="00D411F1"/>
    <w:rsid w:val="00D42F39"/>
    <w:rsid w:val="00D43B7E"/>
    <w:rsid w:val="00D450A6"/>
    <w:rsid w:val="00D450B0"/>
    <w:rsid w:val="00D450C0"/>
    <w:rsid w:val="00D47927"/>
    <w:rsid w:val="00D5028E"/>
    <w:rsid w:val="00D50D6F"/>
    <w:rsid w:val="00D50F16"/>
    <w:rsid w:val="00D50F4C"/>
    <w:rsid w:val="00D51B69"/>
    <w:rsid w:val="00D53BEC"/>
    <w:rsid w:val="00D54EE6"/>
    <w:rsid w:val="00D56F14"/>
    <w:rsid w:val="00D573ED"/>
    <w:rsid w:val="00D601A3"/>
    <w:rsid w:val="00D6080F"/>
    <w:rsid w:val="00D60DED"/>
    <w:rsid w:val="00D62465"/>
    <w:rsid w:val="00D63F7E"/>
    <w:rsid w:val="00D65990"/>
    <w:rsid w:val="00D66D9E"/>
    <w:rsid w:val="00D66FAE"/>
    <w:rsid w:val="00D7063E"/>
    <w:rsid w:val="00D70AF5"/>
    <w:rsid w:val="00D70D08"/>
    <w:rsid w:val="00D716BE"/>
    <w:rsid w:val="00D71975"/>
    <w:rsid w:val="00D746AB"/>
    <w:rsid w:val="00D75D94"/>
    <w:rsid w:val="00D76697"/>
    <w:rsid w:val="00D76D06"/>
    <w:rsid w:val="00D77FB1"/>
    <w:rsid w:val="00D803DD"/>
    <w:rsid w:val="00D809E7"/>
    <w:rsid w:val="00D80A03"/>
    <w:rsid w:val="00D80B03"/>
    <w:rsid w:val="00D81D34"/>
    <w:rsid w:val="00D825B5"/>
    <w:rsid w:val="00D82AD8"/>
    <w:rsid w:val="00D837E7"/>
    <w:rsid w:val="00D83912"/>
    <w:rsid w:val="00D85931"/>
    <w:rsid w:val="00D9064A"/>
    <w:rsid w:val="00D93C72"/>
    <w:rsid w:val="00D93CF6"/>
    <w:rsid w:val="00D9470C"/>
    <w:rsid w:val="00D948F9"/>
    <w:rsid w:val="00D95ACD"/>
    <w:rsid w:val="00D9616D"/>
    <w:rsid w:val="00D9757E"/>
    <w:rsid w:val="00D97FD3"/>
    <w:rsid w:val="00DA0BC2"/>
    <w:rsid w:val="00DA186A"/>
    <w:rsid w:val="00DA201E"/>
    <w:rsid w:val="00DA20DE"/>
    <w:rsid w:val="00DA28A8"/>
    <w:rsid w:val="00DA2AD5"/>
    <w:rsid w:val="00DA3979"/>
    <w:rsid w:val="00DA534F"/>
    <w:rsid w:val="00DA5894"/>
    <w:rsid w:val="00DA6FA4"/>
    <w:rsid w:val="00DA7EC9"/>
    <w:rsid w:val="00DB33D8"/>
    <w:rsid w:val="00DB590D"/>
    <w:rsid w:val="00DC0231"/>
    <w:rsid w:val="00DC047A"/>
    <w:rsid w:val="00DC2307"/>
    <w:rsid w:val="00DC34C5"/>
    <w:rsid w:val="00DC5614"/>
    <w:rsid w:val="00DC5CD4"/>
    <w:rsid w:val="00DC5D77"/>
    <w:rsid w:val="00DC61A9"/>
    <w:rsid w:val="00DC7963"/>
    <w:rsid w:val="00DC7E04"/>
    <w:rsid w:val="00DD2502"/>
    <w:rsid w:val="00DD4CB3"/>
    <w:rsid w:val="00DD6ADB"/>
    <w:rsid w:val="00DD77F1"/>
    <w:rsid w:val="00DD7A9A"/>
    <w:rsid w:val="00DD7A9D"/>
    <w:rsid w:val="00DD7EF0"/>
    <w:rsid w:val="00DE0E0B"/>
    <w:rsid w:val="00DE22CE"/>
    <w:rsid w:val="00DE3CEF"/>
    <w:rsid w:val="00DE3ED7"/>
    <w:rsid w:val="00DE52B5"/>
    <w:rsid w:val="00DE7993"/>
    <w:rsid w:val="00DF108C"/>
    <w:rsid w:val="00DF1EF1"/>
    <w:rsid w:val="00DF206D"/>
    <w:rsid w:val="00DF7008"/>
    <w:rsid w:val="00DF7408"/>
    <w:rsid w:val="00DF75D5"/>
    <w:rsid w:val="00E03B5E"/>
    <w:rsid w:val="00E03C6A"/>
    <w:rsid w:val="00E040DE"/>
    <w:rsid w:val="00E10151"/>
    <w:rsid w:val="00E11634"/>
    <w:rsid w:val="00E119FD"/>
    <w:rsid w:val="00E12022"/>
    <w:rsid w:val="00E12078"/>
    <w:rsid w:val="00E120BC"/>
    <w:rsid w:val="00E12381"/>
    <w:rsid w:val="00E12BDA"/>
    <w:rsid w:val="00E135B6"/>
    <w:rsid w:val="00E13794"/>
    <w:rsid w:val="00E15C61"/>
    <w:rsid w:val="00E1790F"/>
    <w:rsid w:val="00E1791C"/>
    <w:rsid w:val="00E21408"/>
    <w:rsid w:val="00E2234D"/>
    <w:rsid w:val="00E2266F"/>
    <w:rsid w:val="00E22DA1"/>
    <w:rsid w:val="00E244BF"/>
    <w:rsid w:val="00E24F05"/>
    <w:rsid w:val="00E2524E"/>
    <w:rsid w:val="00E26D43"/>
    <w:rsid w:val="00E314AE"/>
    <w:rsid w:val="00E31516"/>
    <w:rsid w:val="00E315F9"/>
    <w:rsid w:val="00E3208A"/>
    <w:rsid w:val="00E33BEF"/>
    <w:rsid w:val="00E35436"/>
    <w:rsid w:val="00E3650D"/>
    <w:rsid w:val="00E378EE"/>
    <w:rsid w:val="00E40151"/>
    <w:rsid w:val="00E4052A"/>
    <w:rsid w:val="00E40D4A"/>
    <w:rsid w:val="00E4185A"/>
    <w:rsid w:val="00E45D3F"/>
    <w:rsid w:val="00E500D5"/>
    <w:rsid w:val="00E502F1"/>
    <w:rsid w:val="00E520AB"/>
    <w:rsid w:val="00E52675"/>
    <w:rsid w:val="00E53CA6"/>
    <w:rsid w:val="00E54E7C"/>
    <w:rsid w:val="00E54FD4"/>
    <w:rsid w:val="00E55D3E"/>
    <w:rsid w:val="00E6012A"/>
    <w:rsid w:val="00E6075F"/>
    <w:rsid w:val="00E609C9"/>
    <w:rsid w:val="00E61B45"/>
    <w:rsid w:val="00E62EB3"/>
    <w:rsid w:val="00E63426"/>
    <w:rsid w:val="00E63439"/>
    <w:rsid w:val="00E644EA"/>
    <w:rsid w:val="00E64D17"/>
    <w:rsid w:val="00E650CE"/>
    <w:rsid w:val="00E65130"/>
    <w:rsid w:val="00E66276"/>
    <w:rsid w:val="00E67512"/>
    <w:rsid w:val="00E67578"/>
    <w:rsid w:val="00E67E37"/>
    <w:rsid w:val="00E701DB"/>
    <w:rsid w:val="00E70996"/>
    <w:rsid w:val="00E73060"/>
    <w:rsid w:val="00E7348F"/>
    <w:rsid w:val="00E748B3"/>
    <w:rsid w:val="00E74A4A"/>
    <w:rsid w:val="00E75022"/>
    <w:rsid w:val="00E75406"/>
    <w:rsid w:val="00E75CF6"/>
    <w:rsid w:val="00E807A5"/>
    <w:rsid w:val="00E820E2"/>
    <w:rsid w:val="00E833DC"/>
    <w:rsid w:val="00E842B2"/>
    <w:rsid w:val="00E8527A"/>
    <w:rsid w:val="00E854C8"/>
    <w:rsid w:val="00E85AE2"/>
    <w:rsid w:val="00E864F9"/>
    <w:rsid w:val="00E86DB6"/>
    <w:rsid w:val="00E8765F"/>
    <w:rsid w:val="00E90024"/>
    <w:rsid w:val="00E91546"/>
    <w:rsid w:val="00E91B0F"/>
    <w:rsid w:val="00E928EB"/>
    <w:rsid w:val="00E92E00"/>
    <w:rsid w:val="00E9372C"/>
    <w:rsid w:val="00E93B9A"/>
    <w:rsid w:val="00E943FD"/>
    <w:rsid w:val="00E947BA"/>
    <w:rsid w:val="00E9494E"/>
    <w:rsid w:val="00E95A1C"/>
    <w:rsid w:val="00E96E89"/>
    <w:rsid w:val="00E972BB"/>
    <w:rsid w:val="00E97E1C"/>
    <w:rsid w:val="00E97E2D"/>
    <w:rsid w:val="00EA12C4"/>
    <w:rsid w:val="00EA2A04"/>
    <w:rsid w:val="00EA2F13"/>
    <w:rsid w:val="00EA32BC"/>
    <w:rsid w:val="00EA657F"/>
    <w:rsid w:val="00EB1536"/>
    <w:rsid w:val="00EB1891"/>
    <w:rsid w:val="00EB2562"/>
    <w:rsid w:val="00EB2B9D"/>
    <w:rsid w:val="00EB2C20"/>
    <w:rsid w:val="00EB4233"/>
    <w:rsid w:val="00EB4A9D"/>
    <w:rsid w:val="00EB4B7B"/>
    <w:rsid w:val="00EB54DA"/>
    <w:rsid w:val="00EB592B"/>
    <w:rsid w:val="00EB5DA3"/>
    <w:rsid w:val="00EB72E3"/>
    <w:rsid w:val="00EC1BA8"/>
    <w:rsid w:val="00EC25EA"/>
    <w:rsid w:val="00EC282D"/>
    <w:rsid w:val="00EC43DE"/>
    <w:rsid w:val="00EC61DD"/>
    <w:rsid w:val="00EC6DBC"/>
    <w:rsid w:val="00EC6E27"/>
    <w:rsid w:val="00EC7178"/>
    <w:rsid w:val="00EC791D"/>
    <w:rsid w:val="00EC7A91"/>
    <w:rsid w:val="00EC7D90"/>
    <w:rsid w:val="00ED0183"/>
    <w:rsid w:val="00ED1B05"/>
    <w:rsid w:val="00ED28BC"/>
    <w:rsid w:val="00ED325E"/>
    <w:rsid w:val="00ED3900"/>
    <w:rsid w:val="00ED3CCA"/>
    <w:rsid w:val="00ED3F3B"/>
    <w:rsid w:val="00ED4C43"/>
    <w:rsid w:val="00ED4CC8"/>
    <w:rsid w:val="00ED6C38"/>
    <w:rsid w:val="00EE0623"/>
    <w:rsid w:val="00EE2D49"/>
    <w:rsid w:val="00EE2D8C"/>
    <w:rsid w:val="00EE3C5A"/>
    <w:rsid w:val="00EE4E8F"/>
    <w:rsid w:val="00EE5A2B"/>
    <w:rsid w:val="00EE5F03"/>
    <w:rsid w:val="00EE71C9"/>
    <w:rsid w:val="00EF2D1E"/>
    <w:rsid w:val="00EF2FE7"/>
    <w:rsid w:val="00EF38F6"/>
    <w:rsid w:val="00EF3B95"/>
    <w:rsid w:val="00EF50E1"/>
    <w:rsid w:val="00EF5DD7"/>
    <w:rsid w:val="00EF60AA"/>
    <w:rsid w:val="00F0087D"/>
    <w:rsid w:val="00F0112F"/>
    <w:rsid w:val="00F017BE"/>
    <w:rsid w:val="00F02D06"/>
    <w:rsid w:val="00F03311"/>
    <w:rsid w:val="00F04356"/>
    <w:rsid w:val="00F04A6D"/>
    <w:rsid w:val="00F04DA6"/>
    <w:rsid w:val="00F05AE5"/>
    <w:rsid w:val="00F05CE4"/>
    <w:rsid w:val="00F06240"/>
    <w:rsid w:val="00F10F7E"/>
    <w:rsid w:val="00F12857"/>
    <w:rsid w:val="00F13D25"/>
    <w:rsid w:val="00F143B3"/>
    <w:rsid w:val="00F144D1"/>
    <w:rsid w:val="00F157D0"/>
    <w:rsid w:val="00F22A3F"/>
    <w:rsid w:val="00F249E5"/>
    <w:rsid w:val="00F26998"/>
    <w:rsid w:val="00F26A23"/>
    <w:rsid w:val="00F27274"/>
    <w:rsid w:val="00F276F9"/>
    <w:rsid w:val="00F3003F"/>
    <w:rsid w:val="00F300C0"/>
    <w:rsid w:val="00F31532"/>
    <w:rsid w:val="00F318B4"/>
    <w:rsid w:val="00F32330"/>
    <w:rsid w:val="00F327EF"/>
    <w:rsid w:val="00F33F1A"/>
    <w:rsid w:val="00F3598D"/>
    <w:rsid w:val="00F364C6"/>
    <w:rsid w:val="00F36F21"/>
    <w:rsid w:val="00F37394"/>
    <w:rsid w:val="00F408FD"/>
    <w:rsid w:val="00F4109E"/>
    <w:rsid w:val="00F411F1"/>
    <w:rsid w:val="00F42042"/>
    <w:rsid w:val="00F4262C"/>
    <w:rsid w:val="00F431F9"/>
    <w:rsid w:val="00F450DF"/>
    <w:rsid w:val="00F467E2"/>
    <w:rsid w:val="00F469DF"/>
    <w:rsid w:val="00F4731F"/>
    <w:rsid w:val="00F47400"/>
    <w:rsid w:val="00F47795"/>
    <w:rsid w:val="00F4793D"/>
    <w:rsid w:val="00F47B8E"/>
    <w:rsid w:val="00F502DC"/>
    <w:rsid w:val="00F50D06"/>
    <w:rsid w:val="00F51C54"/>
    <w:rsid w:val="00F5341C"/>
    <w:rsid w:val="00F538CC"/>
    <w:rsid w:val="00F53D23"/>
    <w:rsid w:val="00F5409F"/>
    <w:rsid w:val="00F54A40"/>
    <w:rsid w:val="00F54BCE"/>
    <w:rsid w:val="00F54FAC"/>
    <w:rsid w:val="00F5567D"/>
    <w:rsid w:val="00F63111"/>
    <w:rsid w:val="00F63E95"/>
    <w:rsid w:val="00F64E36"/>
    <w:rsid w:val="00F6583A"/>
    <w:rsid w:val="00F659B1"/>
    <w:rsid w:val="00F6673E"/>
    <w:rsid w:val="00F66DDA"/>
    <w:rsid w:val="00F7042A"/>
    <w:rsid w:val="00F71509"/>
    <w:rsid w:val="00F71604"/>
    <w:rsid w:val="00F72301"/>
    <w:rsid w:val="00F72A2D"/>
    <w:rsid w:val="00F72F64"/>
    <w:rsid w:val="00F7359E"/>
    <w:rsid w:val="00F763B1"/>
    <w:rsid w:val="00F8011F"/>
    <w:rsid w:val="00F80A51"/>
    <w:rsid w:val="00F8200D"/>
    <w:rsid w:val="00F829F2"/>
    <w:rsid w:val="00F82E41"/>
    <w:rsid w:val="00F832DB"/>
    <w:rsid w:val="00F833D4"/>
    <w:rsid w:val="00F84EEB"/>
    <w:rsid w:val="00F85AA0"/>
    <w:rsid w:val="00F86872"/>
    <w:rsid w:val="00F91B4E"/>
    <w:rsid w:val="00F91C82"/>
    <w:rsid w:val="00F92CD3"/>
    <w:rsid w:val="00F92FA0"/>
    <w:rsid w:val="00F93438"/>
    <w:rsid w:val="00F94703"/>
    <w:rsid w:val="00F95648"/>
    <w:rsid w:val="00F97162"/>
    <w:rsid w:val="00FA19C3"/>
    <w:rsid w:val="00FA2CF0"/>
    <w:rsid w:val="00FA408E"/>
    <w:rsid w:val="00FA46A2"/>
    <w:rsid w:val="00FA68F0"/>
    <w:rsid w:val="00FA71C6"/>
    <w:rsid w:val="00FB0077"/>
    <w:rsid w:val="00FB0359"/>
    <w:rsid w:val="00FB0474"/>
    <w:rsid w:val="00FB2920"/>
    <w:rsid w:val="00FB5610"/>
    <w:rsid w:val="00FB5B7D"/>
    <w:rsid w:val="00FC15F9"/>
    <w:rsid w:val="00FC214F"/>
    <w:rsid w:val="00FC2350"/>
    <w:rsid w:val="00FC2EC1"/>
    <w:rsid w:val="00FC3E79"/>
    <w:rsid w:val="00FC45CA"/>
    <w:rsid w:val="00FC7D28"/>
    <w:rsid w:val="00FD0074"/>
    <w:rsid w:val="00FD08D5"/>
    <w:rsid w:val="00FD29AA"/>
    <w:rsid w:val="00FD2EFE"/>
    <w:rsid w:val="00FD3904"/>
    <w:rsid w:val="00FD42D7"/>
    <w:rsid w:val="00FD463C"/>
    <w:rsid w:val="00FD4E70"/>
    <w:rsid w:val="00FD4F71"/>
    <w:rsid w:val="00FD5A08"/>
    <w:rsid w:val="00FE0062"/>
    <w:rsid w:val="00FE0E65"/>
    <w:rsid w:val="00FE1950"/>
    <w:rsid w:val="00FE19E7"/>
    <w:rsid w:val="00FE224C"/>
    <w:rsid w:val="00FE4CFB"/>
    <w:rsid w:val="00FE59CB"/>
    <w:rsid w:val="00FE6452"/>
    <w:rsid w:val="00FE6952"/>
    <w:rsid w:val="00FE7084"/>
    <w:rsid w:val="00FE7114"/>
    <w:rsid w:val="00FE7A13"/>
    <w:rsid w:val="00FE7AE5"/>
    <w:rsid w:val="00FF008B"/>
    <w:rsid w:val="00FF1635"/>
    <w:rsid w:val="00FF2902"/>
    <w:rsid w:val="00FF5342"/>
    <w:rsid w:val="00FF5426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6F1FBB"/>
  <w15:docId w15:val="{93E3F283-8BA7-4D89-9837-D2FBA9D4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03F"/>
    <w:pPr>
      <w:spacing w:line="360" w:lineRule="auto"/>
      <w:jc w:val="both"/>
    </w:pPr>
    <w:rPr>
      <w:rFonts w:ascii="Arial" w:hAnsi="Arial"/>
      <w:color w:val="000000"/>
      <w:sz w:val="24"/>
    </w:rPr>
  </w:style>
  <w:style w:type="paragraph" w:styleId="Ttulo1">
    <w:name w:val="heading 1"/>
    <w:basedOn w:val="PargrafodaLista"/>
    <w:next w:val="Normal"/>
    <w:qFormat/>
    <w:rsid w:val="00F3003F"/>
    <w:pPr>
      <w:pageBreakBefore/>
      <w:numPr>
        <w:numId w:val="1"/>
      </w:numPr>
      <w:spacing w:after="360"/>
      <w:ind w:left="357" w:hanging="357"/>
      <w:outlineLvl w:val="0"/>
    </w:pPr>
    <w:rPr>
      <w:rFonts w:cstheme="minorHAnsi"/>
      <w:b/>
      <w:sz w:val="28"/>
      <w:szCs w:val="28"/>
    </w:rPr>
  </w:style>
  <w:style w:type="paragraph" w:styleId="Ttulo2">
    <w:name w:val="heading 2"/>
    <w:basedOn w:val="Ttulo1"/>
    <w:next w:val="Normal"/>
    <w:qFormat/>
    <w:rsid w:val="00FE224C"/>
    <w:pPr>
      <w:pageBreakBefore w:val="0"/>
      <w:numPr>
        <w:ilvl w:val="1"/>
      </w:numPr>
      <w:spacing w:before="360" w:after="240"/>
      <w:ind w:left="567" w:hanging="794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rsid w:val="00825014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B264C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040CD0"/>
    <w:pPr>
      <w:keepNext/>
      <w:outlineLvl w:val="4"/>
    </w:pPr>
  </w:style>
  <w:style w:type="paragraph" w:styleId="Ttulo6">
    <w:name w:val="heading 6"/>
    <w:basedOn w:val="Normal"/>
    <w:next w:val="Normal"/>
    <w:qFormat/>
    <w:rsid w:val="00040CD0"/>
    <w:pPr>
      <w:keepNext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040CD0"/>
    <w:pPr>
      <w:keepNext/>
      <w:outlineLvl w:val="6"/>
    </w:pPr>
    <w:rPr>
      <w:color w:val="FF0000"/>
    </w:rPr>
  </w:style>
  <w:style w:type="paragraph" w:styleId="Ttulo8">
    <w:name w:val="heading 8"/>
    <w:basedOn w:val="Normal"/>
    <w:next w:val="Normal"/>
    <w:qFormat/>
    <w:rsid w:val="00040CD0"/>
    <w:pPr>
      <w:keepNext/>
      <w:outlineLvl w:val="7"/>
    </w:pPr>
    <w:rPr>
      <w:b/>
      <w:i/>
      <w:color w:val="FF0000"/>
    </w:rPr>
  </w:style>
  <w:style w:type="paragraph" w:styleId="Ttulo9">
    <w:name w:val="heading 9"/>
    <w:basedOn w:val="Normal"/>
    <w:next w:val="Normal"/>
    <w:qFormat/>
    <w:rsid w:val="00040CD0"/>
    <w:pPr>
      <w:keepNext/>
      <w:widowControl w:val="0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040CD0"/>
    <w:rPr>
      <w:sz w:val="20"/>
    </w:rPr>
  </w:style>
  <w:style w:type="paragraph" w:styleId="Corpodetexto2">
    <w:name w:val="Body Text 2"/>
    <w:basedOn w:val="Normal"/>
    <w:rsid w:val="00040CD0"/>
  </w:style>
  <w:style w:type="paragraph" w:styleId="Recuodecorpodetexto">
    <w:name w:val="Body Text Indent"/>
    <w:basedOn w:val="Normal"/>
    <w:rsid w:val="00040CD0"/>
    <w:pPr>
      <w:ind w:firstLine="708"/>
    </w:pPr>
    <w:rPr>
      <w:color w:val="FF0000"/>
    </w:rPr>
  </w:style>
  <w:style w:type="paragraph" w:styleId="Corpodetexto3">
    <w:name w:val="Body Text 3"/>
    <w:basedOn w:val="Normal"/>
    <w:rsid w:val="00040CD0"/>
    <w:rPr>
      <w:color w:val="FF0000"/>
    </w:rPr>
  </w:style>
  <w:style w:type="paragraph" w:styleId="Cabealho">
    <w:name w:val="header"/>
    <w:basedOn w:val="Normal"/>
    <w:rsid w:val="00040CD0"/>
    <w:pPr>
      <w:tabs>
        <w:tab w:val="center" w:pos="4419"/>
        <w:tab w:val="right" w:pos="8838"/>
      </w:tabs>
    </w:pPr>
    <w:rPr>
      <w:rFonts w:ascii="CG Times" w:hAnsi="CG Times"/>
      <w:color w:val="auto"/>
      <w:sz w:val="20"/>
    </w:rPr>
  </w:style>
  <w:style w:type="paragraph" w:styleId="Rodap">
    <w:name w:val="footer"/>
    <w:basedOn w:val="Normal"/>
    <w:link w:val="RodapChar"/>
    <w:uiPriority w:val="99"/>
    <w:rsid w:val="00040CD0"/>
    <w:pPr>
      <w:tabs>
        <w:tab w:val="center" w:pos="4419"/>
        <w:tab w:val="right" w:pos="8838"/>
      </w:tabs>
    </w:pPr>
    <w:rPr>
      <w:rFonts w:ascii="CG Times" w:hAnsi="CG Times"/>
      <w:color w:val="auto"/>
      <w:sz w:val="20"/>
    </w:rPr>
  </w:style>
  <w:style w:type="character" w:styleId="Nmerodepgina">
    <w:name w:val="page number"/>
    <w:basedOn w:val="Fontepargpadro"/>
    <w:rsid w:val="00040CD0"/>
  </w:style>
  <w:style w:type="paragraph" w:styleId="TextosemFormatao">
    <w:name w:val="Plain Text"/>
    <w:basedOn w:val="Normal"/>
    <w:rsid w:val="00040CD0"/>
    <w:rPr>
      <w:rFonts w:ascii="Courier New" w:hAnsi="Courier New"/>
      <w:color w:val="auto"/>
      <w:sz w:val="20"/>
    </w:rPr>
  </w:style>
  <w:style w:type="paragraph" w:styleId="Recuodecorpodetexto2">
    <w:name w:val="Body Text Indent 2"/>
    <w:basedOn w:val="Normal"/>
    <w:rsid w:val="00040CD0"/>
    <w:pPr>
      <w:widowControl w:val="0"/>
      <w:ind w:firstLine="709"/>
    </w:pPr>
  </w:style>
  <w:style w:type="paragraph" w:styleId="Recuodecorpodetexto3">
    <w:name w:val="Body Text Indent 3"/>
    <w:basedOn w:val="Normal"/>
    <w:link w:val="Recuodecorpodetexto3Char"/>
    <w:rsid w:val="00833B26"/>
    <w:pPr>
      <w:spacing w:after="120"/>
      <w:ind w:left="283" w:firstLine="709"/>
    </w:pPr>
    <w:rPr>
      <w:rFonts w:ascii="Times New Roman" w:hAnsi="Times New Roman"/>
      <w:color w:val="auto"/>
      <w:sz w:val="16"/>
      <w:szCs w:val="16"/>
    </w:rPr>
  </w:style>
  <w:style w:type="character" w:styleId="Forte">
    <w:name w:val="Strong"/>
    <w:qFormat/>
    <w:rsid w:val="006D138F"/>
    <w:rPr>
      <w:rFonts w:ascii="Arial" w:hAnsi="Arial"/>
      <w:b/>
      <w:bCs/>
      <w:sz w:val="24"/>
    </w:rPr>
  </w:style>
  <w:style w:type="paragraph" w:customStyle="1" w:styleId="Default">
    <w:name w:val="Default"/>
    <w:rsid w:val="00AE005A"/>
    <w:pPr>
      <w:widowControl w:val="0"/>
      <w:autoSpaceDE w:val="0"/>
      <w:autoSpaceDN w:val="0"/>
      <w:adjustRightInd w:val="0"/>
    </w:pPr>
    <w:rPr>
      <w:rFonts w:ascii="FILMN H+ Impact" w:hAnsi="FILMN H+ Impact" w:cs="FILMN H+ Impact"/>
      <w:color w:val="000000"/>
      <w:sz w:val="24"/>
      <w:szCs w:val="24"/>
    </w:rPr>
  </w:style>
  <w:style w:type="table" w:styleId="Tabelacomgrade">
    <w:name w:val="Table Grid"/>
    <w:basedOn w:val="Tabelanormal"/>
    <w:rsid w:val="0035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Arial16ptNegritoAzulescuroJustificado">
    <w:name w:val="Estilo Arial 16 pt Negrito Azul escuro Justificado"/>
    <w:basedOn w:val="Normal"/>
    <w:rsid w:val="006D6E42"/>
    <w:rPr>
      <w:b/>
      <w:bCs/>
      <w:color w:val="auto"/>
      <w:sz w:val="32"/>
    </w:rPr>
  </w:style>
  <w:style w:type="paragraph" w:styleId="NormalWeb">
    <w:name w:val="Normal (Web)"/>
    <w:basedOn w:val="Normal"/>
    <w:rsid w:val="006E58C6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paragraph" w:customStyle="1" w:styleId="aula">
    <w:name w:val="aula"/>
    <w:basedOn w:val="Normal"/>
    <w:rsid w:val="008C5F99"/>
    <w:rPr>
      <w:rFonts w:ascii="Avalon" w:hAnsi="Avalon"/>
      <w:color w:val="auto"/>
    </w:rPr>
  </w:style>
  <w:style w:type="character" w:customStyle="1" w:styleId="Recuodecorpodetexto3Char">
    <w:name w:val="Recuo de corpo de texto 3 Char"/>
    <w:link w:val="Recuodecorpodetexto3"/>
    <w:rsid w:val="00B76AE7"/>
    <w:rPr>
      <w:sz w:val="16"/>
      <w:szCs w:val="16"/>
    </w:rPr>
  </w:style>
  <w:style w:type="character" w:styleId="Hyperlink">
    <w:name w:val="Hyperlink"/>
    <w:uiPriority w:val="99"/>
    <w:unhideWhenUsed/>
    <w:rsid w:val="00E15C61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E15C61"/>
    <w:rPr>
      <w:color w:val="800080"/>
      <w:u w:val="single"/>
    </w:rPr>
  </w:style>
  <w:style w:type="paragraph" w:customStyle="1" w:styleId="xl63">
    <w:name w:val="xl63"/>
    <w:basedOn w:val="Normal"/>
    <w:rsid w:val="00E15C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paragraph" w:customStyle="1" w:styleId="xl64">
    <w:name w:val="xl64"/>
    <w:basedOn w:val="Normal"/>
    <w:rsid w:val="00E15C61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paragraph" w:customStyle="1" w:styleId="xl65">
    <w:name w:val="xl65"/>
    <w:basedOn w:val="Normal"/>
    <w:rsid w:val="00E15C61"/>
    <w:pPr>
      <w:pBdr>
        <w:top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paragraph" w:customStyle="1" w:styleId="xl66">
    <w:name w:val="xl66"/>
    <w:basedOn w:val="Normal"/>
    <w:rsid w:val="00E15C6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paragraph" w:customStyle="1" w:styleId="xl67">
    <w:name w:val="xl67"/>
    <w:basedOn w:val="Normal"/>
    <w:rsid w:val="00E15C61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paragraph" w:customStyle="1" w:styleId="xl68">
    <w:name w:val="xl68"/>
    <w:basedOn w:val="Normal"/>
    <w:rsid w:val="00E15C6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paragraph" w:customStyle="1" w:styleId="xl69">
    <w:name w:val="xl69"/>
    <w:basedOn w:val="Normal"/>
    <w:rsid w:val="00E15C61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paragraph" w:customStyle="1" w:styleId="xl70">
    <w:name w:val="xl70"/>
    <w:basedOn w:val="Normal"/>
    <w:rsid w:val="00E15C6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paragraph" w:customStyle="1" w:styleId="xl71">
    <w:name w:val="xl71"/>
    <w:basedOn w:val="Normal"/>
    <w:rsid w:val="00E15C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paragraph" w:customStyle="1" w:styleId="xl72">
    <w:name w:val="xl72"/>
    <w:basedOn w:val="Normal"/>
    <w:rsid w:val="00E123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RodapChar">
    <w:name w:val="Rodapé Char"/>
    <w:link w:val="Rodap"/>
    <w:uiPriority w:val="99"/>
    <w:rsid w:val="00664761"/>
    <w:rPr>
      <w:rFonts w:ascii="CG Times" w:hAnsi="CG Times"/>
    </w:rPr>
  </w:style>
  <w:style w:type="paragraph" w:styleId="Ttulo">
    <w:name w:val="Title"/>
    <w:basedOn w:val="Normal"/>
    <w:link w:val="TtuloChar"/>
    <w:uiPriority w:val="1"/>
    <w:qFormat/>
    <w:rsid w:val="00E3208A"/>
    <w:pPr>
      <w:widowControl w:val="0"/>
      <w:autoSpaceDE w:val="0"/>
      <w:autoSpaceDN w:val="0"/>
      <w:spacing w:before="23"/>
      <w:ind w:left="6523"/>
    </w:pPr>
    <w:rPr>
      <w:rFonts w:eastAsia="Arial" w:cs="Arial"/>
      <w:color w:val="auto"/>
      <w:sz w:val="36"/>
      <w:szCs w:val="36"/>
      <w:lang w:val="pt-PT" w:eastAsia="en-US"/>
    </w:rPr>
  </w:style>
  <w:style w:type="character" w:customStyle="1" w:styleId="TtuloChar">
    <w:name w:val="Título Char"/>
    <w:link w:val="Ttulo"/>
    <w:uiPriority w:val="1"/>
    <w:rsid w:val="00E3208A"/>
    <w:rPr>
      <w:rFonts w:ascii="Arial" w:eastAsia="Arial" w:hAnsi="Arial" w:cs="Arial"/>
      <w:sz w:val="36"/>
      <w:szCs w:val="36"/>
      <w:lang w:val="pt-PT" w:eastAsia="en-US"/>
    </w:rPr>
  </w:style>
  <w:style w:type="paragraph" w:styleId="PargrafodaLista">
    <w:name w:val="List Paragraph"/>
    <w:basedOn w:val="Normal"/>
    <w:uiPriority w:val="34"/>
    <w:qFormat/>
    <w:rsid w:val="000E5E43"/>
    <w:pPr>
      <w:widowControl w:val="0"/>
      <w:autoSpaceDE w:val="0"/>
      <w:autoSpaceDN w:val="0"/>
      <w:ind w:left="487" w:hanging="376"/>
    </w:pPr>
    <w:rPr>
      <w:rFonts w:eastAsia="Arial" w:cs="Arial"/>
      <w:color w:val="auto"/>
      <w:sz w:val="22"/>
      <w:szCs w:val="22"/>
      <w:lang w:val="pt-PT" w:eastAsia="en-US"/>
    </w:rPr>
  </w:style>
  <w:style w:type="character" w:customStyle="1" w:styleId="fontstyle01">
    <w:name w:val="fontstyle01"/>
    <w:rsid w:val="00D50F4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3D7D"/>
    <w:pPr>
      <w:keepNext/>
      <w:keepLines/>
      <w:pageBreakBefore w:val="0"/>
      <w:widowControl/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3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C3D7D"/>
    <w:pPr>
      <w:spacing w:after="100"/>
      <w:ind w:left="180"/>
    </w:pPr>
  </w:style>
  <w:style w:type="paragraph" w:customStyle="1" w:styleId="PargrafoPadro">
    <w:name w:val="Parágrafo Padrão"/>
    <w:basedOn w:val="Corpodetexto"/>
    <w:qFormat/>
    <w:rsid w:val="00907A45"/>
    <w:pPr>
      <w:ind w:firstLine="567"/>
    </w:pPr>
    <w:rPr>
      <w:rFonts w:asciiTheme="minorHAnsi" w:hAnsiTheme="minorHAnsi" w:cs="Arial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001E13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01E13"/>
    <w:rPr>
      <w:rFonts w:asciiTheme="minorHAnsi" w:eastAsiaTheme="minorEastAsia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439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439"/>
    <w:rPr>
      <w:rFonts w:ascii="Segoe UI" w:hAnsi="Segoe UI" w:cs="Segoe UI"/>
      <w:color w:val="000000"/>
      <w:sz w:val="18"/>
      <w:szCs w:val="18"/>
    </w:rPr>
  </w:style>
  <w:style w:type="character" w:customStyle="1" w:styleId="fontstyle21">
    <w:name w:val="fontstyle21"/>
    <w:basedOn w:val="Fontepargpadro"/>
    <w:rsid w:val="00215C61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C06BB9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5D0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hyperlink" Target="mailto:arquitetus.com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A46BCB-64E4-4A20-AAD6-95ED96DFC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26</Pages>
  <Words>3064</Words>
  <Characters>16549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MEMORIAL DESCRITIVO</vt:lpstr>
    </vt:vector>
  </TitlesOfParts>
  <Company>MNC</Company>
  <LinksUpToDate>false</LinksUpToDate>
  <CharactersWithSpaces>19574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MEMORIAL DESCRITIVO</dc:title>
  <dc:subject>CASA 2 PAVIMENTOS UNIFAMILIAR</dc:subject>
  <dc:creator>Cezar Mendes Nogueira</dc:creator>
  <cp:lastModifiedBy>Alexandre Almeida</cp:lastModifiedBy>
  <cp:revision>7</cp:revision>
  <cp:lastPrinted>2022-12-14T19:39:00Z</cp:lastPrinted>
  <dcterms:created xsi:type="dcterms:W3CDTF">2024-08-20T10:46:00Z</dcterms:created>
  <dcterms:modified xsi:type="dcterms:W3CDTF">2024-08-20T20:34:00Z</dcterms:modified>
</cp:coreProperties>
</file>