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6155E" w14:textId="77777777" w:rsidR="00EE5B64" w:rsidRDefault="00EE5B64" w:rsidP="00EE5B64">
      <w:r>
        <w:t>LEI Nº 10.173, DE 21 DE JULHO DE 2025.</w:t>
      </w:r>
    </w:p>
    <w:p w14:paraId="46DE8347" w14:textId="77777777" w:rsidR="00EE5B64" w:rsidRDefault="00EE5B64" w:rsidP="00EE5B64">
      <w:r>
        <w:t>Institui no Município de Belém, o Dia Municipal dos Contadores e Contadoras de</w:t>
      </w:r>
    </w:p>
    <w:p w14:paraId="615F033F" w14:textId="77777777" w:rsidR="00EE5B64" w:rsidRDefault="00EE5B64" w:rsidP="00EE5B64">
      <w:r>
        <w:t>Histórias e dos Mediadores e Mediadoras de Leitura, e dá outras providências.</w:t>
      </w:r>
    </w:p>
    <w:p w14:paraId="150C7A88" w14:textId="77777777" w:rsidR="00EE5B64" w:rsidRDefault="00EE5B64" w:rsidP="00EE5B64">
      <w:r>
        <w:t>O PREFEITO MUNICIPAL DE BELÉM,</w:t>
      </w:r>
    </w:p>
    <w:p w14:paraId="1AC56370" w14:textId="77777777" w:rsidR="00EE5B64" w:rsidRDefault="00EE5B64" w:rsidP="00EE5B64">
      <w:r>
        <w:t>Faço saber que a CÂMARA MUNICIPAL DE BELÉM estatui e eu sanciono a</w:t>
      </w:r>
    </w:p>
    <w:p w14:paraId="218483B9" w14:textId="77777777" w:rsidR="00EE5B64" w:rsidRDefault="00EE5B64" w:rsidP="00EE5B64">
      <w:r>
        <w:t>seguinte Lei:</w:t>
      </w:r>
    </w:p>
    <w:p w14:paraId="73BE2759" w14:textId="77777777" w:rsidR="00EE5B64" w:rsidRDefault="00EE5B64" w:rsidP="00EE5B64">
      <w:r>
        <w:t>Art. 1º Fica instituído, no Calendário Oficial de Datas e Eventos do Município de</w:t>
      </w:r>
    </w:p>
    <w:p w14:paraId="60F864AF" w14:textId="77777777" w:rsidR="00EE5B64" w:rsidRDefault="00EE5B64" w:rsidP="00EE5B64">
      <w:r>
        <w:t>Belém, o Dia Municipal dos Contadores e Contadoras de Histórias e dos Mediadores e</w:t>
      </w:r>
    </w:p>
    <w:p w14:paraId="343B8862" w14:textId="77777777" w:rsidR="00EE5B64" w:rsidRDefault="00EE5B64" w:rsidP="00EE5B64">
      <w:r>
        <w:t>Mediadoras de Leitura, a ser comemorado, anualmente, no dia 20 de março.</w:t>
      </w:r>
    </w:p>
    <w:p w14:paraId="6AEBE646" w14:textId="77777777" w:rsidR="00EE5B64" w:rsidRDefault="00EE5B64" w:rsidP="00EE5B64">
      <w:r>
        <w:t>Art. 2º Esta Lei entra em vigor na data de sua publicação.</w:t>
      </w:r>
    </w:p>
    <w:p w14:paraId="76EE00FD" w14:textId="77777777" w:rsidR="00EE5B64" w:rsidRDefault="00EE5B64" w:rsidP="00EE5B64">
      <w:r>
        <w:t>Palácio Antônio Lemos, 21 de julho de 2025.</w:t>
      </w:r>
    </w:p>
    <w:p w14:paraId="23A8E9F7" w14:textId="77777777" w:rsidR="00EE5B64" w:rsidRDefault="00EE5B64" w:rsidP="00EE5B64">
      <w:r>
        <w:t>IGOR NORMANDO</w:t>
      </w:r>
    </w:p>
    <w:p w14:paraId="011CC1CE" w14:textId="22246C8B" w:rsidR="001A6CC8" w:rsidRPr="00EE5B64" w:rsidRDefault="00EE5B64" w:rsidP="00EE5B64">
      <w:r>
        <w:t>Prefeito Municipal de Belém</w:t>
      </w:r>
      <w:r>
        <w:cr/>
      </w:r>
    </w:p>
    <w:sectPr w:rsidR="001A6CC8" w:rsidRPr="00EE5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3"/>
    <w:rsid w:val="001A6CC8"/>
    <w:rsid w:val="005375CA"/>
    <w:rsid w:val="006B5B2A"/>
    <w:rsid w:val="00A63276"/>
    <w:rsid w:val="00AD2133"/>
    <w:rsid w:val="00BB56CA"/>
    <w:rsid w:val="00D6462F"/>
    <w:rsid w:val="00DD7AC9"/>
    <w:rsid w:val="00EE5B64"/>
    <w:rsid w:val="00F1485B"/>
    <w:rsid w:val="00F7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5E75"/>
  <w15:chartTrackingRefBased/>
  <w15:docId w15:val="{78DFA5B7-A35F-420E-B67C-E427BA92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21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21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21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21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21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21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21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21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21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21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2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Costa</dc:creator>
  <cp:keywords/>
  <dc:description/>
  <cp:lastModifiedBy>Rafael Costa</cp:lastModifiedBy>
  <cp:revision>2</cp:revision>
  <dcterms:created xsi:type="dcterms:W3CDTF">2025-07-23T18:10:00Z</dcterms:created>
  <dcterms:modified xsi:type="dcterms:W3CDTF">2025-07-23T18:10:00Z</dcterms:modified>
</cp:coreProperties>
</file>