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jc w:val="center"/>
      </w:pPr>
      <w:r>
        <w:rPr>
          <w:b/>
          <w:bCs/>
          <w:sz w:val="48"/>
          <w:szCs w:val="48"/>
        </w:rPr>
        <w:t xml:space="preserve">Personalized Diet Plan</w:t>
      </w:r>
    </w:p>
    <w:p>
      <w:pPr>
        <w:spacing w:after="200"/>
      </w:pPr>
    </w:p>
    <w:p>
      <w:pPr>
        <w:spacing w:after="100"/>
      </w:pPr>
      <w:r>
        <w:t xml:space="preserve">**Plano Alimentar Personalizado para o Paciente João**</w:t>
      </w:r>
    </w:p>
    <w:p>
      <w:pPr>
        <w:spacing w:after="100"/>
      </w:pPr>
      <w:r>
        <w:t xml:space="preserve">Objetivo: Perder peso e alcançar um estado de saúde mais equilibrado.</w:t>
      </w:r>
    </w:p>
    <w:p>
      <w:pPr>
        <w:spacing w:after="100"/>
      </w:pPr>
      <w:r>
        <w:t xml:space="preserve">**Restrições Nutricionais:**</w:t>
      </w:r>
    </w:p>
    <w:p>
      <w:pPr>
        <w:pStyle w:val="ListParagraph"/>
        <w:numPr>
          <w:ilvl w:val="0"/>
          <w:numId w:val="1"/>
        </w:numPr>
      </w:pPr>
      <w:r>
        <w:t xml:space="preserve">Não há restrições específicas para alimentos intolerantes ou alérgicos.</w:t>
      </w:r>
    </w:p>
    <w:p>
      <w:pPr>
        <w:pStyle w:val="ListParagraph"/>
        <w:numPr>
          <w:ilvl w:val="0"/>
          <w:numId w:val="1"/>
        </w:numPr>
      </w:pPr>
      <w:r>
        <w:t xml:space="preserve">O paciente João é obeso e tem como objetivo reduzir peso, portanto, o plano alimentar foi projetado para fornecer um déficit calórico moderado.</w:t>
      </w:r>
    </w:p>
    <w:p>
      <w:pPr>
        <w:spacing w:after="100"/>
      </w:pPr>
      <w:r>
        <w:t xml:space="preserve">**Alimentação Diária:**</w:t>
      </w:r>
    </w:p>
    <w:p>
      <w:pPr>
        <w:pStyle w:val="Heading2"/>
        <w:spacing w:before="200" w:after="100"/>
      </w:pPr>
      <w:r>
        <w:rPr>
          <w:b/>
          <w:bCs/>
          <w:sz w:val="28"/>
          <w:szCs w:val="28"/>
        </w:rPr>
        <w:t xml:space="preserve">Abaixo está apresentada a composição diária de alimentos recomendados para o paciente João</w:t>
      </w:r>
    </w:p>
    <w:p>
      <w:pPr>
        <w:spacing w:after="100"/>
      </w:pPr>
      <w:r>
        <w:t xml:space="preserve">1. **Café da Manhã (7:00-8:00 am)**:</w:t>
      </w:r>
    </w:p>
    <w:p>
      <w:pPr>
        <w:pStyle w:val="ListParagraph"/>
        <w:numPr>
          <w:ilvl w:val="0"/>
          <w:numId w:val="1"/>
        </w:numPr>
      </w:pPr>
      <w:r>
        <w:t xml:space="preserve">2 ovos mexidos com sal e pimenta (120g)</w:t>
      </w:r>
    </w:p>
    <w:p>
      <w:pPr>
        <w:pStyle w:val="ListParagraph"/>
        <w:numPr>
          <w:ilvl w:val="0"/>
          <w:numId w:val="1"/>
        </w:numPr>
      </w:pPr>
      <w:r>
        <w:t xml:space="preserve">1 xícara de aveia cozida (50g)</w:t>
      </w:r>
    </w:p>
    <w:p>
      <w:pPr>
        <w:pStyle w:val="ListParagraph"/>
        <w:numPr>
          <w:ilvl w:val="0"/>
          <w:numId w:val="1"/>
        </w:numPr>
      </w:pPr>
      <w:r>
        <w:t xml:space="preserve">1 maçã média (130g)</w:t>
      </w:r>
    </w:p>
    <w:p>
      <w:pPr>
        <w:spacing w:after="100"/>
      </w:pPr>
      <w:r>
        <w:t xml:space="preserve">Total: 300g</w:t>
      </w:r>
    </w:p>
    <w:p>
      <w:pPr>
        <w:spacing w:after="100"/>
      </w:pPr>
      <w:r>
        <w:t xml:space="preserve">2. **Lanche da Manhã (10:00 am)**:</w:t>
      </w:r>
    </w:p>
    <w:p>
      <w:pPr>
        <w:pStyle w:val="ListParagraph"/>
        <w:numPr>
          <w:ilvl w:val="0"/>
          <w:numId w:val="1"/>
        </w:numPr>
      </w:pPr>
      <w:r>
        <w:t xml:space="preserve">1 iogurte natural grelhado com 20g de amendoins e 1 colher de chá de mel (150g)</w:t>
      </w:r>
    </w:p>
    <w:p>
      <w:pPr>
        <w:pStyle w:val="ListParagraph"/>
        <w:numPr>
          <w:ilvl w:val="0"/>
          <w:numId w:val="1"/>
        </w:numPr>
      </w:pPr>
      <w:r>
        <w:t xml:space="preserve">Total: 150g</w:t>
      </w:r>
    </w:p>
    <w:p>
      <w:pPr>
        <w:spacing w:after="100"/>
      </w:pPr>
      <w:r>
        <w:t xml:space="preserve">3. **Almoço (12:30 pm)**:</w:t>
      </w:r>
    </w:p>
    <w:p>
      <w:pPr>
        <w:pStyle w:val="ListParagraph"/>
        <w:numPr>
          <w:ilvl w:val="0"/>
          <w:numId w:val="1"/>
        </w:numPr>
      </w:pPr>
      <w:r>
        <w:t xml:space="preserve">100g de frango cozido com legumes (broccoli, couve-flor, etc.) (200g)</w:t>
      </w:r>
    </w:p>
    <w:p>
      <w:pPr>
        <w:pStyle w:val="ListParagraph"/>
        <w:numPr>
          <w:ilvl w:val="0"/>
          <w:numId w:val="1"/>
        </w:numPr>
      </w:pPr>
      <w:r>
        <w:t xml:space="preserve">1 xícara de arroz integral cozido (110g)</w:t>
      </w:r>
    </w:p>
    <w:p>
      <w:pPr>
        <w:pStyle w:val="ListParagraph"/>
        <w:numPr>
          <w:ilvl w:val="0"/>
          <w:numId w:val="1"/>
        </w:numPr>
      </w:pPr>
      <w:r>
        <w:t xml:space="preserve">1 colher de sopa de azeite extra-virgem (15g)</w:t>
      </w:r>
    </w:p>
    <w:p>
      <w:pPr>
        <w:spacing w:after="100"/>
      </w:pPr>
      <w:r>
        <w:t xml:space="preserve">Total: 325g</w:t>
      </w:r>
    </w:p>
    <w:p>
      <w:pPr>
        <w:spacing w:after="100"/>
      </w:pPr>
      <w:r>
        <w:t xml:space="preserve">4. **Lanche da Tarde (3:30 pm)**:</w:t>
      </w:r>
    </w:p>
    <w:p>
      <w:pPr>
        <w:pStyle w:val="ListParagraph"/>
        <w:numPr>
          <w:ilvl w:val="0"/>
          <w:numId w:val="1"/>
        </w:numPr>
      </w:pPr>
      <w:r>
        <w:t xml:space="preserve">1 iogurte natural grelhado com 20g de amendoins e 1 colher de chá de mel (150g)</w:t>
      </w:r>
    </w:p>
    <w:p>
      <w:pPr>
        <w:pStyle w:val="ListParagraph"/>
        <w:numPr>
          <w:ilvl w:val="0"/>
          <w:numId w:val="1"/>
        </w:numPr>
      </w:pPr>
      <w:r>
        <w:t xml:space="preserve">Total: 150g</w:t>
      </w:r>
    </w:p>
    <w:p>
      <w:pPr>
        <w:spacing w:after="100"/>
      </w:pPr>
      <w:r>
        <w:t xml:space="preserve">5. **Jantar (7:00 pm)**:</w:t>
      </w:r>
    </w:p>
    <w:p>
      <w:pPr>
        <w:pStyle w:val="ListParagraph"/>
        <w:numPr>
          <w:ilvl w:val="0"/>
          <w:numId w:val="1"/>
        </w:numPr>
      </w:pPr>
      <w:r>
        <w:t xml:space="preserve">100g de peixe grelhado com legumes (alface, cenoura, etc.) (200g)</w:t>
      </w:r>
    </w:p>
    <w:p>
      <w:pPr>
        <w:pStyle w:val="ListParagraph"/>
        <w:numPr>
          <w:ilvl w:val="0"/>
          <w:numId w:val="1"/>
        </w:numPr>
      </w:pPr>
      <w:r>
        <w:t xml:space="preserve">1 xícara de quinoa cozida (120g)</w:t>
      </w:r>
    </w:p>
    <w:p>
      <w:pPr>
        <w:pStyle w:val="ListParagraph"/>
        <w:numPr>
          <w:ilvl w:val="0"/>
          <w:numId w:val="1"/>
        </w:numPr>
      </w:pPr>
      <w:r>
        <w:t xml:space="preserve">1 colher de sopa de azeite extra-virgem (15g)</w:t>
      </w:r>
    </w:p>
    <w:p>
      <w:pPr>
        <w:spacing w:after="100"/>
      </w:pPr>
      <w:r>
        <w:t xml:space="preserve">Total: 335g</w:t>
      </w:r>
    </w:p>
    <w:p>
      <w:pPr>
        <w:spacing w:after="100"/>
      </w:pPr>
      <w:r>
        <w:t xml:space="preserve">6. **Ceia (9:00 pm)**:</w:t>
      </w:r>
    </w:p>
    <w:p>
      <w:pPr>
        <w:pStyle w:val="ListParagraph"/>
        <w:numPr>
          <w:ilvl w:val="0"/>
          <w:numId w:val="1"/>
        </w:numPr>
      </w:pPr>
      <w:r>
        <w:t xml:space="preserve">100g de noz grelhada com 20g de amendoins e 1 colher de chá de mel (120g)</w:t>
      </w:r>
    </w:p>
    <w:p>
      <w:pPr>
        <w:pStyle w:val="ListParagraph"/>
        <w:numPr>
          <w:ilvl w:val="0"/>
          <w:numId w:val="1"/>
        </w:numPr>
      </w:pPr>
      <w:r>
        <w:t xml:space="preserve">Total: 120g</w:t>
      </w:r>
    </w:p>
    <w:p>
      <w:pPr>
        <w:spacing w:after="100"/>
      </w:pPr>
      <w:r>
        <w:t xml:space="preserve">**Total diário:** 1850g</w:t>
      </w:r>
    </w:p>
    <w:p>
      <w:pPr>
        <w:spacing w:after="100"/>
      </w:pPr>
      <w:r>
        <w:t xml:space="preserve">**Distribuição de Macronutrientes:**</w:t>
      </w:r>
    </w:p>
    <w:p>
      <w:pPr>
        <w:pStyle w:val="ListParagraph"/>
        <w:numPr>
          <w:ilvl w:val="0"/>
          <w:numId w:val="1"/>
        </w:numPr>
      </w:pPr>
      <w:r>
        <w:t xml:space="preserve">Proteínas: 130g</w:t>
      </w:r>
    </w:p>
    <w:p>
      <w:pPr>
        <w:pStyle w:val="ListParagraph"/>
        <w:numPr>
          <w:ilvl w:val="0"/>
          <w:numId w:val="1"/>
        </w:numPr>
      </w:pPr>
      <w:r>
        <w:t xml:space="preserve">Carboidratos: 240g</w:t>
      </w:r>
    </w:p>
    <w:p>
      <w:pPr>
        <w:pStyle w:val="ListParagraph"/>
        <w:numPr>
          <w:ilvl w:val="0"/>
          <w:numId w:val="1"/>
        </w:numPr>
      </w:pPr>
      <w:r>
        <w:t xml:space="preserve">Gorduras: 50g</w:t>
      </w:r>
    </w:p>
    <w:p>
      <w:pPr>
        <w:spacing w:after="100"/>
      </w:pPr>
      <w:r>
        <w:t xml:space="preserve">**Recomendações Adicionais:**</w:t>
      </w:r>
    </w:p>
    <w:p>
      <w:pPr>
        <w:spacing w:after="100"/>
      </w:pPr>
      <w:r>
        <w:t xml:space="preserve">1. Beber ao menos 2 litros de água diariamente.</w:t>
      </w:r>
    </w:p>
    <w:p>
      <w:pPr>
        <w:spacing w:after="100"/>
      </w:pPr>
      <w:r>
        <w:t xml:space="preserve">2. Evitar alimentos processados e ricos em açúcar, sódio e gordura saturada.</w:t>
      </w:r>
    </w:p>
    <w:p>
      <w:pPr>
        <w:spacing w:after="100"/>
      </w:pPr>
      <w:r>
        <w:t xml:space="preserve">3. Incluir fontes de fibra como frutas, legumes e whole grains na alimentação.</w:t>
      </w:r>
    </w:p>
    <w:p>
      <w:pPr>
        <w:spacing w:after="100"/>
      </w:pPr>
      <w:r>
        <w:t xml:space="preserve">4. Consumir porções adequadas e não excessivas de alimentos.</w:t>
      </w:r>
    </w:p>
    <w:p>
      <w:pPr>
        <w:spacing w:after="100"/>
      </w:pPr>
      <w:r>
        <w:t xml:space="preserve">**Monitoramento da Progresso:**</w:t>
      </w:r>
    </w:p>
    <w:p>
      <w:pPr>
        <w:spacing w:after="100"/>
      </w:pPr>
      <w:r>
        <w:t xml:space="preserve">O paciente João deve ser monitorado regularmente para avaliar o progresso do plano alimentar e fazer ajustes necessários.</w:t>
      </w:r>
    </w:p>
    <w:p>
      <w:pPr>
        <w:spacing w:after="100"/>
      </w:pPr>
      <w:r>
        <w:t xml:space="preserve">Lembre-se de que o plano alimentar é personalizado e específico para o paciente João. É importante respeitar as restrições nutricionais e as recomendações apresentadas acima.</w:t>
      </w:r>
    </w:p>
    <w:p>
      <w:pPr>
        <w:spacing w:before="200"/>
        <w:jc w:val="center"/>
      </w:pPr>
      <w:r>
        <w:rPr>
          <w:sz w:val="20"/>
          <w:szCs w:val="20"/>
        </w:rPr>
        <w:t xml:space="preserve">This plan was generated automatically by DietHub.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2025-04-05T12:55:17.353Z</dcterms:created>
  <dcterms:modified xsi:type="dcterms:W3CDTF">2025-04-05T12:55:17.353Z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