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97" w:rsidRPr="006C6A33" w:rsidRDefault="00095F97" w:rsidP="00095F97">
      <w:pPr>
        <w:pStyle w:val="NormalWeb"/>
        <w:jc w:val="center"/>
        <w:rPr>
          <w:rFonts w:ascii="Arial" w:hAnsi="Arial" w:cs="Arial"/>
          <w:sz w:val="32"/>
          <w:szCs w:val="32"/>
        </w:rPr>
      </w:pPr>
      <w:r w:rsidRPr="006C6A33">
        <w:rPr>
          <w:rStyle w:val="Forte"/>
          <w:rFonts w:ascii="Arial" w:hAnsi="Arial" w:cs="Arial"/>
          <w:sz w:val="32"/>
          <w:szCs w:val="32"/>
        </w:rPr>
        <w:t>Computação em Nuvem: O Equilíbrio entre Inovação e Segurança</w:t>
      </w:r>
    </w:p>
    <w:p w:rsidR="00095F97" w:rsidRPr="006C6A33" w:rsidRDefault="00095F97" w:rsidP="006C6A33">
      <w:pPr>
        <w:jc w:val="center"/>
        <w:rPr>
          <w:sz w:val="32"/>
          <w:szCs w:val="32"/>
        </w:rPr>
      </w:pPr>
    </w:p>
    <w:p w:rsidR="00095F97" w:rsidRPr="006C6A33" w:rsidRDefault="00095F97" w:rsidP="006C6A33">
      <w:pPr>
        <w:jc w:val="both"/>
        <w:rPr>
          <w:rFonts w:ascii="Arial" w:hAnsi="Arial" w:cs="Arial"/>
          <w:sz w:val="24"/>
          <w:szCs w:val="24"/>
        </w:rPr>
      </w:pPr>
      <w:r w:rsidRPr="006C6A33">
        <w:rPr>
          <w:rFonts w:ascii="Arial" w:hAnsi="Arial" w:cs="Arial"/>
          <w:sz w:val="24"/>
          <w:szCs w:val="24"/>
        </w:rPr>
        <w:t>A computação em nuvem representa um avanço significativo na maneira como as empresas gerenciam seus recursos tecnológicos, proporcionando escalabilidade e flexibilidade que impulsionam a inovação. De acordo com os artigos “</w:t>
      </w:r>
      <w:proofErr w:type="spellStart"/>
      <w:r w:rsidRPr="006C6A33">
        <w:rPr>
          <w:rFonts w:ascii="Arial" w:hAnsi="Arial" w:cs="Arial"/>
          <w:sz w:val="24"/>
          <w:szCs w:val="24"/>
        </w:rPr>
        <w:t>Cloud</w:t>
      </w:r>
      <w:proofErr w:type="spellEnd"/>
      <w:r w:rsidRPr="006C6A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A33">
        <w:rPr>
          <w:rFonts w:ascii="Arial" w:hAnsi="Arial" w:cs="Arial"/>
          <w:sz w:val="24"/>
          <w:szCs w:val="24"/>
        </w:rPr>
        <w:t>Computing</w:t>
      </w:r>
      <w:proofErr w:type="spellEnd"/>
      <w:r w:rsidRPr="006C6A33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6C6A33">
        <w:rPr>
          <w:rFonts w:ascii="Arial" w:hAnsi="Arial" w:cs="Arial"/>
          <w:sz w:val="24"/>
          <w:szCs w:val="24"/>
        </w:rPr>
        <w:t>Revolution</w:t>
      </w:r>
      <w:proofErr w:type="spellEnd"/>
      <w:r w:rsidRPr="006C6A33">
        <w:rPr>
          <w:rFonts w:ascii="Arial" w:hAnsi="Arial" w:cs="Arial"/>
          <w:sz w:val="24"/>
          <w:szCs w:val="24"/>
        </w:rPr>
        <w:t xml:space="preserve"> in IT” e “The </w:t>
      </w:r>
      <w:proofErr w:type="spellStart"/>
      <w:r w:rsidRPr="006C6A33">
        <w:rPr>
          <w:rFonts w:ascii="Arial" w:hAnsi="Arial" w:cs="Arial"/>
          <w:sz w:val="24"/>
          <w:szCs w:val="24"/>
        </w:rPr>
        <w:t>Cloud</w:t>
      </w:r>
      <w:proofErr w:type="spellEnd"/>
      <w:r w:rsidRPr="006C6A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A33">
        <w:rPr>
          <w:rFonts w:ascii="Arial" w:hAnsi="Arial" w:cs="Arial"/>
          <w:sz w:val="24"/>
          <w:szCs w:val="24"/>
        </w:rPr>
        <w:t>Computing</w:t>
      </w:r>
      <w:proofErr w:type="spellEnd"/>
      <w:r w:rsidRPr="006C6A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C6A33">
        <w:rPr>
          <w:rFonts w:ascii="Arial" w:hAnsi="Arial" w:cs="Arial"/>
          <w:sz w:val="24"/>
          <w:szCs w:val="24"/>
        </w:rPr>
        <w:t>Revolution</w:t>
      </w:r>
      <w:proofErr w:type="spellEnd"/>
      <w:r w:rsidRPr="006C6A33">
        <w:rPr>
          <w:rFonts w:ascii="Arial" w:hAnsi="Arial" w:cs="Arial"/>
          <w:sz w:val="24"/>
          <w:szCs w:val="24"/>
        </w:rPr>
        <w:t>”, essa tecnologia permite que as empresas reduzam custos operacionais e se adaptem rapidamente às mudanças do mercado, utilizando soluções que antes eram inacessíveis para muitas organizações. Contudo, essa revolução tecnológica traz desafios importantes, especialmente no que diz respeito à segurança e privacidade dos dados. Ambos os autores enfatizam que, à medida que mais empresas migram para a nuvem, cresce a necessidade de implementar medidas rigorosas para proteger as informações sensíveis contra ameaças cibernéticas. Assim, enquanto a computação em nuvem oferece enormes benefícios para a inovação e o crescimento, é crucial que as empresas adotem abordagens equilibradas, garantindo que a segurança dos dados não seja comprometida em meio a essa transformação digital.</w:t>
      </w:r>
    </w:p>
    <w:p w:rsidR="00095F97" w:rsidRDefault="00095F97" w:rsidP="00095F97"/>
    <w:p w:rsidR="00095F97" w:rsidRPr="006C6A33" w:rsidRDefault="00095F97" w:rsidP="00095F97">
      <w:pPr>
        <w:rPr>
          <w:rFonts w:ascii="Arial" w:hAnsi="Arial" w:cs="Arial"/>
          <w:sz w:val="24"/>
          <w:szCs w:val="24"/>
        </w:rPr>
      </w:pPr>
      <w:bookmarkStart w:id="0" w:name="_GoBack"/>
      <w:r w:rsidRPr="006C6A33">
        <w:rPr>
          <w:rFonts w:ascii="Arial" w:hAnsi="Arial" w:cs="Arial"/>
          <w:sz w:val="24"/>
          <w:szCs w:val="24"/>
        </w:rPr>
        <w:t>Turma: ADS-4NB</w:t>
      </w:r>
    </w:p>
    <w:p w:rsidR="00095F97" w:rsidRPr="006C6A33" w:rsidRDefault="00095F97" w:rsidP="00095F97">
      <w:pPr>
        <w:rPr>
          <w:rFonts w:ascii="Arial" w:hAnsi="Arial" w:cs="Arial"/>
          <w:sz w:val="24"/>
          <w:szCs w:val="24"/>
        </w:rPr>
      </w:pPr>
      <w:r w:rsidRPr="006C6A33">
        <w:rPr>
          <w:rFonts w:ascii="Arial" w:hAnsi="Arial" w:cs="Arial"/>
          <w:sz w:val="24"/>
          <w:szCs w:val="24"/>
        </w:rPr>
        <w:t>Aluno: Davi Alves de Melo – 01480036</w:t>
      </w:r>
    </w:p>
    <w:bookmarkEnd w:id="0"/>
    <w:p w:rsidR="00095F97" w:rsidRDefault="00095F97" w:rsidP="00095F97"/>
    <w:sectPr w:rsidR="0009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31"/>
    <w:rsid w:val="00095F97"/>
    <w:rsid w:val="006C6A33"/>
    <w:rsid w:val="007C2E31"/>
    <w:rsid w:val="009C09F4"/>
    <w:rsid w:val="00B1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9E71B-28F7-4AFD-BDE0-4C07FE0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5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5F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095F9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95F9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F97"/>
    <w:rPr>
      <w:rFonts w:ascii="Segoe UI" w:hAnsi="Segoe UI" w:cs="Segoe UI"/>
      <w:sz w:val="18"/>
      <w:szCs w:val="18"/>
    </w:rPr>
  </w:style>
  <w:style w:type="character" w:customStyle="1" w:styleId="l">
    <w:name w:val="l"/>
    <w:basedOn w:val="Fontepargpadro"/>
    <w:rsid w:val="00095F97"/>
  </w:style>
  <w:style w:type="paragraph" w:styleId="NormalWeb">
    <w:name w:val="Normal (Web)"/>
    <w:basedOn w:val="Normal"/>
    <w:uiPriority w:val="99"/>
    <w:unhideWhenUsed/>
    <w:rsid w:val="0009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melo</dc:creator>
  <cp:keywords/>
  <dc:description/>
  <cp:lastModifiedBy>Davi melo</cp:lastModifiedBy>
  <cp:revision>3</cp:revision>
  <dcterms:created xsi:type="dcterms:W3CDTF">2024-09-03T01:24:00Z</dcterms:created>
  <dcterms:modified xsi:type="dcterms:W3CDTF">2024-09-03T02:15:00Z</dcterms:modified>
</cp:coreProperties>
</file>