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3B1" w:rsidRPr="004303B1" w:rsidRDefault="004303B1" w:rsidP="004303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303B1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🧠</w:t>
      </w: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Propriedades e Lógica da Interface</w:t>
      </w:r>
    </w:p>
    <w:p w:rsidR="004303B1" w:rsidRPr="004303B1" w:rsidRDefault="004303B1" w:rsidP="004303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1. Status da IA</w:t>
      </w:r>
    </w:p>
    <w:p w:rsidR="004303B1" w:rsidRPr="004303B1" w:rsidRDefault="004303B1" w:rsidP="00430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Nome da Propriedade: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303B1">
        <w:rPr>
          <w:rFonts w:ascii="Arial" w:eastAsia="Times New Roman" w:hAnsi="Arial" w:cs="Arial"/>
          <w:sz w:val="28"/>
          <w:szCs w:val="28"/>
          <w:lang w:eastAsia="pt-BR"/>
        </w:rPr>
        <w:t>status_da_ia</w:t>
      </w:r>
      <w:proofErr w:type="spellEnd"/>
    </w:p>
    <w:p w:rsidR="004303B1" w:rsidRPr="004303B1" w:rsidRDefault="004303B1" w:rsidP="00430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Tipo: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303B1">
        <w:rPr>
          <w:rFonts w:ascii="Arial" w:eastAsia="Times New Roman" w:hAnsi="Arial" w:cs="Arial"/>
          <w:sz w:val="28"/>
          <w:szCs w:val="28"/>
          <w:lang w:eastAsia="pt-BR"/>
        </w:rPr>
        <w:t>String</w:t>
      </w:r>
      <w:proofErr w:type="spellEnd"/>
    </w:p>
    <w:p w:rsidR="004303B1" w:rsidRPr="004303B1" w:rsidRDefault="004303B1" w:rsidP="00430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Mudança: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Atualiza ao enviar comandos ou ao ligar/desligar a IA.</w:t>
      </w:r>
    </w:p>
    <w:p w:rsidR="004303B1" w:rsidRPr="004303B1" w:rsidRDefault="004303B1" w:rsidP="00430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Reação da UI: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O texto muda dinamicamente (</w:t>
      </w:r>
      <w:proofErr w:type="spellStart"/>
      <w:r w:rsidRPr="004303B1">
        <w:rPr>
          <w:rFonts w:ascii="Arial" w:eastAsia="Times New Roman" w:hAnsi="Arial" w:cs="Arial"/>
          <w:sz w:val="28"/>
          <w:szCs w:val="28"/>
          <w:lang w:eastAsia="pt-BR"/>
        </w:rPr>
        <w:t>ex</w:t>
      </w:r>
      <w:proofErr w:type="spellEnd"/>
      <w:r w:rsidRPr="004303B1">
        <w:rPr>
          <w:rFonts w:ascii="Arial" w:eastAsia="Times New Roman" w:hAnsi="Arial" w:cs="Arial"/>
          <w:sz w:val="28"/>
          <w:szCs w:val="28"/>
          <w:lang w:eastAsia="pt-BR"/>
        </w:rPr>
        <w:t>: “Analisando dados”, “IA Offline”) e a cor do texto pode variar (verde para ativo, cinza para offline).</w:t>
      </w:r>
    </w:p>
    <w:p w:rsidR="004303B1" w:rsidRPr="004303B1" w:rsidRDefault="004303B1" w:rsidP="004303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bookmarkStart w:id="0" w:name="_GoBack"/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2. Nível de Ameaça</w:t>
      </w:r>
    </w:p>
    <w:bookmarkEnd w:id="0"/>
    <w:p w:rsidR="004303B1" w:rsidRPr="004303B1" w:rsidRDefault="004303B1" w:rsidP="00430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Nome da Propriedade: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303B1">
        <w:rPr>
          <w:rFonts w:ascii="Arial" w:eastAsia="Times New Roman" w:hAnsi="Arial" w:cs="Arial"/>
          <w:sz w:val="28"/>
          <w:szCs w:val="28"/>
          <w:lang w:eastAsia="pt-BR"/>
        </w:rPr>
        <w:t>nivel_de_risco</w:t>
      </w:r>
      <w:proofErr w:type="spellEnd"/>
    </w:p>
    <w:p w:rsidR="004303B1" w:rsidRPr="004303B1" w:rsidRDefault="004303B1" w:rsidP="00430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Tipo: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Numérico (0 a 100)</w:t>
      </w:r>
    </w:p>
    <w:p w:rsidR="004303B1" w:rsidRPr="004303B1" w:rsidRDefault="004303B1" w:rsidP="00430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Mudança: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Aumenta com eventos críticos ou comandos de análise; diminui com ações de contenção.</w:t>
      </w:r>
    </w:p>
    <w:p w:rsidR="004303B1" w:rsidRPr="004303B1" w:rsidRDefault="004303B1" w:rsidP="00430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Reação da UI: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A barra de progresso se preenche e muda de cor (verde → amarelo → vermelho conforme o risco aumenta).</w:t>
      </w:r>
    </w:p>
    <w:p w:rsidR="004303B1" w:rsidRPr="004303B1" w:rsidRDefault="004303B1" w:rsidP="004303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3. Status Online/Offline da IA</w:t>
      </w:r>
    </w:p>
    <w:p w:rsidR="004303B1" w:rsidRPr="004303B1" w:rsidRDefault="004303B1" w:rsidP="00430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Nome da Propriedade: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303B1">
        <w:rPr>
          <w:rFonts w:ascii="Arial" w:eastAsia="Times New Roman" w:hAnsi="Arial" w:cs="Arial"/>
          <w:sz w:val="28"/>
          <w:szCs w:val="28"/>
          <w:lang w:eastAsia="pt-BR"/>
        </w:rPr>
        <w:t>ia_ligada</w:t>
      </w:r>
      <w:proofErr w:type="spellEnd"/>
    </w:p>
    <w:p w:rsidR="004303B1" w:rsidRPr="004303B1" w:rsidRDefault="004303B1" w:rsidP="00430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Tipo: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Booleano</w:t>
      </w:r>
    </w:p>
    <w:p w:rsidR="004303B1" w:rsidRPr="004303B1" w:rsidRDefault="004303B1" w:rsidP="00430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Mudança: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Alternado manualmente por Atlas via botão de alternância.</w:t>
      </w:r>
    </w:p>
    <w:p w:rsidR="004303B1" w:rsidRPr="004303B1" w:rsidRDefault="004303B1" w:rsidP="00430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Reação da UI: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O botão muda de cor e estado (</w:t>
      </w:r>
      <w:proofErr w:type="spellStart"/>
      <w:r w:rsidRPr="004303B1">
        <w:rPr>
          <w:rFonts w:ascii="Arial" w:eastAsia="Times New Roman" w:hAnsi="Arial" w:cs="Arial"/>
          <w:sz w:val="28"/>
          <w:szCs w:val="28"/>
          <w:lang w:eastAsia="pt-BR"/>
        </w:rPr>
        <w:t>ex</w:t>
      </w:r>
      <w:proofErr w:type="spellEnd"/>
      <w:r w:rsidRPr="004303B1">
        <w:rPr>
          <w:rFonts w:ascii="Arial" w:eastAsia="Times New Roman" w:hAnsi="Arial" w:cs="Arial"/>
          <w:sz w:val="28"/>
          <w:szCs w:val="28"/>
          <w:lang w:eastAsia="pt-BR"/>
        </w:rPr>
        <w:t>: “IA Ligada” em azul, “IA Desligada” em cinza). O campo de comando é desativado quando a IA está offline.</w:t>
      </w:r>
    </w:p>
    <w:p w:rsidR="004303B1" w:rsidRPr="004303B1" w:rsidRDefault="004303B1" w:rsidP="004303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4. Campo de Comando</w:t>
      </w:r>
    </w:p>
    <w:p w:rsidR="004303B1" w:rsidRPr="004303B1" w:rsidRDefault="004303B1" w:rsidP="004303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Nome da Propriedade: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303B1">
        <w:rPr>
          <w:rFonts w:ascii="Arial" w:eastAsia="Times New Roman" w:hAnsi="Arial" w:cs="Arial"/>
          <w:sz w:val="28"/>
          <w:szCs w:val="28"/>
          <w:lang w:eastAsia="pt-BR"/>
        </w:rPr>
        <w:t>comando_digitado</w:t>
      </w:r>
      <w:proofErr w:type="spellEnd"/>
    </w:p>
    <w:p w:rsidR="004303B1" w:rsidRPr="004303B1" w:rsidRDefault="004303B1" w:rsidP="004303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Tipo: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303B1">
        <w:rPr>
          <w:rFonts w:ascii="Arial" w:eastAsia="Times New Roman" w:hAnsi="Arial" w:cs="Arial"/>
          <w:sz w:val="28"/>
          <w:szCs w:val="28"/>
          <w:lang w:eastAsia="pt-BR"/>
        </w:rPr>
        <w:t>String</w:t>
      </w:r>
      <w:proofErr w:type="spellEnd"/>
    </w:p>
    <w:p w:rsidR="004303B1" w:rsidRPr="004303B1" w:rsidRDefault="004303B1" w:rsidP="004303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Mudança: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Atualizado conforme Atlas digita.</w:t>
      </w:r>
    </w:p>
    <w:p w:rsidR="004303B1" w:rsidRPr="004303B1" w:rsidRDefault="004303B1" w:rsidP="004303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Reação da UI: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O texto aparece no campo e é enviado ao pressionar o botão.</w:t>
      </w:r>
    </w:p>
    <w:p w:rsidR="004303B1" w:rsidRPr="004303B1" w:rsidRDefault="004303B1" w:rsidP="004303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5. Botão de Enviar Comando</w:t>
      </w:r>
    </w:p>
    <w:p w:rsidR="004303B1" w:rsidRPr="004303B1" w:rsidRDefault="004303B1" w:rsidP="004303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Nome da Propriedade: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4303B1">
        <w:rPr>
          <w:rFonts w:ascii="Arial" w:eastAsia="Times New Roman" w:hAnsi="Arial" w:cs="Arial"/>
          <w:sz w:val="28"/>
          <w:szCs w:val="28"/>
          <w:lang w:eastAsia="pt-BR"/>
        </w:rPr>
        <w:t>comando_enviado</w:t>
      </w:r>
      <w:proofErr w:type="spellEnd"/>
    </w:p>
    <w:p w:rsidR="004303B1" w:rsidRPr="004303B1" w:rsidRDefault="004303B1" w:rsidP="004303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Tipo: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Booleano (acionado ao toque)</w:t>
      </w:r>
    </w:p>
    <w:p w:rsidR="004303B1" w:rsidRPr="004303B1" w:rsidRDefault="004303B1" w:rsidP="004303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Mudança: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Ativado quando o botão é pressionado.</w:t>
      </w:r>
    </w:p>
    <w:p w:rsidR="004303B1" w:rsidRPr="004303B1" w:rsidRDefault="004303B1" w:rsidP="004303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Reação da UI:</w:t>
      </w:r>
      <w:r w:rsidRPr="004303B1">
        <w:rPr>
          <w:rFonts w:ascii="Arial" w:eastAsia="Times New Roman" w:hAnsi="Arial" w:cs="Arial"/>
          <w:sz w:val="28"/>
          <w:szCs w:val="28"/>
          <w:lang w:eastAsia="pt-BR"/>
        </w:rPr>
        <w:t xml:space="preserve"> O botão pisca brevemente ou muda de cor para indicar envio; o status da IA muda para “Executando comando”.</w:t>
      </w:r>
    </w:p>
    <w:p w:rsidR="004303B1" w:rsidRPr="004303B1" w:rsidRDefault="004303B1" w:rsidP="004303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303B1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🎬</w:t>
      </w: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Cenário de Interação</w:t>
      </w:r>
    </w:p>
    <w:p w:rsidR="004303B1" w:rsidRPr="004303B1" w:rsidRDefault="004303B1" w:rsidP="004303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🟢 Início</w:t>
      </w:r>
    </w:p>
    <w:p w:rsidR="004303B1" w:rsidRPr="004303B1" w:rsidRDefault="004303B1" w:rsidP="004303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sz w:val="28"/>
          <w:szCs w:val="28"/>
          <w:lang w:eastAsia="pt-BR"/>
        </w:rPr>
        <w:t>O painel abre com a IA ligada.</w:t>
      </w:r>
    </w:p>
    <w:p w:rsidR="004303B1" w:rsidRPr="004303B1" w:rsidRDefault="004303B1" w:rsidP="004303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sz w:val="28"/>
          <w:szCs w:val="28"/>
          <w:lang w:eastAsia="pt-BR"/>
        </w:rPr>
        <w:t>Status: “IA: Pronta para receber comandos”</w:t>
      </w:r>
    </w:p>
    <w:p w:rsidR="004303B1" w:rsidRPr="004303B1" w:rsidRDefault="004303B1" w:rsidP="004303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sz w:val="28"/>
          <w:szCs w:val="28"/>
          <w:lang w:eastAsia="pt-BR"/>
        </w:rPr>
        <w:t>Nível de ameaça: 20% (barra verde)</w:t>
      </w:r>
    </w:p>
    <w:p w:rsidR="004303B1" w:rsidRPr="004303B1" w:rsidRDefault="004303B1" w:rsidP="004303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sz w:val="28"/>
          <w:szCs w:val="28"/>
          <w:lang w:eastAsia="pt-BR"/>
        </w:rPr>
        <w:t>Campo de comando vazio</w:t>
      </w:r>
    </w:p>
    <w:p w:rsidR="004303B1" w:rsidRPr="004303B1" w:rsidRDefault="004303B1" w:rsidP="004303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🟡 Cenário de Ameaça</w:t>
      </w:r>
    </w:p>
    <w:p w:rsidR="004303B1" w:rsidRPr="004303B1" w:rsidRDefault="004303B1" w:rsidP="00430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sz w:val="28"/>
          <w:szCs w:val="28"/>
          <w:lang w:eastAsia="pt-BR"/>
        </w:rPr>
        <w:t>Atlas digita: “analisar ambiente”</w:t>
      </w:r>
    </w:p>
    <w:p w:rsidR="004303B1" w:rsidRPr="004303B1" w:rsidRDefault="004303B1" w:rsidP="00430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sz w:val="28"/>
          <w:szCs w:val="28"/>
          <w:lang w:eastAsia="pt-BR"/>
        </w:rPr>
        <w:t>Pressiona “Enviar”</w:t>
      </w:r>
    </w:p>
    <w:p w:rsidR="004303B1" w:rsidRPr="004303B1" w:rsidRDefault="004303B1" w:rsidP="00430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sz w:val="28"/>
          <w:szCs w:val="28"/>
          <w:lang w:eastAsia="pt-BR"/>
        </w:rPr>
        <w:t>Status muda para: “IA: Analisando dados”</w:t>
      </w:r>
    </w:p>
    <w:p w:rsidR="004303B1" w:rsidRPr="004303B1" w:rsidRDefault="004303B1" w:rsidP="00430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sz w:val="28"/>
          <w:szCs w:val="28"/>
          <w:lang w:eastAsia="pt-BR"/>
        </w:rPr>
        <w:t>Nível de ameaça sobe para 65% (barra amarela)</w:t>
      </w:r>
    </w:p>
    <w:p w:rsidR="004303B1" w:rsidRPr="004303B1" w:rsidRDefault="004303B1" w:rsidP="004303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303B1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🔴</w:t>
      </w: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Ação Crítica</w:t>
      </w:r>
    </w:p>
    <w:p w:rsidR="004303B1" w:rsidRPr="004303B1" w:rsidRDefault="004303B1" w:rsidP="004303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sz w:val="28"/>
          <w:szCs w:val="28"/>
          <w:lang w:eastAsia="pt-BR"/>
        </w:rPr>
        <w:t>Nível de ameaça atinge 90% (barra vermelha)</w:t>
      </w:r>
    </w:p>
    <w:p w:rsidR="004303B1" w:rsidRPr="004303B1" w:rsidRDefault="004303B1" w:rsidP="004303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sz w:val="28"/>
          <w:szCs w:val="28"/>
          <w:lang w:eastAsia="pt-BR"/>
        </w:rPr>
        <w:t>Atlas alterna o botão de status para desligar a IA</w:t>
      </w:r>
    </w:p>
    <w:p w:rsidR="004303B1" w:rsidRPr="004303B1" w:rsidRDefault="004303B1" w:rsidP="004303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sz w:val="28"/>
          <w:szCs w:val="28"/>
          <w:lang w:eastAsia="pt-BR"/>
        </w:rPr>
        <w:t>Status muda para: “IA: Offline”</w:t>
      </w:r>
    </w:p>
    <w:p w:rsidR="004303B1" w:rsidRPr="004303B1" w:rsidRDefault="004303B1" w:rsidP="004303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sz w:val="28"/>
          <w:szCs w:val="28"/>
          <w:lang w:eastAsia="pt-BR"/>
        </w:rPr>
        <w:t>Campo de comando é desativado</w:t>
      </w:r>
    </w:p>
    <w:p w:rsidR="004303B1" w:rsidRPr="004303B1" w:rsidRDefault="004303B1" w:rsidP="004303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303B1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🔁</w:t>
      </w:r>
      <w:r w:rsidRPr="004303B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Reconexão</w:t>
      </w:r>
    </w:p>
    <w:p w:rsidR="004303B1" w:rsidRPr="004303B1" w:rsidRDefault="004303B1" w:rsidP="004303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sz w:val="28"/>
          <w:szCs w:val="28"/>
          <w:lang w:eastAsia="pt-BR"/>
        </w:rPr>
        <w:t>Atlas liga novamente a IA</w:t>
      </w:r>
    </w:p>
    <w:p w:rsidR="004303B1" w:rsidRPr="004303B1" w:rsidRDefault="004303B1" w:rsidP="004303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sz w:val="28"/>
          <w:szCs w:val="28"/>
          <w:lang w:eastAsia="pt-BR"/>
        </w:rPr>
        <w:t>Status volta para: “IA: Pronta para receber comandos”</w:t>
      </w:r>
    </w:p>
    <w:p w:rsidR="004303B1" w:rsidRPr="004303B1" w:rsidRDefault="004303B1" w:rsidP="004303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303B1">
        <w:rPr>
          <w:rFonts w:ascii="Arial" w:eastAsia="Times New Roman" w:hAnsi="Arial" w:cs="Arial"/>
          <w:sz w:val="28"/>
          <w:szCs w:val="28"/>
          <w:lang w:eastAsia="pt-BR"/>
        </w:rPr>
        <w:t>Campo de comando reativado</w:t>
      </w:r>
    </w:p>
    <w:p w:rsidR="00DB4CAA" w:rsidRDefault="00DB4CAA"/>
    <w:sectPr w:rsidR="00DB4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65E5"/>
    <w:multiLevelType w:val="multilevel"/>
    <w:tmpl w:val="8998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B504D"/>
    <w:multiLevelType w:val="multilevel"/>
    <w:tmpl w:val="A35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D7F4F"/>
    <w:multiLevelType w:val="multilevel"/>
    <w:tmpl w:val="949A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12F38"/>
    <w:multiLevelType w:val="multilevel"/>
    <w:tmpl w:val="4448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82367"/>
    <w:multiLevelType w:val="multilevel"/>
    <w:tmpl w:val="9E60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C1497"/>
    <w:multiLevelType w:val="multilevel"/>
    <w:tmpl w:val="4AD0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804EE"/>
    <w:multiLevelType w:val="multilevel"/>
    <w:tmpl w:val="BE66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54F34"/>
    <w:multiLevelType w:val="multilevel"/>
    <w:tmpl w:val="82D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24ACF"/>
    <w:multiLevelType w:val="multilevel"/>
    <w:tmpl w:val="5A50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B1"/>
    <w:rsid w:val="004303B1"/>
    <w:rsid w:val="00DB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04834-704E-44DA-97CB-5DC427EF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30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30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303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303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03B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30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1669</Characters>
  <Application>Microsoft Office Word</Application>
  <DocSecurity>0</DocSecurity>
  <Lines>13</Lines>
  <Paragraphs>3</Paragraphs>
  <ScaleCrop>false</ScaleCrop>
  <Company>Senac DF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Carbonato Moulin</dc:creator>
  <cp:keywords/>
  <dc:description/>
  <cp:lastModifiedBy>Davi Carbonato Moulin</cp:lastModifiedBy>
  <cp:revision>1</cp:revision>
  <dcterms:created xsi:type="dcterms:W3CDTF">2025-08-04T19:31:00Z</dcterms:created>
  <dcterms:modified xsi:type="dcterms:W3CDTF">2025-08-04T19:32:00Z</dcterms:modified>
</cp:coreProperties>
</file>