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u w:val="single"/>
          <w:shd w:fill="auto" w:val="clear"/>
        </w:rPr>
        <w:t xml:space="preserve">GAME DESIGN DOCUMENT - GDD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JOGO: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Basket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Esporte, Basquete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REFERENCIAS: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(jogos, filmes, séries, quadrinhos)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nba, basket park,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PLATAFORMA: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fazer 5 acertos de 3 pontos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PERSONAGEM PRINCIPAL: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Lamello Ball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PERSONAGENS SECUNDÁRIOS: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(jogáveis / não jogáveis)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nao 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MECÂNICAS BÁSICAS: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(movimentos dos jogadores)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arremesso, quicar bola e pular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AMBIENTE: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basket park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ESTÓRIA DO JOGO: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lamello um dia queria jogar basket e foi jogar em um parque proximo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 GERAL DO JOGO: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jogo de basquete em um parque que o jogador tem que fazer 5 cestas de 3 pontos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RESUMO / PITCH: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JOGABILIDADE: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REGRAS: 5 erros fim de jogo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DIFICULDADE: normal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ADAPTABILIDADE: nao vai ter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ELEMENTOS ACASO: passaro bater na bola sem querer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ELEMENTOS HABILIDADE: arremesso certeiro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FEEDBACK: topp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SONS: aremesso, passaro morrendo pela bola.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IMAGENS: passaro, jogador, ambiente, habilidade, bola.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ANIMAÇÕES de arremesso de quicar a bola e de pular.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42"/>
          <w:shd w:fill="F8F9FA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