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14A3F" w14:textId="77777777" w:rsidR="00D61B3F" w:rsidRPr="00D61B3F" w:rsidRDefault="00D61B3F" w:rsidP="00D61B3F">
      <w:pPr>
        <w:rPr>
          <w:b/>
          <w:bCs/>
        </w:rPr>
      </w:pPr>
      <w:r w:rsidRPr="00D61B3F">
        <w:rPr>
          <w:b/>
          <w:bCs/>
        </w:rPr>
        <w:t>*Módulo 1: Tecnologias JPA e JEE*</w:t>
      </w:r>
    </w:p>
    <w:p w14:paraId="06BA0CA9" w14:textId="77777777" w:rsidR="00D61B3F" w:rsidRDefault="00D61B3F" w:rsidP="00D61B3F"/>
    <w:p w14:paraId="2A846498" w14:textId="282B6B42" w:rsidR="00D61B3F" w:rsidRDefault="00D61B3F" w:rsidP="0027678B">
      <w:pPr>
        <w:jc w:val="both"/>
      </w:pPr>
      <w:r>
        <w:t xml:space="preserve">Este módulo introduz as tecnologias centrais do JEE (Java Enterprise </w:t>
      </w:r>
      <w:proofErr w:type="spellStart"/>
      <w:r>
        <w:t>Edition</w:t>
      </w:r>
      <w:proofErr w:type="spellEnd"/>
      <w:r>
        <w:t xml:space="preserve">) para desenvolvimento web: JPA (Java </w:t>
      </w:r>
      <w:proofErr w:type="spellStart"/>
      <w:r>
        <w:t>Persistence</w:t>
      </w:r>
      <w:proofErr w:type="spellEnd"/>
      <w:r>
        <w:t xml:space="preserve"> API) e EJB (Enterprise </w:t>
      </w:r>
      <w:proofErr w:type="spellStart"/>
      <w:r>
        <w:t>JavaBeans</w:t>
      </w:r>
      <w:proofErr w:type="spellEnd"/>
      <w:r>
        <w:t xml:space="preserve">) [1]. Você aprenderá a utilizar essas tecnologias para descrever e organizar a arquitetura MVC (Model, </w:t>
      </w:r>
      <w:proofErr w:type="spellStart"/>
      <w:r>
        <w:t>View</w:t>
      </w:r>
      <w:proofErr w:type="spellEnd"/>
      <w:r>
        <w:t xml:space="preserve"> e </w:t>
      </w:r>
      <w:proofErr w:type="spellStart"/>
      <w:r>
        <w:t>Controller</w:t>
      </w:r>
      <w:proofErr w:type="spellEnd"/>
      <w:r>
        <w:t xml:space="preserve">), além de construir um exemplo completo utilizando o padrão Front </w:t>
      </w:r>
      <w:proofErr w:type="spellStart"/>
      <w:r>
        <w:t>Controller</w:t>
      </w:r>
      <w:proofErr w:type="spellEnd"/>
      <w:r w:rsidR="00E1731F">
        <w:t>.</w:t>
      </w:r>
    </w:p>
    <w:p w14:paraId="3413F3B6" w14:textId="77777777" w:rsidR="00D61B3F" w:rsidRDefault="00D61B3F" w:rsidP="0027678B">
      <w:pPr>
        <w:jc w:val="both"/>
      </w:pPr>
    </w:p>
    <w:p w14:paraId="7C795472" w14:textId="070EE566" w:rsidR="00D61B3F" w:rsidRDefault="00D61B3F" w:rsidP="0027678B">
      <w:pPr>
        <w:jc w:val="both"/>
      </w:pPr>
      <w:r w:rsidRPr="0027678B">
        <w:rPr>
          <w:b/>
          <w:bCs/>
        </w:rPr>
        <w:t>*   *Preparação do ambiente:*</w:t>
      </w:r>
      <w:r>
        <w:t xml:space="preserve"> Instalação do JDK, Apache NetBeans, Web Server </w:t>
      </w:r>
      <w:proofErr w:type="spellStart"/>
      <w:r>
        <w:t>Tomcat</w:t>
      </w:r>
      <w:proofErr w:type="spellEnd"/>
      <w:r>
        <w:t xml:space="preserve"> e </w:t>
      </w:r>
      <w:proofErr w:type="spellStart"/>
      <w:r>
        <w:t>Application</w:t>
      </w:r>
      <w:proofErr w:type="spellEnd"/>
      <w:r>
        <w:t xml:space="preserve"> Server </w:t>
      </w:r>
      <w:proofErr w:type="spellStart"/>
      <w:r>
        <w:t>GlassFish</w:t>
      </w:r>
      <w:proofErr w:type="spellEnd"/>
      <w:r>
        <w:t xml:space="preserve">. A sugestão é configurar a porta do </w:t>
      </w:r>
      <w:proofErr w:type="spellStart"/>
      <w:r>
        <w:t>Tomcat</w:t>
      </w:r>
      <w:proofErr w:type="spellEnd"/>
      <w:r>
        <w:t xml:space="preserve"> como 8084 para evitar conflitos com o </w:t>
      </w:r>
      <w:proofErr w:type="spellStart"/>
      <w:r>
        <w:t>GlassFish</w:t>
      </w:r>
      <w:proofErr w:type="spellEnd"/>
      <w:r>
        <w:t xml:space="preserve"> na porta 8080.</w:t>
      </w:r>
    </w:p>
    <w:p w14:paraId="55A9969E" w14:textId="6AF05022" w:rsidR="00D61B3F" w:rsidRDefault="00D61B3F" w:rsidP="0027678B">
      <w:pPr>
        <w:jc w:val="both"/>
      </w:pPr>
      <w:r w:rsidRPr="0027678B">
        <w:rPr>
          <w:b/>
          <w:bCs/>
        </w:rPr>
        <w:t>*   *Objetivos:*</w:t>
      </w:r>
      <w:r>
        <w:t xml:space="preserve"> Descrever as características do JPA, empregar componentes EJB na construção de regras de negócio, descrever a utilização da arquitetura MVC na plataforma Java e empregar o padrão Front </w:t>
      </w:r>
      <w:proofErr w:type="spellStart"/>
      <w:r>
        <w:t>Controller</w:t>
      </w:r>
      <w:proofErr w:type="spellEnd"/>
      <w:r>
        <w:t xml:space="preserve"> em sistema MVC com interface Java Web.</w:t>
      </w:r>
    </w:p>
    <w:p w14:paraId="66041951" w14:textId="675AEDEC" w:rsidR="00D61B3F" w:rsidRDefault="00D61B3F" w:rsidP="0027678B">
      <w:pPr>
        <w:jc w:val="both"/>
      </w:pPr>
      <w:r w:rsidRPr="0027678B">
        <w:rPr>
          <w:b/>
          <w:bCs/>
        </w:rPr>
        <w:t xml:space="preserve">*   *JPA (Java </w:t>
      </w:r>
      <w:proofErr w:type="spellStart"/>
      <w:r w:rsidRPr="0027678B">
        <w:rPr>
          <w:b/>
          <w:bCs/>
        </w:rPr>
        <w:t>Persistence</w:t>
      </w:r>
      <w:proofErr w:type="spellEnd"/>
      <w:r w:rsidRPr="0027678B">
        <w:rPr>
          <w:b/>
          <w:bCs/>
        </w:rPr>
        <w:t xml:space="preserve"> API):*</w:t>
      </w:r>
      <w:r>
        <w:t xml:space="preserve"> Abordado para o mapeamento objeto-relacional [3]. Diferencia a estrutura de bancos de dados relacionais (tabelas, registros, chaves primárias/estrangeiras) da programação orientada a objetos (classes, instâncias, coleções, atributos). O mapeamento objeto-relacional (ORM) permite que aplicações orientadas a objetos se comuniquem com bancos de dados. A técnica ORM preenche uma entidade (objeto) com dados de um registro (relacional). Frameworks de persistência, geralmente baseados em XML ou anotações, geram automaticamente os comandos SQL. O JPA padroniza a arquitetura dos frameworks de persistência e concentra as configurações no arquivo persistence.xml, configurável por meio de anotações. A JPA tem o padrão DAO implícito, o que aumenta a eficiência na persistência.</w:t>
      </w:r>
    </w:p>
    <w:p w14:paraId="464C242C" w14:textId="586954F0" w:rsidR="00D61B3F" w:rsidRDefault="00D61B3F" w:rsidP="0027678B">
      <w:pPr>
        <w:jc w:val="both"/>
      </w:pPr>
      <w:r w:rsidRPr="0027678B">
        <w:rPr>
          <w:b/>
          <w:bCs/>
        </w:rPr>
        <w:t xml:space="preserve">    *   *Entidade JPA:* </w:t>
      </w:r>
      <w:r>
        <w:t xml:space="preserve">Uma classe sem métodos de negócios (POJO) que recebe anotações para mapeamento entre a classe e sua tabela. Anotações importantes incluem @Entity, @Table, @NamedQueries, @Id, @Basic, @Column, @OneToMany, @ManyToOne, @OneToOne, @ManyToMany, @OrderBy, @JoinColumn. Entidades JPA devem ter um construtor vazio e outro baseado na chave primária, além dos métodos </w:t>
      </w:r>
      <w:proofErr w:type="spellStart"/>
      <w:r>
        <w:t>equals</w:t>
      </w:r>
      <w:proofErr w:type="spellEnd"/>
      <w:r>
        <w:t xml:space="preserve"> e </w:t>
      </w:r>
      <w:proofErr w:type="spellStart"/>
      <w:r>
        <w:t>hashCode</w:t>
      </w:r>
      <w:proofErr w:type="spellEnd"/>
      <w:r>
        <w:t xml:space="preserve">. O atributo </w:t>
      </w:r>
      <w:proofErr w:type="spellStart"/>
      <w:r>
        <w:t>serialVersionUID</w:t>
      </w:r>
      <w:proofErr w:type="spellEnd"/>
      <w:r>
        <w:t xml:space="preserve"> é utilizado em processos de migração de base de dados.</w:t>
      </w:r>
    </w:p>
    <w:p w14:paraId="131F7817" w14:textId="77777777" w:rsidR="00D61B3F" w:rsidRDefault="00D61B3F" w:rsidP="00D61B3F"/>
    <w:p w14:paraId="1B48CEE7" w14:textId="77777777" w:rsidR="00D61B3F" w:rsidRDefault="00D61B3F" w:rsidP="00D61B3F"/>
    <w:p w14:paraId="72148D77" w14:textId="7449B935" w:rsidR="00D61B3F" w:rsidRDefault="00D61B3F" w:rsidP="0027678B">
      <w:pPr>
        <w:jc w:val="both"/>
      </w:pPr>
      <w:r w:rsidRPr="0027678B">
        <w:rPr>
          <w:b/>
          <w:bCs/>
        </w:rPr>
        <w:lastRenderedPageBreak/>
        <w:t xml:space="preserve">    *   *Arquivo persistence.xml:*</w:t>
      </w:r>
      <w:r>
        <w:t xml:space="preserve"> Configura aspectos gerais da conexão com o banco de dados, definindo a unidade de persistência, o tipo de transação e o provedor de persistência.</w:t>
      </w:r>
    </w:p>
    <w:p w14:paraId="1983F423" w14:textId="4A1A4177" w:rsidR="00D61B3F" w:rsidRDefault="00D61B3F" w:rsidP="0027678B">
      <w:pPr>
        <w:jc w:val="both"/>
      </w:pPr>
      <w:r w:rsidRPr="0027678B">
        <w:rPr>
          <w:b/>
          <w:bCs/>
        </w:rPr>
        <w:t xml:space="preserve">    *   *</w:t>
      </w:r>
      <w:proofErr w:type="spellStart"/>
      <w:r w:rsidRPr="0027678B">
        <w:rPr>
          <w:b/>
          <w:bCs/>
        </w:rPr>
        <w:t>EntityManager</w:t>
      </w:r>
      <w:proofErr w:type="spellEnd"/>
      <w:r w:rsidRPr="0027678B">
        <w:rPr>
          <w:b/>
          <w:bCs/>
        </w:rPr>
        <w:t>:*</w:t>
      </w:r>
      <w:r>
        <w:t xml:space="preserve"> Concentra os métodos que invocam os comandos SQL montados pelo JPA de forma transparent</w:t>
      </w:r>
      <w:r w:rsidR="00E1731F">
        <w:t>e</w:t>
      </w:r>
      <w:r>
        <w:t xml:space="preserve">. É obtido a partir de um </w:t>
      </w:r>
      <w:proofErr w:type="spellStart"/>
      <w:r>
        <w:t>EntityManagerFactory</w:t>
      </w:r>
      <w:proofErr w:type="spellEnd"/>
      <w:r>
        <w:t>.</w:t>
      </w:r>
    </w:p>
    <w:p w14:paraId="76399763" w14:textId="7516476A" w:rsidR="00D61B3F" w:rsidRDefault="00D61B3F" w:rsidP="0027678B">
      <w:pPr>
        <w:jc w:val="both"/>
      </w:pPr>
      <w:r w:rsidRPr="0027678B">
        <w:rPr>
          <w:b/>
          <w:bCs/>
        </w:rPr>
        <w:t xml:space="preserve">    *   *Consulta e Manipulação de Dados:*</w:t>
      </w:r>
      <w:r>
        <w:t xml:space="preserve"> Exemplos de código demonstram a consulta de dados usando </w:t>
      </w:r>
      <w:proofErr w:type="spellStart"/>
      <w:r>
        <w:t>createNamedQuery</w:t>
      </w:r>
      <w:proofErr w:type="spellEnd"/>
      <w:r>
        <w:t xml:space="preserve"> e </w:t>
      </w:r>
      <w:proofErr w:type="spellStart"/>
      <w:r>
        <w:t>getResultList</w:t>
      </w:r>
      <w:proofErr w:type="spellEnd"/>
      <w:r>
        <w:t xml:space="preserve">, inclusão de dados usando </w:t>
      </w:r>
      <w:proofErr w:type="spellStart"/>
      <w:r>
        <w:t>persist</w:t>
      </w:r>
      <w:proofErr w:type="spellEnd"/>
      <w:r>
        <w:t xml:space="preserve"> dentro de uma transação, alteração de dados usando merge em uma transação, e exclusão de dados usando </w:t>
      </w:r>
      <w:proofErr w:type="spellStart"/>
      <w:r>
        <w:t>find</w:t>
      </w:r>
      <w:proofErr w:type="spellEnd"/>
      <w:r>
        <w:t xml:space="preserve"> e remove em uma transação. Os métodos </w:t>
      </w:r>
      <w:proofErr w:type="spellStart"/>
      <w:r>
        <w:t>find</w:t>
      </w:r>
      <w:proofErr w:type="spellEnd"/>
      <w:r>
        <w:t xml:space="preserve">, </w:t>
      </w:r>
      <w:proofErr w:type="spellStart"/>
      <w:r>
        <w:t>persist</w:t>
      </w:r>
      <w:proofErr w:type="spellEnd"/>
      <w:r>
        <w:t>, merge e remove correspondem a SELECT, INSERT, UPDATE e DELETE no banco de dados. O JPA não elimina o uso de JDBC, apenas automatiza a geração de comandos SQL.</w:t>
      </w:r>
    </w:p>
    <w:p w14:paraId="1A71A568" w14:textId="6DBB3757" w:rsidR="00D61B3F" w:rsidRDefault="00D61B3F" w:rsidP="0027678B">
      <w:pPr>
        <w:jc w:val="both"/>
      </w:pPr>
      <w:r w:rsidRPr="0027678B">
        <w:rPr>
          <w:b/>
          <w:bCs/>
        </w:rPr>
        <w:t xml:space="preserve">    *   *Configuração no NetBeans:*</w:t>
      </w:r>
      <w:r>
        <w:t xml:space="preserve"> Adicionar a biblioteca JDBC do Derby (Java DB) e o framework </w:t>
      </w:r>
      <w:proofErr w:type="spellStart"/>
      <w:r>
        <w:t>EclipseLink</w:t>
      </w:r>
      <w:proofErr w:type="spellEnd"/>
      <w:r>
        <w:t>. Criar um banco de dados Derby na aba Services do NetBeans e executar comandos SQL para criar tabelas e inserir dados.</w:t>
      </w:r>
    </w:p>
    <w:p w14:paraId="14E344C0" w14:textId="7B8AB875" w:rsidR="00D61B3F" w:rsidRDefault="00D61B3F" w:rsidP="0027678B">
      <w:pPr>
        <w:jc w:val="both"/>
      </w:pPr>
      <w:r w:rsidRPr="0027678B">
        <w:rPr>
          <w:b/>
          <w:bCs/>
        </w:rPr>
        <w:t xml:space="preserve">    *   *</w:t>
      </w:r>
      <w:proofErr w:type="spellStart"/>
      <w:r w:rsidRPr="0027678B">
        <w:rPr>
          <w:b/>
          <w:bCs/>
        </w:rPr>
        <w:t>NamedQueries</w:t>
      </w:r>
      <w:proofErr w:type="spellEnd"/>
      <w:r w:rsidRPr="0027678B">
        <w:rPr>
          <w:b/>
          <w:bCs/>
        </w:rPr>
        <w:t xml:space="preserve"> com Parâmetros:*</w:t>
      </w:r>
      <w:r>
        <w:t xml:space="preserve"> Demonstra como utilizar parâmetros em </w:t>
      </w:r>
      <w:proofErr w:type="spellStart"/>
      <w:r>
        <w:t>NamedQueries</w:t>
      </w:r>
      <w:proofErr w:type="spellEnd"/>
      <w:r>
        <w:t xml:space="preserve"> para recuperar registros específicos.</w:t>
      </w:r>
    </w:p>
    <w:p w14:paraId="3292AADE" w14:textId="479C1B9C" w:rsidR="00266B65" w:rsidRDefault="00266B65" w:rsidP="0027678B">
      <w:pPr>
        <w:jc w:val="both"/>
      </w:pPr>
      <w:r w:rsidRPr="00266B65">
        <w:rPr>
          <w:noProof/>
        </w:rPr>
        <w:lastRenderedPageBreak/>
        <w:drawing>
          <wp:inline distT="0" distB="0" distL="0" distR="0" wp14:anchorId="4ADBFDBF" wp14:editId="1C5F8DDE">
            <wp:extent cx="5400040" cy="5045710"/>
            <wp:effectExtent l="0" t="0" r="0" b="2540"/>
            <wp:docPr id="12516458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58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58A" w14:textId="630A3CD5" w:rsidR="00D61B3F" w:rsidRDefault="00266B65" w:rsidP="00D61B3F">
      <w:r w:rsidRPr="00266B65">
        <w:rPr>
          <w:noProof/>
        </w:rPr>
        <w:lastRenderedPageBreak/>
        <w:drawing>
          <wp:inline distT="0" distB="0" distL="0" distR="0" wp14:anchorId="1ACCA680" wp14:editId="1CE7E295">
            <wp:extent cx="5400040" cy="4685665"/>
            <wp:effectExtent l="0" t="0" r="0" b="635"/>
            <wp:docPr id="75271706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1706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7D7" w14:textId="50952B8C" w:rsidR="00D61B3F" w:rsidRDefault="00266B65" w:rsidP="00D61B3F">
      <w:r w:rsidRPr="00266B65">
        <w:rPr>
          <w:noProof/>
        </w:rPr>
        <w:lastRenderedPageBreak/>
        <w:drawing>
          <wp:inline distT="0" distB="0" distL="0" distR="0" wp14:anchorId="7B5F3D70" wp14:editId="308AFAEC">
            <wp:extent cx="5400040" cy="5102860"/>
            <wp:effectExtent l="0" t="0" r="0" b="2540"/>
            <wp:docPr id="17492167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67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0AAC30B8" wp14:editId="12143D35">
            <wp:extent cx="5400040" cy="4830445"/>
            <wp:effectExtent l="0" t="0" r="0" b="8255"/>
            <wp:docPr id="40148653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86534" name="Imagem 1" descr="Interface gráfica do usuário, Text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292BD449" wp14:editId="05B48888">
            <wp:extent cx="3991532" cy="4658375"/>
            <wp:effectExtent l="0" t="0" r="9525" b="8890"/>
            <wp:docPr id="2452853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85356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6D35" w14:textId="77777777" w:rsidR="00D61B3F" w:rsidRDefault="00D61B3F" w:rsidP="00D61B3F"/>
    <w:p w14:paraId="78D9BE72" w14:textId="77777777" w:rsidR="00D61B3F" w:rsidRDefault="00D61B3F" w:rsidP="00D61B3F"/>
    <w:p w14:paraId="4F4A5227" w14:textId="77777777" w:rsidR="00D61B3F" w:rsidRDefault="00D61B3F" w:rsidP="00D61B3F"/>
    <w:p w14:paraId="04EBCD1E" w14:textId="77777777" w:rsidR="00D61B3F" w:rsidRDefault="00D61B3F" w:rsidP="00D61B3F"/>
    <w:p w14:paraId="65AD8340" w14:textId="77777777" w:rsidR="00D61B3F" w:rsidRDefault="00D61B3F" w:rsidP="00D61B3F"/>
    <w:p w14:paraId="758B0E05" w14:textId="77777777" w:rsidR="00D61B3F" w:rsidRDefault="00D61B3F" w:rsidP="00D61B3F"/>
    <w:p w14:paraId="5F720B2A" w14:textId="77777777" w:rsidR="00D61B3F" w:rsidRDefault="00D61B3F" w:rsidP="00D61B3F"/>
    <w:p w14:paraId="2329425B" w14:textId="77777777" w:rsidR="00D61B3F" w:rsidRDefault="00D61B3F" w:rsidP="00D61B3F"/>
    <w:p w14:paraId="2DF6CE07" w14:textId="77777777" w:rsidR="00D61B3F" w:rsidRDefault="00D61B3F" w:rsidP="00D61B3F"/>
    <w:p w14:paraId="79A64CC3" w14:textId="77777777" w:rsidR="00D61B3F" w:rsidRDefault="00D61B3F" w:rsidP="00D61B3F"/>
    <w:p w14:paraId="38F9763B" w14:textId="77777777" w:rsidR="00D61B3F" w:rsidRDefault="00D61B3F" w:rsidP="00D61B3F"/>
    <w:p w14:paraId="1A4BD859" w14:textId="77777777" w:rsidR="00D61B3F" w:rsidRDefault="00D61B3F" w:rsidP="00D61B3F"/>
    <w:p w14:paraId="1FA7D518" w14:textId="77777777" w:rsidR="00D61B3F" w:rsidRDefault="00D61B3F" w:rsidP="00D61B3F"/>
    <w:p w14:paraId="0DFFED64" w14:textId="77777777" w:rsidR="00D61B3F" w:rsidRPr="00D61B3F" w:rsidRDefault="00D61B3F" w:rsidP="0027678B">
      <w:pPr>
        <w:jc w:val="both"/>
        <w:rPr>
          <w:b/>
          <w:bCs/>
        </w:rPr>
      </w:pPr>
      <w:r w:rsidRPr="00D61B3F">
        <w:rPr>
          <w:b/>
          <w:bCs/>
        </w:rPr>
        <w:lastRenderedPageBreak/>
        <w:t xml:space="preserve">*Módulo 2: Implementação de regras de negócio com </w:t>
      </w:r>
      <w:proofErr w:type="spellStart"/>
      <w:r w:rsidRPr="00D61B3F">
        <w:rPr>
          <w:b/>
          <w:bCs/>
        </w:rPr>
        <w:t>EJBs</w:t>
      </w:r>
      <w:proofErr w:type="spellEnd"/>
      <w:r w:rsidRPr="00D61B3F">
        <w:rPr>
          <w:b/>
          <w:bCs/>
        </w:rPr>
        <w:t>*</w:t>
      </w:r>
    </w:p>
    <w:p w14:paraId="2E42CB5A" w14:textId="77777777" w:rsidR="00D61B3F" w:rsidRDefault="00D61B3F" w:rsidP="0027678B">
      <w:pPr>
        <w:jc w:val="both"/>
      </w:pPr>
    </w:p>
    <w:p w14:paraId="5380141C" w14:textId="77D6154B" w:rsidR="00D61B3F" w:rsidRDefault="00D61B3F" w:rsidP="0027678B">
      <w:pPr>
        <w:jc w:val="both"/>
      </w:pPr>
      <w:r>
        <w:t>Este módulo foca na implementação de regras de negócio utilizando Enterprise Java Beans (EJB), componentes corporativos no ambiente Java.</w:t>
      </w:r>
    </w:p>
    <w:p w14:paraId="73905CE5" w14:textId="77777777" w:rsidR="00D61B3F" w:rsidRDefault="00D61B3F" w:rsidP="0027678B">
      <w:pPr>
        <w:jc w:val="both"/>
      </w:pPr>
    </w:p>
    <w:p w14:paraId="0448BE86" w14:textId="7C09E7FB" w:rsidR="00D61B3F" w:rsidRDefault="00D61B3F" w:rsidP="0027678B">
      <w:pPr>
        <w:jc w:val="both"/>
      </w:pPr>
      <w:r w:rsidRPr="0027678B">
        <w:rPr>
          <w:b/>
          <w:bCs/>
        </w:rPr>
        <w:t>*   *Enterprise Java Beans (EJB):*</w:t>
      </w:r>
      <w:r>
        <w:t xml:space="preserve"> Componentes corporativos utilizados em servidores de aplicação como </w:t>
      </w:r>
      <w:proofErr w:type="spellStart"/>
      <w:r>
        <w:t>GlassFish</w:t>
      </w:r>
      <w:proofErr w:type="spellEnd"/>
      <w:r>
        <w:t>, suportando elementos da plataforma JEE. Executados em um pool de objetos. Podem ser acessados via interface local (</w:t>
      </w:r>
      <w:proofErr w:type="spellStart"/>
      <w:r>
        <w:t>EJBLocalObject</w:t>
      </w:r>
      <w:proofErr w:type="spellEnd"/>
      <w:r>
        <w:t>) ou remota (</w:t>
      </w:r>
      <w:proofErr w:type="spellStart"/>
      <w:r>
        <w:t>EJBObject</w:t>
      </w:r>
      <w:proofErr w:type="spellEnd"/>
      <w:r>
        <w:t>). A programação no JEE5+ é simplificada pelo uso de anotações.</w:t>
      </w:r>
    </w:p>
    <w:p w14:paraId="75C1BB92" w14:textId="6099CA6E" w:rsidR="00D61B3F" w:rsidRDefault="00D61B3F" w:rsidP="0027678B">
      <w:pPr>
        <w:jc w:val="both"/>
      </w:pPr>
      <w:r w:rsidRPr="0027678B">
        <w:rPr>
          <w:b/>
          <w:bCs/>
        </w:rPr>
        <w:t xml:space="preserve">*   *Tipos de </w:t>
      </w:r>
      <w:proofErr w:type="spellStart"/>
      <w:r w:rsidRPr="0027678B">
        <w:rPr>
          <w:b/>
          <w:bCs/>
        </w:rPr>
        <w:t>Session</w:t>
      </w:r>
      <w:proofErr w:type="spellEnd"/>
      <w:r w:rsidRPr="0027678B">
        <w:rPr>
          <w:b/>
          <w:bCs/>
        </w:rPr>
        <w:t xml:space="preserve"> Beans:*</w:t>
      </w:r>
      <w:r>
        <w:t xml:space="preserve"> Componentes fundamentais para encapsular a lógica de negócios e fornecer serviços, utilizados para implementar transações, acesso a bancos de dados e outras operações relacionadas à lógica de negócios. Existem três tipos:</w:t>
      </w:r>
    </w:p>
    <w:p w14:paraId="2445C647" w14:textId="231D5FAE" w:rsidR="00D61B3F" w:rsidRDefault="00D61B3F" w:rsidP="0027678B">
      <w:pPr>
        <w:jc w:val="both"/>
      </w:pPr>
      <w:r w:rsidRPr="0027678B">
        <w:rPr>
          <w:b/>
          <w:bCs/>
        </w:rPr>
        <w:t xml:space="preserve">    *   *</w:t>
      </w:r>
      <w:proofErr w:type="spellStart"/>
      <w:r w:rsidRPr="0027678B">
        <w:rPr>
          <w:b/>
          <w:bCs/>
        </w:rPr>
        <w:t>Stateless</w:t>
      </w:r>
      <w:proofErr w:type="spellEnd"/>
      <w:r w:rsidRPr="0027678B">
        <w:rPr>
          <w:b/>
          <w:bCs/>
        </w:rPr>
        <w:t>:*</w:t>
      </w:r>
      <w:r>
        <w:t xml:space="preserve"> Não mantém estado entre chamadas sucessivas, sendo ágil.</w:t>
      </w:r>
    </w:p>
    <w:p w14:paraId="23D45D8C" w14:textId="44BDFFEC" w:rsidR="00D61B3F" w:rsidRDefault="00D61B3F" w:rsidP="0027678B">
      <w:pPr>
        <w:jc w:val="both"/>
      </w:pPr>
      <w:r w:rsidRPr="0027678B">
        <w:rPr>
          <w:b/>
          <w:bCs/>
        </w:rPr>
        <w:t xml:space="preserve">    *   *</w:t>
      </w:r>
      <w:proofErr w:type="spellStart"/>
      <w:r w:rsidRPr="0027678B">
        <w:rPr>
          <w:b/>
          <w:bCs/>
        </w:rPr>
        <w:t>Stateful</w:t>
      </w:r>
      <w:proofErr w:type="spellEnd"/>
      <w:r w:rsidRPr="0027678B">
        <w:rPr>
          <w:b/>
          <w:bCs/>
        </w:rPr>
        <w:t>:*</w:t>
      </w:r>
      <w:r>
        <w:t xml:space="preserve"> Utilizado quando é necessário manter valores entre chamadas sucessivas (</w:t>
      </w:r>
      <w:proofErr w:type="spellStart"/>
      <w:r>
        <w:t>ex</w:t>
      </w:r>
      <w:proofErr w:type="spellEnd"/>
      <w:r>
        <w:t>: cesta de compras).</w:t>
      </w:r>
    </w:p>
    <w:p w14:paraId="25158FD7" w14:textId="6EB6E793" w:rsidR="00D61B3F" w:rsidRDefault="00D61B3F" w:rsidP="0027678B">
      <w:pPr>
        <w:jc w:val="both"/>
      </w:pPr>
      <w:r w:rsidRPr="0027678B">
        <w:rPr>
          <w:b/>
          <w:bCs/>
        </w:rPr>
        <w:t xml:space="preserve">    *   *</w:t>
      </w:r>
      <w:proofErr w:type="spellStart"/>
      <w:r w:rsidRPr="0027678B">
        <w:rPr>
          <w:b/>
          <w:bCs/>
        </w:rPr>
        <w:t>Singleton</w:t>
      </w:r>
      <w:proofErr w:type="spellEnd"/>
      <w:r w:rsidRPr="0027678B">
        <w:rPr>
          <w:b/>
          <w:bCs/>
        </w:rPr>
        <w:t>:*</w:t>
      </w:r>
      <w:r>
        <w:t xml:space="preserve"> Permite apenas uma instância por máquina virtual, garantindo o compartilhamento de dados entre usuários.</w:t>
      </w:r>
    </w:p>
    <w:p w14:paraId="473BE5A0" w14:textId="1219D29C" w:rsidR="00D61B3F" w:rsidRDefault="00D61B3F" w:rsidP="0027678B">
      <w:pPr>
        <w:jc w:val="both"/>
      </w:pPr>
      <w:r w:rsidRPr="0027678B">
        <w:rPr>
          <w:b/>
          <w:bCs/>
        </w:rPr>
        <w:t>*   *Interface de Acesso:*</w:t>
      </w:r>
      <w:r>
        <w:t xml:space="preserve"> Definida antes do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com anotações @Local (acesso interno) ou @Remote (acesso remoto). O acesso local é suficiente para acionar </w:t>
      </w:r>
      <w:proofErr w:type="spellStart"/>
      <w:r>
        <w:t>EJBs</w:t>
      </w:r>
      <w:proofErr w:type="spellEnd"/>
      <w:r>
        <w:t xml:space="preserve"> a partir de </w:t>
      </w:r>
      <w:proofErr w:type="spellStart"/>
      <w:r>
        <w:t>servlets</w:t>
      </w:r>
      <w:proofErr w:type="spellEnd"/>
      <w:r>
        <w:t>.</w:t>
      </w:r>
    </w:p>
    <w:p w14:paraId="5FE4FFA4" w14:textId="03ABB027" w:rsidR="00D61B3F" w:rsidRDefault="00D61B3F" w:rsidP="0027678B">
      <w:pPr>
        <w:jc w:val="both"/>
      </w:pPr>
      <w:r w:rsidRPr="0027678B">
        <w:rPr>
          <w:b/>
          <w:bCs/>
        </w:rPr>
        <w:t>*   *</w:t>
      </w:r>
      <w:proofErr w:type="spellStart"/>
      <w:r w:rsidRPr="0027678B">
        <w:rPr>
          <w:b/>
          <w:bCs/>
        </w:rPr>
        <w:t>Session</w:t>
      </w:r>
      <w:proofErr w:type="spellEnd"/>
      <w:r w:rsidRPr="0027678B">
        <w:rPr>
          <w:b/>
          <w:bCs/>
        </w:rPr>
        <w:t xml:space="preserve"> Bean com </w:t>
      </w:r>
      <w:proofErr w:type="spellStart"/>
      <w:r w:rsidRPr="0027678B">
        <w:rPr>
          <w:b/>
          <w:bCs/>
        </w:rPr>
        <w:t>Servlet</w:t>
      </w:r>
      <w:proofErr w:type="spellEnd"/>
      <w:r w:rsidRPr="0027678B">
        <w:rPr>
          <w:b/>
          <w:bCs/>
        </w:rPr>
        <w:t>:*</w:t>
      </w:r>
      <w:r>
        <w:t xml:space="preserve"> Demonstra como utilizar um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a partir de um </w:t>
      </w:r>
      <w:proofErr w:type="spellStart"/>
      <w:r>
        <w:t>Servlet</w:t>
      </w:r>
      <w:proofErr w:type="spellEnd"/>
      <w:r>
        <w:t xml:space="preserve"> anotando um atributo com @EJB.</w:t>
      </w:r>
    </w:p>
    <w:p w14:paraId="62E21936" w14:textId="77777777" w:rsidR="00D61B3F" w:rsidRDefault="00D61B3F" w:rsidP="00D61B3F"/>
    <w:p w14:paraId="46325464" w14:textId="77777777" w:rsidR="00D61B3F" w:rsidRDefault="00D61B3F" w:rsidP="00D61B3F"/>
    <w:p w14:paraId="04E9B2EA" w14:textId="77777777" w:rsidR="00D61B3F" w:rsidRDefault="00D61B3F" w:rsidP="00D61B3F"/>
    <w:p w14:paraId="4219D802" w14:textId="77777777" w:rsidR="00D61B3F" w:rsidRDefault="00D61B3F" w:rsidP="00D61B3F"/>
    <w:p w14:paraId="58961B0F" w14:textId="77777777" w:rsidR="00266B65" w:rsidRDefault="00266B65" w:rsidP="00D61B3F"/>
    <w:p w14:paraId="0353293E" w14:textId="77777777" w:rsidR="00D61B3F" w:rsidRDefault="00D61B3F" w:rsidP="00D61B3F"/>
    <w:p w14:paraId="1BF28906" w14:textId="77777777" w:rsidR="00266B65" w:rsidRDefault="00266B65" w:rsidP="00D61B3F"/>
    <w:p w14:paraId="6F303295" w14:textId="27474A9D" w:rsidR="00D61B3F" w:rsidRDefault="00D61B3F" w:rsidP="00DF4122">
      <w:pPr>
        <w:jc w:val="both"/>
      </w:pPr>
      <w:r w:rsidRPr="00DF4122">
        <w:rPr>
          <w:b/>
          <w:bCs/>
        </w:rPr>
        <w:lastRenderedPageBreak/>
        <w:t>*   *</w:t>
      </w:r>
      <w:proofErr w:type="spellStart"/>
      <w:r w:rsidRPr="00DF4122">
        <w:rPr>
          <w:b/>
          <w:bCs/>
        </w:rPr>
        <w:t>Message-driven</w:t>
      </w:r>
      <w:proofErr w:type="spellEnd"/>
      <w:r w:rsidRPr="00DF4122">
        <w:rPr>
          <w:b/>
          <w:bCs/>
        </w:rPr>
        <w:t xml:space="preserve"> </w:t>
      </w:r>
      <w:proofErr w:type="spellStart"/>
      <w:r w:rsidRPr="00DF4122">
        <w:rPr>
          <w:b/>
          <w:bCs/>
        </w:rPr>
        <w:t>beans</w:t>
      </w:r>
      <w:proofErr w:type="spellEnd"/>
      <w:r w:rsidRPr="00DF4122">
        <w:rPr>
          <w:b/>
          <w:bCs/>
        </w:rPr>
        <w:t xml:space="preserve"> (MDB):*</w:t>
      </w:r>
      <w:r>
        <w:t xml:space="preserve"> Tipo de EJB para comunicação com mensagerias via JMS (Java </w:t>
      </w:r>
      <w:proofErr w:type="spellStart"/>
      <w:r>
        <w:t>Message</w:t>
      </w:r>
      <w:proofErr w:type="spellEnd"/>
      <w:r>
        <w:t xml:space="preserve"> Service), possibilitando processamento assíncrono. Permite trabalhar nos modelos </w:t>
      </w:r>
      <w:proofErr w:type="spellStart"/>
      <w:r>
        <w:t>publish</w:t>
      </w:r>
      <w:proofErr w:type="spellEnd"/>
      <w:r>
        <w:t>/</w:t>
      </w:r>
      <w:proofErr w:type="spellStart"/>
      <w:r>
        <w:t>subscribe</w:t>
      </w:r>
      <w:proofErr w:type="spellEnd"/>
      <w:r>
        <w:t xml:space="preserve"> e point </w:t>
      </w:r>
      <w:proofErr w:type="spellStart"/>
      <w:r>
        <w:t>to</w:t>
      </w:r>
      <w:proofErr w:type="spellEnd"/>
      <w:r>
        <w:t xml:space="preserve"> point. As mensagerias permitem construir sistemas B2B com baixo acoplamento. A criação de filas ou tópicos no </w:t>
      </w:r>
      <w:proofErr w:type="spellStart"/>
      <w:r>
        <w:t>GlassFish</w:t>
      </w:r>
      <w:proofErr w:type="spellEnd"/>
      <w:r>
        <w:t xml:space="preserve"> pode ser feita com o comando </w:t>
      </w:r>
      <w:proofErr w:type="spellStart"/>
      <w:r>
        <w:t>asadmin</w:t>
      </w:r>
      <w:proofErr w:type="spellEnd"/>
      <w:r>
        <w:t xml:space="preserve">. O MDB é definido com a anotação </w:t>
      </w:r>
      <w:proofErr w:type="spellStart"/>
      <w:r>
        <w:t>MessageDriven</w:t>
      </w:r>
      <w:proofErr w:type="spellEnd"/>
      <w:r>
        <w:t xml:space="preserve"> e implementa a interface </w:t>
      </w:r>
      <w:proofErr w:type="spellStart"/>
      <w:r>
        <w:t>MessageListener</w:t>
      </w:r>
      <w:proofErr w:type="spellEnd"/>
      <w:r>
        <w:t xml:space="preserve">, com o método </w:t>
      </w:r>
      <w:proofErr w:type="spellStart"/>
      <w:r>
        <w:t>onMessage</w:t>
      </w:r>
      <w:proofErr w:type="spellEnd"/>
      <w:r>
        <w:t xml:space="preserve"> tratando a recepção de mensagens. </w:t>
      </w:r>
      <w:proofErr w:type="spellStart"/>
      <w:r>
        <w:t>MDBs</w:t>
      </w:r>
      <w:proofErr w:type="spellEnd"/>
      <w:r>
        <w:t xml:space="preserve"> não podem ser acionados diretamente como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beans</w:t>
      </w:r>
      <w:proofErr w:type="spellEnd"/>
      <w:r>
        <w:t xml:space="preserve">; sua ativação ocorre quando um cliente posta uma mensagem. O processo de postagem de mensagem para um MDB a partir de um </w:t>
      </w:r>
      <w:proofErr w:type="spellStart"/>
      <w:r>
        <w:t>Servlet</w:t>
      </w:r>
      <w:proofErr w:type="spellEnd"/>
      <w:r>
        <w:t xml:space="preserve"> é demonstrado utilizando anotações @Resource para mapear a fábrica de conexões e a fila de destino.</w:t>
      </w:r>
    </w:p>
    <w:p w14:paraId="27116F92" w14:textId="283534FE" w:rsidR="00D61B3F" w:rsidRDefault="00D61B3F" w:rsidP="00DF4122">
      <w:pPr>
        <w:jc w:val="both"/>
      </w:pPr>
      <w:r w:rsidRPr="00DF4122">
        <w:rPr>
          <w:b/>
          <w:bCs/>
        </w:rPr>
        <w:t>*   *Aplicativo Corporativo:*</w:t>
      </w:r>
      <w:r>
        <w:t xml:space="preserve"> Softwares desenvolvidos para atender necessidades complexas utilizando tecnologias Java EE, fornecendo recursos como gerenciamento de transações, segurança, escalabilidade e integração com sistemas legados. A estrutura de um aplicativo corporativo no NetBeans pode ser Enterprise </w:t>
      </w:r>
      <w:proofErr w:type="spellStart"/>
      <w:r>
        <w:t>Application</w:t>
      </w:r>
      <w:proofErr w:type="spellEnd"/>
      <w:r>
        <w:t>, gerando projetos com extensões "</w:t>
      </w:r>
      <w:proofErr w:type="spellStart"/>
      <w:r>
        <w:t>jar</w:t>
      </w:r>
      <w:proofErr w:type="spellEnd"/>
      <w:r>
        <w:t>" (</w:t>
      </w:r>
      <w:proofErr w:type="spellStart"/>
      <w:r>
        <w:t>EJBs</w:t>
      </w:r>
      <w:proofErr w:type="spellEnd"/>
      <w:r>
        <w:t xml:space="preserve"> e entidades JPA), "</w:t>
      </w:r>
      <w:proofErr w:type="spellStart"/>
      <w:r>
        <w:t>war</w:t>
      </w:r>
      <w:proofErr w:type="spellEnd"/>
      <w:r>
        <w:t>" (elementos web) e "</w:t>
      </w:r>
      <w:proofErr w:type="spellStart"/>
      <w:r>
        <w:t>ear</w:t>
      </w:r>
      <w:proofErr w:type="spellEnd"/>
      <w:r>
        <w:t xml:space="preserve">" (agrupando os anteriores para implantação). A implantação deve ser feita no projeto principal com extensão </w:t>
      </w:r>
      <w:proofErr w:type="spellStart"/>
      <w:r>
        <w:t>ear</w:t>
      </w:r>
      <w:proofErr w:type="spellEnd"/>
      <w:r>
        <w:t xml:space="preserve">. A criação de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beans</w:t>
      </w:r>
      <w:proofErr w:type="spellEnd"/>
      <w:r>
        <w:t xml:space="preserve"> e </w:t>
      </w:r>
      <w:proofErr w:type="spellStart"/>
      <w:r>
        <w:t>MDBs</w:t>
      </w:r>
      <w:proofErr w:type="spellEnd"/>
      <w:r>
        <w:t xml:space="preserve"> dentro do projeto corporativo no NetBeans é </w:t>
      </w:r>
      <w:proofErr w:type="gramStart"/>
      <w:r>
        <w:t>detalhada .</w:t>
      </w:r>
      <w:proofErr w:type="gramEnd"/>
    </w:p>
    <w:p w14:paraId="62F20E2D" w14:textId="054468DC" w:rsidR="00D61B3F" w:rsidRDefault="00266B65" w:rsidP="00D61B3F">
      <w:r w:rsidRPr="00266B65">
        <w:rPr>
          <w:noProof/>
        </w:rPr>
        <w:lastRenderedPageBreak/>
        <w:drawing>
          <wp:inline distT="0" distB="0" distL="0" distR="0" wp14:anchorId="25595939" wp14:editId="7A5C4217">
            <wp:extent cx="5400040" cy="4846955"/>
            <wp:effectExtent l="0" t="0" r="0" b="0"/>
            <wp:docPr id="62366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6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255E76B9" wp14:editId="4D7DEF41">
            <wp:extent cx="5400040" cy="4915535"/>
            <wp:effectExtent l="0" t="0" r="0" b="0"/>
            <wp:docPr id="1693202810" name="Imagem 1" descr="Interface gráfica do usuário, Texto, Aplicativo, chat ou mensagem de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02810" name="Imagem 1" descr="Interface gráfica do usuário, Texto, Aplicativo, chat ou mensagem de text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519DCF72" wp14:editId="387E7826">
            <wp:extent cx="5400040" cy="5053965"/>
            <wp:effectExtent l="0" t="0" r="0" b="0"/>
            <wp:docPr id="120198654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8654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0D514CB1" wp14:editId="6C1632D9">
            <wp:extent cx="5400040" cy="4765040"/>
            <wp:effectExtent l="0" t="0" r="0" b="0"/>
            <wp:docPr id="130920647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0647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12281935" wp14:editId="7E30DFFC">
            <wp:extent cx="5400040" cy="5868035"/>
            <wp:effectExtent l="0" t="0" r="0" b="0"/>
            <wp:docPr id="53508096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0968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086A" w14:textId="68291073" w:rsidR="00D61B3F" w:rsidRDefault="00266B65" w:rsidP="00D61B3F">
      <w:r w:rsidRPr="00266B65">
        <w:rPr>
          <w:noProof/>
        </w:rPr>
        <w:drawing>
          <wp:inline distT="0" distB="0" distL="0" distR="0" wp14:anchorId="0A68FEF2" wp14:editId="73904AF8">
            <wp:extent cx="5210902" cy="1905266"/>
            <wp:effectExtent l="0" t="0" r="0" b="0"/>
            <wp:docPr id="1812458304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58304" name="Imagem 1" descr="Texto, Cart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C34E" w14:textId="77777777" w:rsidR="00D61B3F" w:rsidRDefault="00D61B3F" w:rsidP="00D61B3F"/>
    <w:p w14:paraId="71FFD010" w14:textId="77777777" w:rsidR="00D61B3F" w:rsidRDefault="00D61B3F" w:rsidP="00D61B3F"/>
    <w:p w14:paraId="2BB87F20" w14:textId="77777777" w:rsidR="00266B65" w:rsidRDefault="00266B65" w:rsidP="00D61B3F"/>
    <w:p w14:paraId="7B16C1E4" w14:textId="77777777" w:rsidR="00D61B3F" w:rsidRPr="00D61B3F" w:rsidRDefault="00D61B3F" w:rsidP="00D61B3F">
      <w:pPr>
        <w:rPr>
          <w:b/>
          <w:bCs/>
        </w:rPr>
      </w:pPr>
      <w:r w:rsidRPr="00D61B3F">
        <w:rPr>
          <w:b/>
          <w:bCs/>
        </w:rPr>
        <w:lastRenderedPageBreak/>
        <w:t>*Módulo 3: Arquitetura MVC no Java*</w:t>
      </w:r>
    </w:p>
    <w:p w14:paraId="33193719" w14:textId="77777777" w:rsidR="00D61B3F" w:rsidRDefault="00D61B3F" w:rsidP="00D61B3F"/>
    <w:p w14:paraId="696389E1" w14:textId="3E9906ED" w:rsidR="00D61B3F" w:rsidRDefault="00D61B3F" w:rsidP="00D61B3F">
      <w:r>
        <w:t>Este módulo aborda a arquitetura MVC (Model-</w:t>
      </w:r>
      <w:proofErr w:type="spellStart"/>
      <w:r>
        <w:t>View</w:t>
      </w:r>
      <w:proofErr w:type="spellEnd"/>
      <w:r>
        <w:t>-</w:t>
      </w:r>
      <w:proofErr w:type="spellStart"/>
      <w:r>
        <w:t>Controller</w:t>
      </w:r>
      <w:proofErr w:type="spellEnd"/>
      <w:r>
        <w:t>) como um padrão arquitetural importante em sistemas corporativos.</w:t>
      </w:r>
    </w:p>
    <w:p w14:paraId="2AAD67BD" w14:textId="77777777" w:rsidR="00D61B3F" w:rsidRDefault="00D61B3F" w:rsidP="00D61B3F"/>
    <w:p w14:paraId="59717FD2" w14:textId="1492E10E" w:rsidR="00D61B3F" w:rsidRDefault="00D61B3F" w:rsidP="004C209E">
      <w:pPr>
        <w:jc w:val="both"/>
      </w:pPr>
      <w:r w:rsidRPr="004C209E">
        <w:rPr>
          <w:b/>
          <w:bCs/>
        </w:rPr>
        <w:t>*   *Padrões de Desenvolvimento:*</w:t>
      </w:r>
      <w:r>
        <w:t xml:space="preserve"> Fornecem soluções reutilizáveis para problemas comuns na programação. Padrões destacados em sistemas corporativos incluem </w:t>
      </w:r>
      <w:proofErr w:type="spellStart"/>
      <w:r>
        <w:t>Facade</w:t>
      </w:r>
      <w:proofErr w:type="spellEnd"/>
      <w:r>
        <w:t xml:space="preserve">, Proxy, </w:t>
      </w:r>
      <w:proofErr w:type="spellStart"/>
      <w:r>
        <w:t>Flyweight</w:t>
      </w:r>
      <w:proofErr w:type="spellEnd"/>
      <w:r>
        <w:t xml:space="preserve">, Front </w:t>
      </w:r>
      <w:proofErr w:type="spellStart"/>
      <w:r>
        <w:t>Controller</w:t>
      </w:r>
      <w:proofErr w:type="spellEnd"/>
      <w:r>
        <w:t xml:space="preserve"> e DAO. O padrão DAO é observado na tecnologia JPA. Descrições formais de diversos padrões são apresentadas.</w:t>
      </w:r>
    </w:p>
    <w:p w14:paraId="72418409" w14:textId="5B75B082" w:rsidR="00D61B3F" w:rsidRDefault="00D61B3F" w:rsidP="004C209E">
      <w:pPr>
        <w:jc w:val="both"/>
      </w:pPr>
      <w:r w:rsidRPr="004C209E">
        <w:rPr>
          <w:b/>
          <w:bCs/>
        </w:rPr>
        <w:t>*   *Padrões Arquiteturais:*</w:t>
      </w:r>
      <w:r>
        <w:t xml:space="preserve"> Definem a estrutura de alto nível de um sistema, formalizando a organização em termos de componentes e interações. Existem diferentes definições de modelos para os padrões arquiteturais. O MVC é um padrão arquitetural para sistemas interativos. Sistemas corporativos complexos combinam múltiplos padrões, com o MVC sendo comum em sistemas cadastrais.</w:t>
      </w:r>
    </w:p>
    <w:p w14:paraId="56734AEC" w14:textId="1D113BD1" w:rsidR="00D61B3F" w:rsidRDefault="00D61B3F" w:rsidP="006D48CA">
      <w:pPr>
        <w:jc w:val="both"/>
      </w:pPr>
      <w:r w:rsidRPr="006D48CA">
        <w:rPr>
          <w:b/>
          <w:bCs/>
        </w:rPr>
        <w:t>*   *Arquitetura MVC (Model-</w:t>
      </w:r>
      <w:proofErr w:type="spellStart"/>
      <w:r w:rsidRPr="006D48CA">
        <w:rPr>
          <w:b/>
          <w:bCs/>
        </w:rPr>
        <w:t>View</w:t>
      </w:r>
      <w:proofErr w:type="spellEnd"/>
      <w:r w:rsidRPr="006D48CA">
        <w:rPr>
          <w:b/>
          <w:bCs/>
        </w:rPr>
        <w:t>-</w:t>
      </w:r>
      <w:proofErr w:type="spellStart"/>
      <w:r w:rsidRPr="006D48CA">
        <w:rPr>
          <w:b/>
          <w:bCs/>
        </w:rPr>
        <w:t>Controller</w:t>
      </w:r>
      <w:proofErr w:type="spellEnd"/>
      <w:r w:rsidRPr="006D48CA">
        <w:rPr>
          <w:b/>
          <w:bCs/>
        </w:rPr>
        <w:t>):*</w:t>
      </w:r>
      <w:r>
        <w:t xml:space="preserve"> Divide o sistema em três camadas com responsabilidades específicas.</w:t>
      </w:r>
    </w:p>
    <w:p w14:paraId="200E311A" w14:textId="1FCBD529" w:rsidR="00D61B3F" w:rsidRDefault="00D61B3F" w:rsidP="006D48CA">
      <w:pPr>
        <w:jc w:val="both"/>
      </w:pPr>
      <w:r w:rsidRPr="006D48CA">
        <w:rPr>
          <w:b/>
          <w:bCs/>
        </w:rPr>
        <w:t xml:space="preserve">    *   *Model:*</w:t>
      </w:r>
      <w:r>
        <w:t xml:space="preserve"> Contém entidades e classes para acesso ao banco de dados, controlando a persistência e encapsulando o estado do sistema. Pode utilizar mapeamento objeto-relacional e o padrão DAO é aplicável.</w:t>
      </w:r>
    </w:p>
    <w:p w14:paraId="5B7E8577" w14:textId="47C73436" w:rsidR="00D61B3F" w:rsidRDefault="00D61B3F" w:rsidP="006D48CA">
      <w:pPr>
        <w:jc w:val="both"/>
      </w:pPr>
      <w:r w:rsidRPr="006D48CA">
        <w:rPr>
          <w:b/>
          <w:bCs/>
        </w:rPr>
        <w:t xml:space="preserve">    *   *</w:t>
      </w:r>
      <w:proofErr w:type="spellStart"/>
      <w:r w:rsidRPr="006D48CA">
        <w:rPr>
          <w:b/>
          <w:bCs/>
        </w:rPr>
        <w:t>Controller</w:t>
      </w:r>
      <w:proofErr w:type="spellEnd"/>
      <w:r w:rsidRPr="006D48CA">
        <w:rPr>
          <w:b/>
          <w:bCs/>
        </w:rPr>
        <w:t>:*</w:t>
      </w:r>
      <w:r>
        <w:t xml:space="preserve"> Implementa as regras de negócio, solicita dados à camada Model. Não pode ser direcionada para uma interface. Pode utilizar objetos distribuídos e o padrão </w:t>
      </w:r>
      <w:proofErr w:type="spellStart"/>
      <w:r>
        <w:t>Facade</w:t>
      </w:r>
      <w:proofErr w:type="spellEnd"/>
      <w:r>
        <w:t xml:space="preserve"> facilita sua utilização.</w:t>
      </w:r>
    </w:p>
    <w:p w14:paraId="1FD309F6" w14:textId="794E421D" w:rsidR="00D61B3F" w:rsidRDefault="00D61B3F" w:rsidP="006D48CA">
      <w:pPr>
        <w:jc w:val="both"/>
      </w:pPr>
      <w:r w:rsidRPr="006D48CA">
        <w:rPr>
          <w:b/>
          <w:bCs/>
        </w:rPr>
        <w:t xml:space="preserve">    *   *</w:t>
      </w:r>
      <w:proofErr w:type="spellStart"/>
      <w:r w:rsidRPr="006D48CA">
        <w:rPr>
          <w:b/>
          <w:bCs/>
        </w:rPr>
        <w:t>View</w:t>
      </w:r>
      <w:proofErr w:type="spellEnd"/>
      <w:r w:rsidRPr="006D48CA">
        <w:rPr>
          <w:b/>
          <w:bCs/>
        </w:rPr>
        <w:t>:*</w:t>
      </w:r>
      <w:r>
        <w:t xml:space="preserve"> Define a interface do sistema, faz requisições para a camada </w:t>
      </w:r>
      <w:proofErr w:type="spellStart"/>
      <w:r>
        <w:t>Controller</w:t>
      </w:r>
      <w:proofErr w:type="spellEnd"/>
      <w:r>
        <w:t xml:space="preserve"> e contém apenas regras de formatação. Podem ser definidas múltiplas interfaces e não pode acessar a camada Model.</w:t>
      </w:r>
    </w:p>
    <w:p w14:paraId="7E31F323" w14:textId="2AA2B4FE" w:rsidR="00D61B3F" w:rsidRDefault="00D61B3F" w:rsidP="006D48CA">
      <w:pPr>
        <w:jc w:val="both"/>
      </w:pPr>
      <w:r w:rsidRPr="006D48CA">
        <w:rPr>
          <w:b/>
          <w:bCs/>
        </w:rPr>
        <w:t>*   *Regras Fundamentais do MVC:*</w:t>
      </w:r>
      <w:r>
        <w:t xml:space="preserve"> Elementos da </w:t>
      </w:r>
      <w:proofErr w:type="spellStart"/>
      <w:r>
        <w:t>View</w:t>
      </w:r>
      <w:proofErr w:type="spellEnd"/>
      <w:r>
        <w:t xml:space="preserve"> não podem acessar a camada Model; apenas objetos de negócio do </w:t>
      </w:r>
      <w:proofErr w:type="spellStart"/>
      <w:r>
        <w:t>Controller</w:t>
      </w:r>
      <w:proofErr w:type="spellEnd"/>
      <w:r>
        <w:t xml:space="preserve"> podem acessar o Model. A arquitetura é baseada em camadas, onde cada camada "enxerga" apenas a camada imediatamente abaixo. Entidades são unidades de informação para trânsito entre as camadas. A camada </w:t>
      </w:r>
      <w:proofErr w:type="spellStart"/>
      <w:r>
        <w:t>Controller</w:t>
      </w:r>
      <w:proofErr w:type="spellEnd"/>
      <w:r>
        <w:t xml:space="preserve"> deve ser independente de ambiente específico. O </w:t>
      </w:r>
      <w:proofErr w:type="spellStart"/>
      <w:r>
        <w:t>Controller</w:t>
      </w:r>
      <w:proofErr w:type="spellEnd"/>
      <w:r>
        <w:t xml:space="preserve"> é o local ideal para definir regras de autorização.</w:t>
      </w:r>
    </w:p>
    <w:p w14:paraId="04F45723" w14:textId="77777777" w:rsidR="00266B65" w:rsidRDefault="00266B65" w:rsidP="00D61B3F"/>
    <w:p w14:paraId="6B4F357D" w14:textId="77777777" w:rsidR="00E1731F" w:rsidRDefault="00E1731F" w:rsidP="00D61B3F"/>
    <w:p w14:paraId="5D497E93" w14:textId="4B948B52" w:rsidR="00D61B3F" w:rsidRDefault="00D61B3F" w:rsidP="00D61B3F">
      <w:pPr>
        <w:jc w:val="both"/>
      </w:pPr>
      <w:r w:rsidRPr="00D61B3F">
        <w:rPr>
          <w:b/>
          <w:bCs/>
        </w:rPr>
        <w:lastRenderedPageBreak/>
        <w:t>*   *Componentes Java para MVC:*</w:t>
      </w:r>
      <w:r>
        <w:t xml:space="preserve"> Diversos frameworks auxiliam na implementação do MVC, como JSF (</w:t>
      </w:r>
      <w:proofErr w:type="spellStart"/>
      <w:r>
        <w:t>View</w:t>
      </w:r>
      <w:proofErr w:type="spellEnd"/>
      <w:r>
        <w:t>), Spring ou EJB (</w:t>
      </w:r>
      <w:proofErr w:type="spellStart"/>
      <w:r>
        <w:t>Controller</w:t>
      </w:r>
      <w:proofErr w:type="spellEnd"/>
      <w:r>
        <w:t xml:space="preserve">) e </w:t>
      </w:r>
      <w:proofErr w:type="spellStart"/>
      <w:r>
        <w:t>Hibernate</w:t>
      </w:r>
      <w:proofErr w:type="spellEnd"/>
      <w:r>
        <w:t xml:space="preserve"> (Model/JPA). O uso de camadas especializadas permite a divisão da equipe. No contexto do material, a camada Model utiliza JPA e a camada </w:t>
      </w:r>
      <w:proofErr w:type="spellStart"/>
      <w:r>
        <w:t>Controller</w:t>
      </w:r>
      <w:proofErr w:type="spellEnd"/>
      <w:r>
        <w:t xml:space="preserve"> utiliza EJB, definidas no mesmo projeto. Essa abordagem garante a independência do núcleo funcional e lógico do sistema. Definir controladores como </w:t>
      </w:r>
      <w:proofErr w:type="spellStart"/>
      <w:r>
        <w:t>servlets</w:t>
      </w:r>
      <w:proofErr w:type="spellEnd"/>
      <w:r>
        <w:t xml:space="preserve"> confunde regras de negócio com rotinas de conversão HTTP, o que é uma abordagem errônea.</w:t>
      </w:r>
    </w:p>
    <w:p w14:paraId="6789A6CA" w14:textId="1DF2D33F" w:rsidR="00D61B3F" w:rsidRDefault="00D61B3F" w:rsidP="00D61B3F">
      <w:pPr>
        <w:jc w:val="both"/>
      </w:pPr>
      <w:r w:rsidRPr="00D61B3F">
        <w:rPr>
          <w:b/>
          <w:bCs/>
        </w:rPr>
        <w:t>*   *Implementação de Exemplo:*</w:t>
      </w:r>
      <w:r>
        <w:t xml:space="preserve"> Demonstra a criação da entidade Produto com JPA no projeto EJB e um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ProdutoGestor</w:t>
      </w:r>
      <w:proofErr w:type="spellEnd"/>
      <w:r>
        <w:t xml:space="preserve"> (</w:t>
      </w:r>
      <w:proofErr w:type="spellStart"/>
      <w:r>
        <w:t>Controller</w:t>
      </w:r>
      <w:proofErr w:type="spellEnd"/>
      <w:r>
        <w:t xml:space="preserve">) para operações cadastrais, utilizando um </w:t>
      </w:r>
      <w:proofErr w:type="spellStart"/>
      <w:r>
        <w:t>EntityManagerFactory</w:t>
      </w:r>
      <w:proofErr w:type="spellEnd"/>
      <w:r>
        <w:t xml:space="preserve"> e métodos JPA. O arquivo persistence.xml é adicionado ao projeto EJB. Um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ServletListaProduto</w:t>
      </w:r>
      <w:proofErr w:type="spellEnd"/>
      <w:r>
        <w:t xml:space="preserve"> (</w:t>
      </w:r>
      <w:proofErr w:type="spellStart"/>
      <w:r>
        <w:t>View</w:t>
      </w:r>
      <w:proofErr w:type="spellEnd"/>
      <w:r>
        <w:t xml:space="preserve">) é criado no projeto WAR para exibir a listagem de produtos, acessando o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</w:t>
      </w:r>
      <w:proofErr w:type="spellEnd"/>
      <w:r>
        <w:t xml:space="preserve"> </w:t>
      </w:r>
      <w:proofErr w:type="spellStart"/>
      <w:r>
        <w:t>ProdutoGestor</w:t>
      </w:r>
      <w:proofErr w:type="spellEnd"/>
      <w:r>
        <w:t xml:space="preserve"> via @EJB. Um exemplo mais complexo com relacionamento entre entidades (Empresa e Produto) é apresentado, incluindo a criação das entidades, um EJB </w:t>
      </w:r>
      <w:proofErr w:type="spellStart"/>
      <w:r>
        <w:t>ProdutoGestor</w:t>
      </w:r>
      <w:proofErr w:type="spellEnd"/>
      <w:r>
        <w:t xml:space="preserve"> modificado para lidar com o relacionamento, e um </w:t>
      </w:r>
      <w:proofErr w:type="spellStart"/>
      <w:r>
        <w:t>Servlet</w:t>
      </w:r>
      <w:proofErr w:type="spellEnd"/>
      <w:r>
        <w:t xml:space="preserve"> para listar produtos exibindo informações da empresa associada.</w:t>
      </w:r>
    </w:p>
    <w:p w14:paraId="26D087F9" w14:textId="77777777" w:rsidR="00D61B3F" w:rsidRDefault="00D61B3F" w:rsidP="00D61B3F"/>
    <w:p w14:paraId="2CA2F40F" w14:textId="77777777" w:rsidR="00D61B3F" w:rsidRDefault="00D61B3F" w:rsidP="00D61B3F"/>
    <w:p w14:paraId="10CD4F2C" w14:textId="77777777" w:rsidR="00D61B3F" w:rsidRDefault="00D61B3F" w:rsidP="00D61B3F"/>
    <w:p w14:paraId="072A169E" w14:textId="11AAF0BF" w:rsidR="00D61B3F" w:rsidRDefault="00266B65" w:rsidP="00D61B3F">
      <w:pPr>
        <w:rPr>
          <w:noProof/>
        </w:rPr>
      </w:pPr>
      <w:r w:rsidRPr="00266B65">
        <w:rPr>
          <w:noProof/>
        </w:rPr>
        <w:lastRenderedPageBreak/>
        <w:drawing>
          <wp:inline distT="0" distB="0" distL="0" distR="0" wp14:anchorId="1C4549D5" wp14:editId="09D51B3E">
            <wp:extent cx="5400040" cy="4940935"/>
            <wp:effectExtent l="0" t="0" r="0" b="0"/>
            <wp:docPr id="155050481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0481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1DDE603A" wp14:editId="4681441A">
            <wp:extent cx="5400040" cy="5637530"/>
            <wp:effectExtent l="0" t="0" r="0" b="1270"/>
            <wp:docPr id="23282974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2974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77449845" wp14:editId="541DADEC">
            <wp:extent cx="5400040" cy="5220335"/>
            <wp:effectExtent l="0" t="0" r="0" b="0"/>
            <wp:docPr id="194171750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1750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B65">
        <w:rPr>
          <w:noProof/>
        </w:rPr>
        <w:t xml:space="preserve"> </w:t>
      </w:r>
      <w:r w:rsidRPr="00266B65">
        <w:rPr>
          <w:noProof/>
        </w:rPr>
        <w:lastRenderedPageBreak/>
        <w:drawing>
          <wp:inline distT="0" distB="0" distL="0" distR="0" wp14:anchorId="3919B02A" wp14:editId="65E28E8D">
            <wp:extent cx="5400040" cy="5051425"/>
            <wp:effectExtent l="0" t="0" r="0" b="0"/>
            <wp:docPr id="143122664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6640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FC56" w14:textId="42BB7813" w:rsidR="00266B65" w:rsidRDefault="00266B65" w:rsidP="00D61B3F">
      <w:r w:rsidRPr="00266B65">
        <w:rPr>
          <w:noProof/>
        </w:rPr>
        <w:drawing>
          <wp:inline distT="0" distB="0" distL="0" distR="0" wp14:anchorId="2CFA3C48" wp14:editId="16E765A8">
            <wp:extent cx="5182323" cy="1438476"/>
            <wp:effectExtent l="0" t="0" r="0" b="9525"/>
            <wp:docPr id="2013029553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9553" name="Imagem 1" descr="Texto, Carta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AD5E" w14:textId="5BA32686" w:rsidR="00D61B3F" w:rsidRDefault="00266B65" w:rsidP="00D61B3F">
      <w:r w:rsidRPr="00266B65">
        <w:rPr>
          <w:noProof/>
        </w:rPr>
        <w:lastRenderedPageBreak/>
        <w:drawing>
          <wp:inline distT="0" distB="0" distL="0" distR="0" wp14:anchorId="2BA632FD" wp14:editId="212B00A0">
            <wp:extent cx="5400040" cy="5781675"/>
            <wp:effectExtent l="0" t="0" r="0" b="9525"/>
            <wp:docPr id="77155239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393" name="Imagem 1" descr="Interface gráfica do usuário, 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8232" w14:textId="0709A6E3" w:rsidR="00D61B3F" w:rsidRDefault="00266B65" w:rsidP="00D61B3F">
      <w:r w:rsidRPr="00266B65">
        <w:rPr>
          <w:noProof/>
        </w:rPr>
        <w:drawing>
          <wp:inline distT="0" distB="0" distL="0" distR="0" wp14:anchorId="1854080B" wp14:editId="2066DD4E">
            <wp:extent cx="5400040" cy="1568450"/>
            <wp:effectExtent l="0" t="0" r="0" b="0"/>
            <wp:docPr id="106557184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71840" name="Imagem 1" descr="Texto, Cart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4049" w14:textId="77777777" w:rsidR="00D61B3F" w:rsidRDefault="00D61B3F" w:rsidP="00D61B3F"/>
    <w:p w14:paraId="103CEE7A" w14:textId="77777777" w:rsidR="00D61B3F" w:rsidRDefault="00D61B3F" w:rsidP="00D61B3F"/>
    <w:p w14:paraId="5C6C4E95" w14:textId="77777777" w:rsidR="00D61B3F" w:rsidRDefault="00D61B3F" w:rsidP="00D61B3F"/>
    <w:p w14:paraId="69352808" w14:textId="77777777" w:rsidR="00D61B3F" w:rsidRDefault="00D61B3F" w:rsidP="00D61B3F"/>
    <w:p w14:paraId="28FD2736" w14:textId="77777777" w:rsidR="00D61B3F" w:rsidRPr="00D61B3F" w:rsidRDefault="00D61B3F" w:rsidP="00D61B3F">
      <w:pPr>
        <w:rPr>
          <w:b/>
          <w:bCs/>
        </w:rPr>
      </w:pPr>
      <w:r w:rsidRPr="00D61B3F">
        <w:rPr>
          <w:b/>
          <w:bCs/>
        </w:rPr>
        <w:lastRenderedPageBreak/>
        <w:t xml:space="preserve">*Módulo 4: Padrão Front </w:t>
      </w:r>
      <w:proofErr w:type="spellStart"/>
      <w:r w:rsidRPr="00D61B3F">
        <w:rPr>
          <w:b/>
          <w:bCs/>
        </w:rPr>
        <w:t>Controller</w:t>
      </w:r>
      <w:proofErr w:type="spellEnd"/>
      <w:r w:rsidRPr="00D61B3F">
        <w:rPr>
          <w:b/>
          <w:bCs/>
        </w:rPr>
        <w:t xml:space="preserve"> em sistemas MVC*</w:t>
      </w:r>
    </w:p>
    <w:p w14:paraId="12D60E99" w14:textId="77777777" w:rsidR="00D61B3F" w:rsidRDefault="00D61B3F" w:rsidP="00D61B3F"/>
    <w:p w14:paraId="38FABE1A" w14:textId="0D019187" w:rsidR="00D61B3F" w:rsidRDefault="00D61B3F" w:rsidP="00D61B3F">
      <w:r>
        <w:t xml:space="preserve">Este módulo detalha a implementação do padrão Front </w:t>
      </w:r>
      <w:proofErr w:type="spellStart"/>
      <w:r>
        <w:t>Controller</w:t>
      </w:r>
      <w:proofErr w:type="spellEnd"/>
      <w:r>
        <w:t xml:space="preserve"> em sistemas MVC, com foco na camada </w:t>
      </w:r>
      <w:proofErr w:type="spellStart"/>
      <w:r>
        <w:t>View</w:t>
      </w:r>
      <w:proofErr w:type="spellEnd"/>
      <w:r>
        <w:t>.</w:t>
      </w:r>
    </w:p>
    <w:p w14:paraId="065BBFF8" w14:textId="77777777" w:rsidR="00D61B3F" w:rsidRDefault="00D61B3F" w:rsidP="00D61B3F"/>
    <w:p w14:paraId="08E03C61" w14:textId="7DFBC49A" w:rsidR="00D61B3F" w:rsidRDefault="00D61B3F" w:rsidP="00D61B3F">
      <w:pPr>
        <w:jc w:val="both"/>
      </w:pPr>
      <w:r w:rsidRPr="00D61B3F">
        <w:rPr>
          <w:b/>
          <w:bCs/>
        </w:rPr>
        <w:t xml:space="preserve">*   *Padrão Front </w:t>
      </w:r>
      <w:proofErr w:type="spellStart"/>
      <w:r w:rsidRPr="00D61B3F">
        <w:rPr>
          <w:b/>
          <w:bCs/>
        </w:rPr>
        <w:t>Controller</w:t>
      </w:r>
      <w:proofErr w:type="spellEnd"/>
      <w:r w:rsidRPr="00D61B3F">
        <w:rPr>
          <w:b/>
          <w:bCs/>
        </w:rPr>
        <w:t>:*</w:t>
      </w:r>
      <w:r>
        <w:t xml:space="preserve"> Centraliza as chamadas em um único ponto de acesso, direcionando os resultados para a interface correta. Sua implementação deve ocorrer na camada </w:t>
      </w:r>
      <w:proofErr w:type="spellStart"/>
      <w:r>
        <w:t>Vie</w:t>
      </w:r>
      <w:r w:rsidR="00E1731F">
        <w:t>w</w:t>
      </w:r>
      <w:proofErr w:type="spellEnd"/>
      <w:r>
        <w:t xml:space="preserve">. Em aplicativos Java para Web, pode ser implementado com base em um </w:t>
      </w:r>
      <w:proofErr w:type="spellStart"/>
      <w:r>
        <w:t>servlet</w:t>
      </w:r>
      <w:proofErr w:type="spellEnd"/>
      <w:r>
        <w:t xml:space="preserve">. O processo envolve a recepção de uma chamada HTTP, execução de operações que envolvam chamadas aos </w:t>
      </w:r>
      <w:proofErr w:type="spellStart"/>
      <w:r>
        <w:t>EJBs</w:t>
      </w:r>
      <w:proofErr w:type="spellEnd"/>
      <w:r>
        <w:t xml:space="preserve"> e redirecionamento para uma página (JSP).</w:t>
      </w:r>
    </w:p>
    <w:p w14:paraId="1D78F9F5" w14:textId="604BE5FE" w:rsidR="00D61B3F" w:rsidRDefault="00D61B3F" w:rsidP="00D61B3F">
      <w:pPr>
        <w:jc w:val="both"/>
      </w:pPr>
      <w:r w:rsidRPr="00D61B3F">
        <w:rPr>
          <w:b/>
          <w:bCs/>
        </w:rPr>
        <w:t>*   *Exemplo Prático:*</w:t>
      </w:r>
      <w:r>
        <w:t xml:space="preserve"> Criação de um projeto Enterprise </w:t>
      </w:r>
      <w:proofErr w:type="spellStart"/>
      <w:r>
        <w:t>Application</w:t>
      </w:r>
      <w:proofErr w:type="spellEnd"/>
      <w:r>
        <w:t xml:space="preserve"> (</w:t>
      </w:r>
      <w:proofErr w:type="spellStart"/>
      <w:r>
        <w:t>CadastroEJB</w:t>
      </w:r>
      <w:proofErr w:type="spellEnd"/>
      <w:r>
        <w:t xml:space="preserve">) utilizando </w:t>
      </w:r>
      <w:proofErr w:type="spellStart"/>
      <w:r>
        <w:t>GlassFish</w:t>
      </w:r>
      <w:proofErr w:type="spellEnd"/>
      <w:r>
        <w:t xml:space="preserve"> e Java EE 7. As tabelas EMPRESA, DEPARTAMENTO e SERIAIS são definidas no banco de dados Derby para um cadastro simples com relacionamento e autoincremento. As cinco páginas da interface (index.html, </w:t>
      </w:r>
      <w:proofErr w:type="spellStart"/>
      <w:r>
        <w:t>ListaEmpresa.jsp</w:t>
      </w:r>
      <w:proofErr w:type="spellEnd"/>
      <w:r>
        <w:t xml:space="preserve">, </w:t>
      </w:r>
      <w:proofErr w:type="spellStart"/>
      <w:r>
        <w:t>DadosEmpresa.jsp</w:t>
      </w:r>
      <w:proofErr w:type="spellEnd"/>
      <w:r>
        <w:t xml:space="preserve">, </w:t>
      </w:r>
      <w:proofErr w:type="spellStart"/>
      <w:r>
        <w:t>ListaDepartamento.jsp</w:t>
      </w:r>
      <w:proofErr w:type="spellEnd"/>
      <w:r>
        <w:t xml:space="preserve">, </w:t>
      </w:r>
      <w:proofErr w:type="spellStart"/>
      <w:r>
        <w:t>DadosDepartamento.jsp</w:t>
      </w:r>
      <w:proofErr w:type="spellEnd"/>
      <w:r>
        <w:t>) são descritas. O fluxo das chamadas HTTP é modelado com uma Rede de Petri. Um parâmetro (</w:t>
      </w:r>
      <w:proofErr w:type="spellStart"/>
      <w:r>
        <w:t>acao</w:t>
      </w:r>
      <w:proofErr w:type="spellEnd"/>
      <w:r>
        <w:t>) é utilizado para identificar a transição requerida, com valores correspondentes às operações.</w:t>
      </w:r>
    </w:p>
    <w:p w14:paraId="4519DFA1" w14:textId="2E87DFCA" w:rsidR="00D61B3F" w:rsidRDefault="00D61B3F" w:rsidP="00D61B3F">
      <w:pPr>
        <w:jc w:val="both"/>
      </w:pPr>
      <w:r w:rsidRPr="00D61B3F">
        <w:rPr>
          <w:b/>
          <w:bCs/>
        </w:rPr>
        <w:t xml:space="preserve">*   *Camadas Model e </w:t>
      </w:r>
      <w:proofErr w:type="spellStart"/>
      <w:r w:rsidRPr="00D61B3F">
        <w:rPr>
          <w:b/>
          <w:bCs/>
        </w:rPr>
        <w:t>Controller</w:t>
      </w:r>
      <w:proofErr w:type="spellEnd"/>
      <w:r w:rsidRPr="00D61B3F">
        <w:rPr>
          <w:b/>
          <w:bCs/>
        </w:rPr>
        <w:t xml:space="preserve"> para o Exemplo:*</w:t>
      </w:r>
      <w:r>
        <w:t xml:space="preserve"> Criadas no projeto EJB (</w:t>
      </w:r>
      <w:proofErr w:type="spellStart"/>
      <w:r>
        <w:t>CadastroEJB-ejb</w:t>
      </w:r>
      <w:proofErr w:type="spellEnd"/>
      <w:r>
        <w:t>) usando JPA e EJB.</w:t>
      </w:r>
    </w:p>
    <w:p w14:paraId="0CA5031A" w14:textId="0827A33B" w:rsidR="00D61B3F" w:rsidRDefault="00D61B3F" w:rsidP="00D61B3F">
      <w:pPr>
        <w:jc w:val="both"/>
      </w:pPr>
      <w:r w:rsidRPr="00D61B3F">
        <w:rPr>
          <w:b/>
          <w:bCs/>
        </w:rPr>
        <w:t xml:space="preserve">    *   *Criação da Camada Model:*</w:t>
      </w:r>
      <w:r>
        <w:t xml:space="preserve"> Utiliza ferramentas do NetBeans para gerar entidades a partir do banco de dados (Departamento e Empresa). Modificações são feitas nas entidades para configurar o uso de autoincremento baseado em tabela (</w:t>
      </w:r>
      <w:proofErr w:type="spellStart"/>
      <w:r>
        <w:t>TableGenerator</w:t>
      </w:r>
      <w:proofErr w:type="spellEnd"/>
      <w:r>
        <w:t>).</w:t>
      </w:r>
    </w:p>
    <w:p w14:paraId="688AEB87" w14:textId="77777777" w:rsidR="00D61B3F" w:rsidRDefault="00D61B3F" w:rsidP="00D61B3F">
      <w:pPr>
        <w:jc w:val="both"/>
      </w:pPr>
    </w:p>
    <w:p w14:paraId="594390B2" w14:textId="77777777" w:rsidR="00D61B3F" w:rsidRDefault="00D61B3F" w:rsidP="00D61B3F">
      <w:pPr>
        <w:jc w:val="both"/>
      </w:pPr>
    </w:p>
    <w:p w14:paraId="3D62C88B" w14:textId="77777777" w:rsidR="00D61B3F" w:rsidRDefault="00D61B3F" w:rsidP="00D61B3F">
      <w:pPr>
        <w:jc w:val="both"/>
      </w:pPr>
    </w:p>
    <w:p w14:paraId="50357DD5" w14:textId="77777777" w:rsidR="00D61B3F" w:rsidRDefault="00D61B3F" w:rsidP="00D61B3F">
      <w:pPr>
        <w:jc w:val="both"/>
      </w:pPr>
    </w:p>
    <w:p w14:paraId="5C9F2C54" w14:textId="77777777" w:rsidR="00D61B3F" w:rsidRDefault="00D61B3F" w:rsidP="00D61B3F">
      <w:pPr>
        <w:jc w:val="both"/>
      </w:pPr>
    </w:p>
    <w:p w14:paraId="4E47A45F" w14:textId="77777777" w:rsidR="00D61B3F" w:rsidRDefault="00D61B3F" w:rsidP="00D61B3F">
      <w:pPr>
        <w:jc w:val="both"/>
      </w:pPr>
    </w:p>
    <w:p w14:paraId="42C96D1A" w14:textId="77777777" w:rsidR="00266B65" w:rsidRDefault="00266B65" w:rsidP="00D61B3F">
      <w:pPr>
        <w:jc w:val="both"/>
      </w:pPr>
    </w:p>
    <w:p w14:paraId="305AE6ED" w14:textId="77777777" w:rsidR="00D61B3F" w:rsidRDefault="00D61B3F" w:rsidP="00D61B3F">
      <w:pPr>
        <w:jc w:val="both"/>
      </w:pPr>
    </w:p>
    <w:p w14:paraId="3174A73B" w14:textId="1AF2F545" w:rsidR="00D61B3F" w:rsidRDefault="00D61B3F" w:rsidP="00D61B3F">
      <w:pPr>
        <w:jc w:val="both"/>
      </w:pPr>
      <w:r w:rsidRPr="00D61B3F">
        <w:rPr>
          <w:b/>
          <w:bCs/>
        </w:rPr>
        <w:lastRenderedPageBreak/>
        <w:t xml:space="preserve">    *   *Criação da Camada </w:t>
      </w:r>
      <w:proofErr w:type="spellStart"/>
      <w:r w:rsidRPr="00D61B3F">
        <w:rPr>
          <w:b/>
          <w:bCs/>
        </w:rPr>
        <w:t>Controller</w:t>
      </w:r>
      <w:proofErr w:type="spellEnd"/>
      <w:r w:rsidRPr="00D61B3F">
        <w:rPr>
          <w:b/>
          <w:bCs/>
        </w:rPr>
        <w:t>:*</w:t>
      </w:r>
      <w:r>
        <w:t xml:space="preserve"> Utiliza ferramentas do NetBeans para gerar </w:t>
      </w:r>
      <w:proofErr w:type="spellStart"/>
      <w:r>
        <w:t>Session</w:t>
      </w:r>
      <w:proofErr w:type="spellEnd"/>
      <w:r>
        <w:t xml:space="preserve"> Beans (</w:t>
      </w:r>
      <w:proofErr w:type="spellStart"/>
      <w:r>
        <w:t>Facade</w:t>
      </w:r>
      <w:proofErr w:type="spellEnd"/>
      <w:r>
        <w:t xml:space="preserve">) para as entidades. Uma classe abstrata </w:t>
      </w:r>
      <w:proofErr w:type="spellStart"/>
      <w:r>
        <w:t>AbstractFacade</w:t>
      </w:r>
      <w:proofErr w:type="spellEnd"/>
      <w:r>
        <w:t xml:space="preserve"> é gerada para concentrar processos genéricos de acesso e manipulação de dados.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beans</w:t>
      </w:r>
      <w:proofErr w:type="spellEnd"/>
      <w:r>
        <w:t xml:space="preserve"> específicos (</w:t>
      </w:r>
      <w:proofErr w:type="spellStart"/>
      <w:r>
        <w:t>DepartamentoFacade</w:t>
      </w:r>
      <w:proofErr w:type="spellEnd"/>
      <w:r>
        <w:t xml:space="preserve"> e </w:t>
      </w:r>
      <w:proofErr w:type="spellStart"/>
      <w:r>
        <w:t>EmpresaFacade</w:t>
      </w:r>
      <w:proofErr w:type="spellEnd"/>
      <w:r>
        <w:t xml:space="preserve">) herdam de </w:t>
      </w:r>
      <w:proofErr w:type="spellStart"/>
      <w:r>
        <w:t>AbstractFacade</w:t>
      </w:r>
      <w:proofErr w:type="spellEnd"/>
      <w:r>
        <w:t xml:space="preserve"> e utilizam anotações @Stateless e @PersistenceContext. Interfaces de acesso local (</w:t>
      </w:r>
      <w:proofErr w:type="spellStart"/>
      <w:r>
        <w:t>DepartamentoFacadeLocal</w:t>
      </w:r>
      <w:proofErr w:type="spellEnd"/>
      <w:r>
        <w:t xml:space="preserve"> e </w:t>
      </w:r>
      <w:proofErr w:type="spellStart"/>
      <w:r>
        <w:t>EmpresaFacadeLocal</w:t>
      </w:r>
      <w:proofErr w:type="spellEnd"/>
      <w:r>
        <w:t>) são definidas. O controle transacional utiliza JTA. Ajustes no persistence.xml e glassfish-resources.xml podem ser necessários devido a convenções de nomes</w:t>
      </w:r>
      <w:r w:rsidR="001C1E42">
        <w:t>.</w:t>
      </w:r>
    </w:p>
    <w:p w14:paraId="63405168" w14:textId="26CF060B" w:rsidR="00D61B3F" w:rsidRDefault="00D61B3F" w:rsidP="00D61B3F">
      <w:pPr>
        <w:jc w:val="both"/>
      </w:pPr>
      <w:r w:rsidRPr="00D61B3F">
        <w:rPr>
          <w:b/>
          <w:bCs/>
        </w:rPr>
        <w:t xml:space="preserve">*   *Camada </w:t>
      </w:r>
      <w:proofErr w:type="spellStart"/>
      <w:r w:rsidRPr="00D61B3F">
        <w:rPr>
          <w:b/>
          <w:bCs/>
        </w:rPr>
        <w:t>View</w:t>
      </w:r>
      <w:proofErr w:type="spellEnd"/>
      <w:r w:rsidRPr="00D61B3F">
        <w:rPr>
          <w:b/>
          <w:bCs/>
        </w:rPr>
        <w:t xml:space="preserve"> para o Exemplo:*</w:t>
      </w:r>
      <w:r>
        <w:t xml:space="preserve"> Construída no projeto WAR (</w:t>
      </w:r>
      <w:proofErr w:type="spellStart"/>
      <w:r>
        <w:t>CadastroEJB-war</w:t>
      </w:r>
      <w:proofErr w:type="spellEnd"/>
      <w:r>
        <w:t>).</w:t>
      </w:r>
    </w:p>
    <w:p w14:paraId="357FEDDB" w14:textId="09673BA8" w:rsidR="00D61B3F" w:rsidRDefault="00D61B3F" w:rsidP="00D61B3F">
      <w:pPr>
        <w:jc w:val="both"/>
      </w:pPr>
      <w:r w:rsidRPr="00D61B3F">
        <w:rPr>
          <w:b/>
          <w:bCs/>
        </w:rPr>
        <w:t xml:space="preserve">    *   *Criação das Páginas JSP:*</w:t>
      </w:r>
      <w:r>
        <w:t xml:space="preserve"> Criação de </w:t>
      </w:r>
      <w:proofErr w:type="spellStart"/>
      <w:r>
        <w:t>DadosEmpresa.jsp</w:t>
      </w:r>
      <w:proofErr w:type="spellEnd"/>
      <w:r>
        <w:t xml:space="preserve"> (formulário simples), </w:t>
      </w:r>
      <w:proofErr w:type="spellStart"/>
      <w:r>
        <w:t>DadosDepartamento.jsp</w:t>
      </w:r>
      <w:proofErr w:type="spellEnd"/>
      <w:r>
        <w:t xml:space="preserve"> (formulário com seleção de empresa), </w:t>
      </w:r>
      <w:proofErr w:type="spellStart"/>
      <w:r>
        <w:t>ListaEmpresa.jsp</w:t>
      </w:r>
      <w:proofErr w:type="spellEnd"/>
      <w:r>
        <w:t xml:space="preserve"> (listagem de empresas com links para inclusão e exclusão), e </w:t>
      </w:r>
      <w:proofErr w:type="spellStart"/>
      <w:r>
        <w:t>ListaDepartamento.jsp</w:t>
      </w:r>
      <w:proofErr w:type="spellEnd"/>
      <w:r>
        <w:t xml:space="preserve"> (listagem de departamentos com links para inclusão e exclusão, exibindo informações da empresa). O arquivo index.html é modificado para conter links para as listagens.</w:t>
      </w:r>
    </w:p>
    <w:p w14:paraId="07D4B3B1" w14:textId="63FFA4A7" w:rsidR="00D61B3F" w:rsidRDefault="00D61B3F" w:rsidP="00D61B3F">
      <w:pPr>
        <w:jc w:val="both"/>
      </w:pPr>
      <w:r w:rsidRPr="00D61B3F">
        <w:rPr>
          <w:b/>
          <w:bCs/>
        </w:rPr>
        <w:t xml:space="preserve">*   *Implementação do Front </w:t>
      </w:r>
      <w:proofErr w:type="spellStart"/>
      <w:r w:rsidRPr="00D61B3F">
        <w:rPr>
          <w:b/>
          <w:bCs/>
        </w:rPr>
        <w:t>Controller</w:t>
      </w:r>
      <w:proofErr w:type="spellEnd"/>
      <w:r w:rsidRPr="00D61B3F">
        <w:rPr>
          <w:b/>
          <w:bCs/>
        </w:rPr>
        <w:t>:*</w:t>
      </w:r>
      <w:r>
        <w:t xml:space="preserve"> Utiliza um </w:t>
      </w:r>
      <w:proofErr w:type="spellStart"/>
      <w:r>
        <w:t>servlet</w:t>
      </w:r>
      <w:proofErr w:type="spellEnd"/>
      <w:r>
        <w:t xml:space="preserve"> (</w:t>
      </w:r>
      <w:proofErr w:type="spellStart"/>
      <w:r>
        <w:t>CadastroFC</w:t>
      </w:r>
      <w:proofErr w:type="spellEnd"/>
      <w:r>
        <w:t xml:space="preserve">) no projeto WAR e um padrão </w:t>
      </w:r>
      <w:proofErr w:type="spellStart"/>
      <w:r>
        <w:t>Strategy</w:t>
      </w:r>
      <w:proofErr w:type="spellEnd"/>
      <w:r>
        <w:t xml:space="preserve"> para segmentar as chamadas aos </w:t>
      </w:r>
      <w:proofErr w:type="spellStart"/>
      <w:r>
        <w:t>EJBs</w:t>
      </w:r>
      <w:proofErr w:type="spellEnd"/>
      <w:r>
        <w:t xml:space="preserve">. Classes </w:t>
      </w:r>
      <w:proofErr w:type="spellStart"/>
      <w:r>
        <w:t>Strategy</w:t>
      </w:r>
      <w:proofErr w:type="spellEnd"/>
      <w:r>
        <w:t xml:space="preserve"> (abstrata), </w:t>
      </w:r>
      <w:proofErr w:type="spellStart"/>
      <w:r>
        <w:t>EmpresaStrategy</w:t>
      </w:r>
      <w:proofErr w:type="spellEnd"/>
      <w:r>
        <w:t xml:space="preserve">, e </w:t>
      </w:r>
      <w:proofErr w:type="spellStart"/>
      <w:r>
        <w:t>DepartamentoStrategy</w:t>
      </w:r>
      <w:proofErr w:type="spellEnd"/>
      <w:r>
        <w:t xml:space="preserve"> são criadas. O </w:t>
      </w:r>
      <w:proofErr w:type="spellStart"/>
      <w:r>
        <w:t>servlet</w:t>
      </w:r>
      <w:proofErr w:type="spellEnd"/>
      <w:r>
        <w:t xml:space="preserve"> </w:t>
      </w:r>
      <w:proofErr w:type="spellStart"/>
      <w:r>
        <w:t>CadastroFC</w:t>
      </w:r>
      <w:proofErr w:type="spellEnd"/>
      <w:r>
        <w:t xml:space="preserve"> centraliza as requisições, utiliza @EJB para acessar os </w:t>
      </w:r>
      <w:proofErr w:type="spellStart"/>
      <w:r>
        <w:t>facades</w:t>
      </w:r>
      <w:proofErr w:type="spellEnd"/>
      <w:r>
        <w:t xml:space="preserve">, e direciona a execução para a estratégia apropriada com base no parâmetro </w:t>
      </w:r>
      <w:proofErr w:type="spellStart"/>
      <w:r>
        <w:t>acao</w:t>
      </w:r>
      <w:proofErr w:type="spellEnd"/>
      <w:r>
        <w:t xml:space="preserve">. </w:t>
      </w:r>
      <w:proofErr w:type="spellStart"/>
      <w:r>
        <w:t>HashMaps</w:t>
      </w:r>
      <w:proofErr w:type="spellEnd"/>
      <w:r>
        <w:t xml:space="preserve"> são utilizados para armazenar as estratégias e relacionar ações com identificadores de gestores.</w:t>
      </w:r>
    </w:p>
    <w:p w14:paraId="05FE4B92" w14:textId="5438DC9D" w:rsidR="00D61B3F" w:rsidRDefault="00D61B3F" w:rsidP="00D61B3F">
      <w:pPr>
        <w:jc w:val="both"/>
      </w:pPr>
      <w:r w:rsidRPr="00D61B3F">
        <w:rPr>
          <w:b/>
          <w:bCs/>
        </w:rPr>
        <w:t xml:space="preserve">*   *Aplicação MVC com Padrão Front </w:t>
      </w:r>
      <w:proofErr w:type="spellStart"/>
      <w:r w:rsidRPr="00D61B3F">
        <w:rPr>
          <w:b/>
          <w:bCs/>
        </w:rPr>
        <w:t>Controller</w:t>
      </w:r>
      <w:proofErr w:type="spellEnd"/>
      <w:r>
        <w:t xml:space="preserve">:* Exercício prático para simular uma aplicação de livraria online, implementando o padrão Front </w:t>
      </w:r>
      <w:proofErr w:type="spellStart"/>
      <w:r>
        <w:t>Controller</w:t>
      </w:r>
      <w:proofErr w:type="spellEnd"/>
      <w:r>
        <w:t xml:space="preserve"> e MVC com </w:t>
      </w:r>
      <w:proofErr w:type="spellStart"/>
      <w:r>
        <w:t>EJBs</w:t>
      </w:r>
      <w:proofErr w:type="spellEnd"/>
      <w:r>
        <w:t xml:space="preserve"> para a camada Model. Classes como </w:t>
      </w:r>
      <w:proofErr w:type="spellStart"/>
      <w:r>
        <w:t>FrontController</w:t>
      </w:r>
      <w:proofErr w:type="spellEnd"/>
      <w:r>
        <w:t xml:space="preserve">, </w:t>
      </w:r>
      <w:proofErr w:type="spellStart"/>
      <w:r>
        <w:t>Controller</w:t>
      </w:r>
      <w:proofErr w:type="spellEnd"/>
      <w:r>
        <w:t xml:space="preserve"> (interface), </w:t>
      </w:r>
      <w:proofErr w:type="spellStart"/>
      <w:r>
        <w:t>HomeController</w:t>
      </w:r>
      <w:proofErr w:type="spellEnd"/>
      <w:r>
        <w:t xml:space="preserve">, </w:t>
      </w:r>
      <w:proofErr w:type="spellStart"/>
      <w:r>
        <w:t>BookController</w:t>
      </w:r>
      <w:proofErr w:type="spellEnd"/>
      <w:r>
        <w:t xml:space="preserve"> e Book são apresentadas. O </w:t>
      </w:r>
      <w:proofErr w:type="spellStart"/>
      <w:r>
        <w:t>FrontController</w:t>
      </w:r>
      <w:proofErr w:type="spellEnd"/>
      <w:r>
        <w:t xml:space="preserve"> mapeia ações para controladores. O </w:t>
      </w:r>
      <w:proofErr w:type="spellStart"/>
      <w:r>
        <w:t>BookController</w:t>
      </w:r>
      <w:proofErr w:type="spellEnd"/>
      <w:r>
        <w:t xml:space="preserve"> acessa um EJB (Book) para obter a lista de livros.</w:t>
      </w:r>
    </w:p>
    <w:p w14:paraId="07A5D158" w14:textId="77777777" w:rsidR="00D61B3F" w:rsidRDefault="00D61B3F" w:rsidP="00D61B3F">
      <w:pPr>
        <w:jc w:val="both"/>
      </w:pPr>
    </w:p>
    <w:p w14:paraId="4B99E773" w14:textId="7F5CE45F" w:rsidR="000F48C2" w:rsidRDefault="00D61B3F" w:rsidP="009259B9">
      <w:pPr>
        <w:jc w:val="both"/>
      </w:pPr>
      <w:r>
        <w:t xml:space="preserve">Este resumo abrange os principais conceitos e exemplos práticos apresentados no material, que são cruciais para a compreensão e aplicação das tecnologias JPA, EJB e da arquitetura MVC com padrão Front </w:t>
      </w:r>
      <w:proofErr w:type="spellStart"/>
      <w:r>
        <w:t>Controller</w:t>
      </w:r>
      <w:proofErr w:type="spellEnd"/>
      <w:r>
        <w:t xml:space="preserve"> em sistemas Java EE.</w:t>
      </w:r>
    </w:p>
    <w:p w14:paraId="4786AA2D" w14:textId="77777777" w:rsidR="00266B65" w:rsidRDefault="00266B65" w:rsidP="00D61B3F"/>
    <w:p w14:paraId="757B454E" w14:textId="77777777" w:rsidR="00711C21" w:rsidRDefault="00711C21" w:rsidP="00D61B3F"/>
    <w:p w14:paraId="3FF904BC" w14:textId="7426205B" w:rsidR="00711C21" w:rsidRDefault="00266B65" w:rsidP="00D61B3F">
      <w:r w:rsidRPr="00266B65">
        <w:rPr>
          <w:noProof/>
        </w:rPr>
        <w:lastRenderedPageBreak/>
        <w:drawing>
          <wp:inline distT="0" distB="0" distL="0" distR="0" wp14:anchorId="75B44AD3" wp14:editId="55CA9A83">
            <wp:extent cx="5258534" cy="4772691"/>
            <wp:effectExtent l="0" t="0" r="0" b="8890"/>
            <wp:docPr id="156312680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2680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8F8F" w14:textId="4F41E1F9" w:rsidR="00266B65" w:rsidRDefault="00266B65" w:rsidP="00D61B3F">
      <w:r w:rsidRPr="00266B65">
        <w:rPr>
          <w:noProof/>
        </w:rPr>
        <w:lastRenderedPageBreak/>
        <w:drawing>
          <wp:inline distT="0" distB="0" distL="0" distR="0" wp14:anchorId="2D86EE44" wp14:editId="4ACBBB61">
            <wp:extent cx="5372850" cy="4810796"/>
            <wp:effectExtent l="0" t="0" r="0" b="8890"/>
            <wp:docPr id="14536024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24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034C" w14:textId="7E8C8599" w:rsidR="00266B65" w:rsidRDefault="00F24E12" w:rsidP="00D61B3F">
      <w:r w:rsidRPr="00F24E12">
        <w:rPr>
          <w:noProof/>
        </w:rPr>
        <w:lastRenderedPageBreak/>
        <w:drawing>
          <wp:inline distT="0" distB="0" distL="0" distR="0" wp14:anchorId="7C89AB7F" wp14:editId="347A266D">
            <wp:extent cx="5144218" cy="5125165"/>
            <wp:effectExtent l="0" t="0" r="0" b="0"/>
            <wp:docPr id="11139924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924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12">
        <w:rPr>
          <w:noProof/>
        </w:rPr>
        <w:t xml:space="preserve"> </w:t>
      </w:r>
      <w:r w:rsidRPr="00F24E12">
        <w:rPr>
          <w:noProof/>
        </w:rPr>
        <w:lastRenderedPageBreak/>
        <w:drawing>
          <wp:inline distT="0" distB="0" distL="0" distR="0" wp14:anchorId="1E72DEBF" wp14:editId="7541B172">
            <wp:extent cx="5372850" cy="5058481"/>
            <wp:effectExtent l="0" t="0" r="0" b="8890"/>
            <wp:docPr id="212795232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5232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E12">
        <w:rPr>
          <w:noProof/>
        </w:rPr>
        <w:t xml:space="preserve"> </w:t>
      </w:r>
      <w:r w:rsidRPr="00F24E12">
        <w:rPr>
          <w:noProof/>
        </w:rPr>
        <w:lastRenderedPageBreak/>
        <w:drawing>
          <wp:inline distT="0" distB="0" distL="0" distR="0" wp14:anchorId="68F8FFB8" wp14:editId="2C1CCD5F">
            <wp:extent cx="5400040" cy="5781675"/>
            <wp:effectExtent l="0" t="0" r="0" b="9525"/>
            <wp:docPr id="174978460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84601" name="Imagem 1" descr="Interface gráfica do usuário,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827E" w14:textId="69AEA5DC" w:rsidR="00266B65" w:rsidRDefault="00F24E12" w:rsidP="00D61B3F">
      <w:r w:rsidRPr="00F24E12">
        <w:rPr>
          <w:noProof/>
        </w:rPr>
        <w:drawing>
          <wp:inline distT="0" distB="0" distL="0" distR="0" wp14:anchorId="15EF1DFE" wp14:editId="2D42B363">
            <wp:extent cx="5400040" cy="2813050"/>
            <wp:effectExtent l="0" t="0" r="0" b="6350"/>
            <wp:docPr id="3328346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346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2C88" w14:textId="2CEE333B" w:rsidR="00711C21" w:rsidRDefault="00711C21" w:rsidP="00D61B3F">
      <w:r>
        <w:lastRenderedPageBreak/>
        <w:t>Exercícios:</w:t>
      </w:r>
    </w:p>
    <w:p w14:paraId="58229BAA" w14:textId="7C115F43" w:rsidR="00711C21" w:rsidRDefault="00711C21" w:rsidP="00D61B3F">
      <w:r w:rsidRPr="00711C21">
        <w:rPr>
          <w:noProof/>
        </w:rPr>
        <w:drawing>
          <wp:inline distT="0" distB="0" distL="0" distR="0" wp14:anchorId="41808992" wp14:editId="6DB228ED">
            <wp:extent cx="5400040" cy="5020310"/>
            <wp:effectExtent l="0" t="0" r="0" b="8890"/>
            <wp:docPr id="66198234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8234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C71C" w14:textId="7BECD74C" w:rsidR="00711C21" w:rsidRDefault="00711C21" w:rsidP="00D61B3F">
      <w:r w:rsidRPr="00711C21">
        <w:rPr>
          <w:noProof/>
        </w:rPr>
        <w:lastRenderedPageBreak/>
        <w:drawing>
          <wp:inline distT="0" distB="0" distL="0" distR="0" wp14:anchorId="480C7AFD" wp14:editId="790222AD">
            <wp:extent cx="5400040" cy="4696460"/>
            <wp:effectExtent l="0" t="0" r="0" b="8890"/>
            <wp:docPr id="85350159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0159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3DA0" w14:textId="3D36C9C5" w:rsidR="00711C21" w:rsidRDefault="00711C21" w:rsidP="00D61B3F">
      <w:r w:rsidRPr="00711C21">
        <w:rPr>
          <w:noProof/>
        </w:rPr>
        <w:lastRenderedPageBreak/>
        <w:drawing>
          <wp:inline distT="0" distB="0" distL="0" distR="0" wp14:anchorId="79E75D6F" wp14:editId="6F223F46">
            <wp:extent cx="5400040" cy="4735195"/>
            <wp:effectExtent l="0" t="0" r="0" b="8255"/>
            <wp:docPr id="8032993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931" name="Imagem 1" descr="Interface gráfica do usuári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C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393"/>
    <w:rsid w:val="000F48C2"/>
    <w:rsid w:val="001C1E42"/>
    <w:rsid w:val="00266B65"/>
    <w:rsid w:val="0027678B"/>
    <w:rsid w:val="002B1C7D"/>
    <w:rsid w:val="004C209E"/>
    <w:rsid w:val="00504393"/>
    <w:rsid w:val="005245B0"/>
    <w:rsid w:val="006C7608"/>
    <w:rsid w:val="006D48CA"/>
    <w:rsid w:val="00711C21"/>
    <w:rsid w:val="00742E33"/>
    <w:rsid w:val="009259B9"/>
    <w:rsid w:val="00AB54FD"/>
    <w:rsid w:val="00B06D4E"/>
    <w:rsid w:val="00D61B3F"/>
    <w:rsid w:val="00DF4122"/>
    <w:rsid w:val="00E1731F"/>
    <w:rsid w:val="00F2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6C563"/>
  <w15:chartTrackingRefBased/>
  <w15:docId w15:val="{6D6016E6-516B-48BD-A97E-0F39C044F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043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43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43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43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043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043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043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043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043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43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43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43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43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0439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043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0439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043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043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04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04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43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04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043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0439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0439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0439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043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0439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043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31</Pages>
  <Words>2079</Words>
  <Characters>11230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Suporte T I WebCertificados</cp:lastModifiedBy>
  <cp:revision>16</cp:revision>
  <dcterms:created xsi:type="dcterms:W3CDTF">2025-05-25T19:32:00Z</dcterms:created>
  <dcterms:modified xsi:type="dcterms:W3CDTF">2025-05-30T13:38:00Z</dcterms:modified>
</cp:coreProperties>
</file>