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59654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>Módulo 1: Interface Interativa e Componentes Básicos</w:t>
      </w:r>
    </w:p>
    <w:p w14:paraId="6B84BACD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 xml:space="preserve">Este módulo aborda a preparação do ambiente, o planejamento da interface e os componentes fundamentais de </w:t>
      </w:r>
      <w:r w:rsidRPr="00B66EC9">
        <w:rPr>
          <w:i/>
          <w:iCs/>
          <w:lang w:val="pt-BR"/>
        </w:rPr>
        <w:t>layout</w:t>
      </w:r>
      <w:r w:rsidRPr="00B66EC9">
        <w:rPr>
          <w:lang w:val="pt-BR"/>
        </w:rPr>
        <w:t xml:space="preserve"> e interação.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1"/>
        <w:gridCol w:w="6297"/>
        <w:gridCol w:w="842"/>
      </w:tblGrid>
      <w:tr w:rsidR="00B66EC9" w:rsidRPr="00B66EC9" w14:paraId="6ABA6948" w14:textId="77777777">
        <w:tc>
          <w:tcPr>
            <w:tcW w:w="0" w:type="auto"/>
            <w:vAlign w:val="center"/>
            <w:hideMark/>
          </w:tcPr>
          <w:p w14:paraId="5DFF43B5" w14:textId="77777777" w:rsidR="00B66EC9" w:rsidRPr="00B66EC9" w:rsidRDefault="00B66EC9" w:rsidP="00B66EC9">
            <w:r w:rsidRPr="00B66EC9">
              <w:t>Ponto Importante</w:t>
            </w:r>
          </w:p>
        </w:tc>
        <w:tc>
          <w:tcPr>
            <w:tcW w:w="0" w:type="auto"/>
            <w:vAlign w:val="center"/>
            <w:hideMark/>
          </w:tcPr>
          <w:p w14:paraId="24D55816" w14:textId="77777777" w:rsidR="00B66EC9" w:rsidRPr="00B66EC9" w:rsidRDefault="00B66EC9" w:rsidP="00B66EC9">
            <w:r w:rsidRPr="00B66EC9">
              <w:t>Detalhe</w:t>
            </w:r>
          </w:p>
        </w:tc>
        <w:tc>
          <w:tcPr>
            <w:tcW w:w="0" w:type="auto"/>
            <w:vAlign w:val="center"/>
            <w:hideMark/>
          </w:tcPr>
          <w:p w14:paraId="27A11BF6" w14:textId="77777777" w:rsidR="00B66EC9" w:rsidRPr="00B66EC9" w:rsidRDefault="00B66EC9" w:rsidP="00B66EC9">
            <w:r w:rsidRPr="00B66EC9">
              <w:t>Citação</w:t>
            </w:r>
          </w:p>
        </w:tc>
      </w:tr>
      <w:tr w:rsidR="00B66EC9" w:rsidRPr="001C5006" w14:paraId="29367689" w14:textId="77777777">
        <w:tc>
          <w:tcPr>
            <w:tcW w:w="0" w:type="auto"/>
            <w:vAlign w:val="center"/>
            <w:hideMark/>
          </w:tcPr>
          <w:p w14:paraId="0C65E2D9" w14:textId="77777777" w:rsidR="00B66EC9" w:rsidRPr="00B66EC9" w:rsidRDefault="00B66EC9" w:rsidP="00B66EC9">
            <w:r w:rsidRPr="00B66EC9">
              <w:rPr>
                <w:b/>
                <w:bCs/>
              </w:rPr>
              <w:t>Preparação do Ambiente</w:t>
            </w:r>
          </w:p>
        </w:tc>
        <w:tc>
          <w:tcPr>
            <w:tcW w:w="0" w:type="auto"/>
            <w:vAlign w:val="center"/>
            <w:hideMark/>
          </w:tcPr>
          <w:p w14:paraId="3BBC63B1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Recomenda-se a IDE </w:t>
            </w:r>
            <w:r w:rsidRPr="00B66EC9">
              <w:rPr>
                <w:b/>
                <w:bCs/>
                <w:lang w:val="pt-BR"/>
              </w:rPr>
              <w:t>Visual Studio Code</w:t>
            </w:r>
            <w:r w:rsidRPr="00B66EC9">
              <w:rPr>
                <w:lang w:val="pt-BR"/>
              </w:rPr>
              <w:t xml:space="preserve">. O planejamento da interface deve considerar os </w:t>
            </w:r>
            <w:r w:rsidRPr="00B66EC9">
              <w:rPr>
                <w:b/>
                <w:bCs/>
                <w:lang w:val="pt-BR"/>
              </w:rPr>
              <w:t>requisitos de software</w:t>
            </w:r>
            <w:r w:rsidRPr="00B66EC9">
              <w:rPr>
                <w:lang w:val="pt-BR"/>
              </w:rPr>
              <w:t xml:space="preserve"> (funcionalidades) e a navegação para criar a melhor experiência de usuário.</w:t>
            </w:r>
          </w:p>
        </w:tc>
        <w:tc>
          <w:tcPr>
            <w:tcW w:w="0" w:type="auto"/>
            <w:vAlign w:val="center"/>
            <w:hideMark/>
          </w:tcPr>
          <w:p w14:paraId="4549545E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1C5006" w14:paraId="45F065CB" w14:textId="77777777">
        <w:tc>
          <w:tcPr>
            <w:tcW w:w="0" w:type="auto"/>
            <w:vAlign w:val="center"/>
            <w:hideMark/>
          </w:tcPr>
          <w:p w14:paraId="296E3E30" w14:textId="77777777" w:rsidR="00B66EC9" w:rsidRPr="00B66EC9" w:rsidRDefault="00B66EC9" w:rsidP="00B66EC9">
            <w:r w:rsidRPr="00B66EC9">
              <w:rPr>
                <w:b/>
                <w:bCs/>
              </w:rPr>
              <w:t>Componentização</w:t>
            </w:r>
          </w:p>
        </w:tc>
        <w:tc>
          <w:tcPr>
            <w:tcW w:w="0" w:type="auto"/>
            <w:vAlign w:val="center"/>
            <w:hideMark/>
          </w:tcPr>
          <w:p w14:paraId="055477CE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Elementos que se repetem em mais de uma tela devem ser </w:t>
            </w:r>
            <w:r w:rsidRPr="00B66EC9">
              <w:rPr>
                <w:b/>
                <w:bCs/>
                <w:lang w:val="pt-BR"/>
              </w:rPr>
              <w:t>"componentizados"</w:t>
            </w:r>
            <w:r w:rsidRPr="00B66EC9">
              <w:rPr>
                <w:lang w:val="pt-BR"/>
              </w:rPr>
              <w:t xml:space="preserve"> para serem reutilizados ao longo da aplicação.</w:t>
            </w:r>
          </w:p>
        </w:tc>
        <w:tc>
          <w:tcPr>
            <w:tcW w:w="0" w:type="auto"/>
            <w:vAlign w:val="center"/>
            <w:hideMark/>
          </w:tcPr>
          <w:p w14:paraId="1484CE70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1C5006" w14:paraId="7D72B3A9" w14:textId="77777777">
        <w:tc>
          <w:tcPr>
            <w:tcW w:w="0" w:type="auto"/>
            <w:vAlign w:val="center"/>
            <w:hideMark/>
          </w:tcPr>
          <w:p w14:paraId="327E050C" w14:textId="77777777" w:rsidR="00B66EC9" w:rsidRPr="00B66EC9" w:rsidRDefault="00B66EC9" w:rsidP="00B66EC9">
            <w:r w:rsidRPr="00B66EC9">
              <w:rPr>
                <w:b/>
                <w:bCs/>
              </w:rPr>
              <w:t>Container Principal</w:t>
            </w:r>
          </w:p>
        </w:tc>
        <w:tc>
          <w:tcPr>
            <w:tcW w:w="0" w:type="auto"/>
            <w:vAlign w:val="center"/>
            <w:hideMark/>
          </w:tcPr>
          <w:p w14:paraId="27947135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 componente </w:t>
            </w:r>
            <w:r w:rsidRPr="00B66EC9">
              <w:rPr>
                <w:b/>
                <w:bCs/>
                <w:lang w:val="pt-BR"/>
              </w:rPr>
              <w:t>&lt;View&gt;</w:t>
            </w:r>
            <w:r w:rsidRPr="00B66EC9">
              <w:rPr>
                <w:lang w:val="pt-BR"/>
              </w:rPr>
              <w:t xml:space="preserve"> deve ser usado como </w:t>
            </w:r>
            <w:r w:rsidRPr="00B66EC9">
              <w:rPr>
                <w:b/>
                <w:bCs/>
                <w:lang w:val="pt-BR"/>
              </w:rPr>
              <w:t>container</w:t>
            </w:r>
            <w:r w:rsidRPr="00B66EC9">
              <w:rPr>
                <w:lang w:val="pt-BR"/>
              </w:rPr>
              <w:t xml:space="preserve"> de outros componentes, inclusive de outras Views, para auxiliar na organização do código e na estilização.</w:t>
            </w:r>
          </w:p>
        </w:tc>
        <w:tc>
          <w:tcPr>
            <w:tcW w:w="0" w:type="auto"/>
            <w:vAlign w:val="center"/>
            <w:hideMark/>
          </w:tcPr>
          <w:p w14:paraId="04C7BB8D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1C5006" w14:paraId="452F0FDF" w14:textId="77777777">
        <w:tc>
          <w:tcPr>
            <w:tcW w:w="0" w:type="auto"/>
            <w:vAlign w:val="center"/>
            <w:hideMark/>
          </w:tcPr>
          <w:p w14:paraId="34635760" w14:textId="77777777" w:rsidR="00B66EC9" w:rsidRPr="00B66EC9" w:rsidRDefault="00B66EC9" w:rsidP="00B66EC9">
            <w:r w:rsidRPr="00B66EC9">
              <w:rPr>
                <w:b/>
                <w:bCs/>
              </w:rPr>
              <w:t>Rolagem (Scrolling)</w:t>
            </w:r>
          </w:p>
        </w:tc>
        <w:tc>
          <w:tcPr>
            <w:tcW w:w="0" w:type="auto"/>
            <w:vAlign w:val="center"/>
            <w:hideMark/>
          </w:tcPr>
          <w:p w14:paraId="621BD6D0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Para exibir muito texto na tela, utiliza-se o </w:t>
            </w:r>
            <w:r w:rsidRPr="00B66EC9">
              <w:rPr>
                <w:b/>
                <w:bCs/>
                <w:lang w:val="pt-BR"/>
              </w:rPr>
              <w:t>&lt;ScrollView&gt;</w:t>
            </w:r>
            <w:r w:rsidRPr="00B66EC9">
              <w:rPr>
                <w:lang w:val="pt-BR"/>
              </w:rPr>
              <w:t>. No entanto, para listas grandes ou de tamanho desconhecido, componentes de lista otimizados (como o FlatList) são preferíveis.</w:t>
            </w:r>
          </w:p>
        </w:tc>
        <w:tc>
          <w:tcPr>
            <w:tcW w:w="0" w:type="auto"/>
            <w:vAlign w:val="center"/>
            <w:hideMark/>
          </w:tcPr>
          <w:p w14:paraId="610CDAB4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1C5006" w14:paraId="00E9C744" w14:textId="77777777">
        <w:tc>
          <w:tcPr>
            <w:tcW w:w="0" w:type="auto"/>
            <w:vAlign w:val="center"/>
            <w:hideMark/>
          </w:tcPr>
          <w:p w14:paraId="3980A7BE" w14:textId="77777777" w:rsidR="00B66EC9" w:rsidRPr="00B66EC9" w:rsidRDefault="00B66EC9" w:rsidP="00B66EC9">
            <w:r w:rsidRPr="00B66EC9">
              <w:rPr>
                <w:b/>
                <w:bCs/>
              </w:rPr>
              <w:t>Componentes de Interação</w:t>
            </w:r>
          </w:p>
        </w:tc>
        <w:tc>
          <w:tcPr>
            <w:tcW w:w="0" w:type="auto"/>
            <w:vAlign w:val="center"/>
            <w:hideMark/>
          </w:tcPr>
          <w:p w14:paraId="17AFF3AD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 </w:t>
            </w:r>
            <w:r w:rsidRPr="00B66EC9">
              <w:rPr>
                <w:b/>
                <w:bCs/>
                <w:lang w:val="pt-BR"/>
              </w:rPr>
              <w:t>&lt;Modal&gt;</w:t>
            </w:r>
            <w:r w:rsidRPr="00B66EC9">
              <w:rPr>
                <w:lang w:val="pt-BR"/>
              </w:rPr>
              <w:t xml:space="preserve"> é uma estratégia para apresentar conteúdo adicional sem trocar de página ou aumentar o </w:t>
            </w:r>
            <w:r w:rsidRPr="00B66EC9">
              <w:rPr>
                <w:i/>
                <w:iCs/>
                <w:lang w:val="pt-BR"/>
              </w:rPr>
              <w:t>scroll</w:t>
            </w:r>
            <w:r w:rsidRPr="00B66EC9">
              <w:rPr>
                <w:lang w:val="pt-BR"/>
              </w:rPr>
              <w:t xml:space="preserve"> vertical. Para botões, o </w:t>
            </w:r>
            <w:r w:rsidRPr="00B66EC9">
              <w:rPr>
                <w:b/>
                <w:bCs/>
                <w:lang w:val="pt-BR"/>
              </w:rPr>
              <w:t>&lt;Pressable&gt;</w:t>
            </w:r>
            <w:r w:rsidRPr="00B66EC9">
              <w:rPr>
                <w:lang w:val="pt-BR"/>
              </w:rPr>
              <w:t xml:space="preserve"> é a implementação preferida, conforme a documentação oficial do React Native.</w:t>
            </w:r>
          </w:p>
        </w:tc>
        <w:tc>
          <w:tcPr>
            <w:tcW w:w="0" w:type="auto"/>
            <w:vAlign w:val="center"/>
            <w:hideMark/>
          </w:tcPr>
          <w:p w14:paraId="5423EA8B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1C5006" w14:paraId="18CA89F9" w14:textId="77777777">
        <w:tc>
          <w:tcPr>
            <w:tcW w:w="0" w:type="auto"/>
            <w:vAlign w:val="center"/>
            <w:hideMark/>
          </w:tcPr>
          <w:p w14:paraId="238E3D58" w14:textId="77777777" w:rsidR="00B66EC9" w:rsidRPr="00B66EC9" w:rsidRDefault="00B66EC9" w:rsidP="00B66EC9">
            <w:r w:rsidRPr="00B66EC9">
              <w:rPr>
                <w:b/>
                <w:bCs/>
              </w:rPr>
              <w:t>Feedback ao Usuário</w:t>
            </w:r>
          </w:p>
        </w:tc>
        <w:tc>
          <w:tcPr>
            <w:tcW w:w="0" w:type="auto"/>
            <w:vAlign w:val="center"/>
            <w:hideMark/>
          </w:tcPr>
          <w:p w14:paraId="22D410F2" w14:textId="0A6DDA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 </w:t>
            </w:r>
            <w:r w:rsidRPr="00B66EC9">
              <w:rPr>
                <w:b/>
                <w:bCs/>
                <w:lang w:val="pt-BR"/>
              </w:rPr>
              <w:t>&lt;ActivityIndicator&gt;</w:t>
            </w:r>
            <w:r w:rsidRPr="00B66EC9">
              <w:rPr>
                <w:lang w:val="pt-BR"/>
              </w:rPr>
              <w:t xml:space="preserve"> exibe o elemento visual de "loading" e é essencial para informar o usuário de que uma tarefa está sendo processada, especialmente durante requisições externas.</w:t>
            </w:r>
          </w:p>
        </w:tc>
        <w:tc>
          <w:tcPr>
            <w:tcW w:w="0" w:type="auto"/>
            <w:vAlign w:val="center"/>
            <w:hideMark/>
          </w:tcPr>
          <w:p w14:paraId="3C9AC6D4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</w:tbl>
    <w:p w14:paraId="2D1BD440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 xml:space="preserve">-------------------------------------------------------------------------------- </w:t>
      </w:r>
    </w:p>
    <w:p w14:paraId="6ED51596" w14:textId="77777777" w:rsidR="00B66EC9" w:rsidRDefault="00B66EC9" w:rsidP="00B66EC9">
      <w:pPr>
        <w:rPr>
          <w:lang w:val="pt-BR"/>
        </w:rPr>
      </w:pPr>
    </w:p>
    <w:p w14:paraId="390CCED5" w14:textId="77777777" w:rsidR="00B66EC9" w:rsidRDefault="00B66EC9" w:rsidP="00B66EC9">
      <w:pPr>
        <w:rPr>
          <w:lang w:val="pt-BR"/>
        </w:rPr>
      </w:pPr>
    </w:p>
    <w:p w14:paraId="0FA6916F" w14:textId="77777777" w:rsidR="00B66EC9" w:rsidRDefault="00B66EC9" w:rsidP="00B66EC9">
      <w:pPr>
        <w:rPr>
          <w:lang w:val="pt-BR"/>
        </w:rPr>
      </w:pPr>
    </w:p>
    <w:p w14:paraId="4300F03A" w14:textId="77777777" w:rsidR="00B66EC9" w:rsidRDefault="00B66EC9" w:rsidP="00B66EC9">
      <w:pPr>
        <w:rPr>
          <w:lang w:val="pt-BR"/>
        </w:rPr>
      </w:pPr>
    </w:p>
    <w:p w14:paraId="1FAA56F8" w14:textId="04260E58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lastRenderedPageBreak/>
        <w:t>Módulo 2: Componentes de Lista e Multivalorados</w:t>
      </w:r>
    </w:p>
    <w:p w14:paraId="64D73904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>Este módulo trata dos componentes otimizados para exibir coleções de dados.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6680"/>
        <w:gridCol w:w="842"/>
      </w:tblGrid>
      <w:tr w:rsidR="00B66EC9" w:rsidRPr="00B66EC9" w14:paraId="18342EE9" w14:textId="77777777">
        <w:tc>
          <w:tcPr>
            <w:tcW w:w="0" w:type="auto"/>
            <w:vAlign w:val="center"/>
            <w:hideMark/>
          </w:tcPr>
          <w:p w14:paraId="2FB32EE3" w14:textId="77777777" w:rsidR="00B66EC9" w:rsidRPr="00B66EC9" w:rsidRDefault="00B66EC9" w:rsidP="00B66EC9">
            <w:r w:rsidRPr="00B66EC9">
              <w:t>Ponto Importante</w:t>
            </w:r>
          </w:p>
        </w:tc>
        <w:tc>
          <w:tcPr>
            <w:tcW w:w="0" w:type="auto"/>
            <w:vAlign w:val="center"/>
            <w:hideMark/>
          </w:tcPr>
          <w:p w14:paraId="081A8B8A" w14:textId="77777777" w:rsidR="00B66EC9" w:rsidRPr="00B66EC9" w:rsidRDefault="00B66EC9" w:rsidP="00B66EC9">
            <w:r w:rsidRPr="00B66EC9">
              <w:t>Detalhe</w:t>
            </w:r>
          </w:p>
        </w:tc>
        <w:tc>
          <w:tcPr>
            <w:tcW w:w="0" w:type="auto"/>
            <w:vAlign w:val="center"/>
            <w:hideMark/>
          </w:tcPr>
          <w:p w14:paraId="7D67F523" w14:textId="77777777" w:rsidR="00B66EC9" w:rsidRPr="00B66EC9" w:rsidRDefault="00B66EC9" w:rsidP="00B66EC9">
            <w:r w:rsidRPr="00B66EC9">
              <w:t>Citação</w:t>
            </w:r>
          </w:p>
        </w:tc>
      </w:tr>
      <w:tr w:rsidR="00B66EC9" w:rsidRPr="001C5006" w14:paraId="02F511CC" w14:textId="77777777">
        <w:tc>
          <w:tcPr>
            <w:tcW w:w="0" w:type="auto"/>
            <w:vAlign w:val="center"/>
            <w:hideMark/>
          </w:tcPr>
          <w:p w14:paraId="24F86967" w14:textId="77777777" w:rsidR="00B66EC9" w:rsidRPr="00B66EC9" w:rsidRDefault="00B66EC9" w:rsidP="00B66EC9">
            <w:r w:rsidRPr="00B66EC9">
              <w:rPr>
                <w:b/>
                <w:bCs/>
              </w:rPr>
              <w:t>Tipos de Listas Nativas</w:t>
            </w:r>
          </w:p>
        </w:tc>
        <w:tc>
          <w:tcPr>
            <w:tcW w:w="0" w:type="auto"/>
            <w:vAlign w:val="center"/>
            <w:hideMark/>
          </w:tcPr>
          <w:p w14:paraId="68F05634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 React Native possui três principais componentes nativos de listas: </w:t>
            </w:r>
            <w:r w:rsidRPr="00B66EC9">
              <w:rPr>
                <w:b/>
                <w:bCs/>
                <w:lang w:val="pt-BR"/>
              </w:rPr>
              <w:t>VirtualizedList, SectionList e FlatList</w:t>
            </w:r>
            <w:r w:rsidRPr="00B66EC9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6727F529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1C5006" w14:paraId="539AF368" w14:textId="77777777">
        <w:tc>
          <w:tcPr>
            <w:tcW w:w="0" w:type="auto"/>
            <w:vAlign w:val="center"/>
            <w:hideMark/>
          </w:tcPr>
          <w:p w14:paraId="0EB861CE" w14:textId="77777777" w:rsidR="00B66EC9" w:rsidRPr="00B66EC9" w:rsidRDefault="00B66EC9" w:rsidP="00B66EC9">
            <w:r w:rsidRPr="00B66EC9">
              <w:rPr>
                <w:b/>
                <w:bCs/>
              </w:rPr>
              <w:t>VirtualizedList</w:t>
            </w:r>
          </w:p>
        </w:tc>
        <w:tc>
          <w:tcPr>
            <w:tcW w:w="0" w:type="auto"/>
            <w:vAlign w:val="center"/>
            <w:hideMark/>
          </w:tcPr>
          <w:p w14:paraId="528CD322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É a </w:t>
            </w:r>
            <w:r w:rsidRPr="00B66EC9">
              <w:rPr>
                <w:b/>
                <w:bCs/>
                <w:lang w:val="pt-BR"/>
              </w:rPr>
              <w:t>implementação-base</w:t>
            </w:r>
            <w:r w:rsidRPr="00B66EC9">
              <w:rPr>
                <w:lang w:val="pt-BR"/>
              </w:rPr>
              <w:t xml:space="preserve"> dos outros dois componentes. Ele é otimizado para o consumo de memória e desempenho ao manusear </w:t>
            </w:r>
            <w:r w:rsidRPr="00B66EC9">
              <w:rPr>
                <w:b/>
                <w:bCs/>
                <w:lang w:val="pt-BR"/>
              </w:rPr>
              <w:t>grandes listas</w:t>
            </w:r>
            <w:r w:rsidRPr="00B66EC9">
              <w:rPr>
                <w:lang w:val="pt-BR"/>
              </w:rPr>
              <w:t xml:space="preserve">, utilizando a </w:t>
            </w:r>
            <w:r w:rsidRPr="00B66EC9">
              <w:rPr>
                <w:b/>
                <w:bCs/>
                <w:lang w:val="pt-BR"/>
              </w:rPr>
              <w:t>manutenção de janela finita</w:t>
            </w:r>
            <w:r w:rsidRPr="00B66EC9">
              <w:rPr>
                <w:lang w:val="pt-BR"/>
              </w:rPr>
              <w:t xml:space="preserve"> para renderizar itens incrementalmente.</w:t>
            </w:r>
          </w:p>
        </w:tc>
        <w:tc>
          <w:tcPr>
            <w:tcW w:w="0" w:type="auto"/>
            <w:vAlign w:val="center"/>
            <w:hideMark/>
          </w:tcPr>
          <w:p w14:paraId="7F8CB223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73AADB27" w14:textId="77777777">
        <w:tc>
          <w:tcPr>
            <w:tcW w:w="0" w:type="auto"/>
            <w:vAlign w:val="center"/>
            <w:hideMark/>
          </w:tcPr>
          <w:p w14:paraId="7A78BF02" w14:textId="77777777" w:rsidR="00B66EC9" w:rsidRPr="00B66EC9" w:rsidRDefault="00B66EC9" w:rsidP="00B66EC9">
            <w:r w:rsidRPr="00B66EC9">
              <w:rPr>
                <w:b/>
                <w:bCs/>
              </w:rPr>
              <w:t>SectionList</w:t>
            </w:r>
          </w:p>
        </w:tc>
        <w:tc>
          <w:tcPr>
            <w:tcW w:w="0" w:type="auto"/>
            <w:vAlign w:val="center"/>
            <w:hideMark/>
          </w:tcPr>
          <w:p w14:paraId="0544B4F4" w14:textId="77777777" w:rsidR="00B66EC9" w:rsidRPr="00B66EC9" w:rsidRDefault="00B66EC9" w:rsidP="00B66EC9">
            <w:r w:rsidRPr="00B66EC9">
              <w:rPr>
                <w:lang w:val="pt-BR"/>
              </w:rPr>
              <w:t xml:space="preserve">Componente específico para a exibição de dados em </w:t>
            </w:r>
            <w:r w:rsidRPr="00B66EC9">
              <w:rPr>
                <w:b/>
                <w:bCs/>
                <w:lang w:val="pt-BR"/>
              </w:rPr>
              <w:t>formato de lista seccionada</w:t>
            </w:r>
            <w:r w:rsidRPr="00B66EC9">
              <w:rPr>
                <w:lang w:val="pt-BR"/>
              </w:rPr>
              <w:t xml:space="preserve"> (agrupada), permitindo a inclusão de um título identificador em cada seção (ex: produtos por categoria). </w:t>
            </w:r>
            <w:r w:rsidRPr="00B66EC9">
              <w:t xml:space="preserve">A propriedade </w:t>
            </w:r>
            <w:r w:rsidRPr="00B66EC9">
              <w:rPr>
                <w:b/>
                <w:bCs/>
              </w:rPr>
              <w:t>sections</w:t>
            </w:r>
            <w:r w:rsidRPr="00B66EC9">
              <w:t xml:space="preserve"> é obrigatória.</w:t>
            </w:r>
          </w:p>
        </w:tc>
        <w:tc>
          <w:tcPr>
            <w:tcW w:w="0" w:type="auto"/>
            <w:vAlign w:val="center"/>
            <w:hideMark/>
          </w:tcPr>
          <w:p w14:paraId="37DEA69E" w14:textId="77777777" w:rsidR="00B66EC9" w:rsidRPr="00B66EC9" w:rsidRDefault="00B66EC9" w:rsidP="00B66EC9"/>
        </w:tc>
      </w:tr>
      <w:tr w:rsidR="00B66EC9" w:rsidRPr="001C5006" w14:paraId="42A3B069" w14:textId="77777777">
        <w:tc>
          <w:tcPr>
            <w:tcW w:w="0" w:type="auto"/>
            <w:vAlign w:val="center"/>
            <w:hideMark/>
          </w:tcPr>
          <w:p w14:paraId="7CA66C9D" w14:textId="77777777" w:rsidR="00B66EC9" w:rsidRPr="00B66EC9" w:rsidRDefault="00B66EC9" w:rsidP="00B66EC9">
            <w:r w:rsidRPr="00B66EC9">
              <w:rPr>
                <w:b/>
                <w:bCs/>
              </w:rPr>
              <w:t>FlatList</w:t>
            </w:r>
          </w:p>
        </w:tc>
        <w:tc>
          <w:tcPr>
            <w:tcW w:w="0" w:type="auto"/>
            <w:vAlign w:val="center"/>
            <w:hideMark/>
          </w:tcPr>
          <w:p w14:paraId="17A1B035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Otimizado para renderizar </w:t>
            </w:r>
            <w:r w:rsidRPr="00B66EC9">
              <w:rPr>
                <w:b/>
                <w:bCs/>
                <w:lang w:val="pt-BR"/>
              </w:rPr>
              <w:t>listas simples e básicas</w:t>
            </w:r>
            <w:r w:rsidRPr="00B66EC9">
              <w:rPr>
                <w:lang w:val="pt-BR"/>
              </w:rPr>
              <w:t xml:space="preserve">. Possui recursos como suporte a múltiplas plataformas, exibição horizontal, cabeçalho, rodapé e </w:t>
            </w:r>
            <w:r w:rsidRPr="00B66EC9">
              <w:rPr>
                <w:b/>
                <w:bCs/>
                <w:lang w:val="pt-BR"/>
              </w:rPr>
              <w:t>separadores</w:t>
            </w:r>
            <w:r w:rsidRPr="00B66EC9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0F1ADC2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1C5006" w14:paraId="1DC144E1" w14:textId="77777777">
        <w:tc>
          <w:tcPr>
            <w:tcW w:w="0" w:type="auto"/>
            <w:vAlign w:val="center"/>
            <w:hideMark/>
          </w:tcPr>
          <w:p w14:paraId="1CB38A2F" w14:textId="77777777" w:rsidR="00B66EC9" w:rsidRPr="00B66EC9" w:rsidRDefault="00B66EC9" w:rsidP="00B66EC9">
            <w:r w:rsidRPr="00B66EC9">
              <w:rPr>
                <w:b/>
                <w:bCs/>
              </w:rPr>
              <w:t>Recursos de Atualização</w:t>
            </w:r>
          </w:p>
        </w:tc>
        <w:tc>
          <w:tcPr>
            <w:tcW w:w="0" w:type="auto"/>
            <w:vAlign w:val="center"/>
            <w:hideMark/>
          </w:tcPr>
          <w:p w14:paraId="2EC8DEFA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 FlatList (e os demais) utiliza o </w:t>
            </w:r>
            <w:r w:rsidRPr="00B66EC9">
              <w:rPr>
                <w:b/>
                <w:bCs/>
                <w:lang w:val="pt-BR"/>
              </w:rPr>
              <w:t>extraData</w:t>
            </w:r>
            <w:r w:rsidRPr="00B66EC9">
              <w:rPr>
                <w:lang w:val="pt-BR"/>
              </w:rPr>
              <w:t xml:space="preserve"> para monitorar e identificar atualizações nos dados. A função </w:t>
            </w:r>
            <w:r w:rsidRPr="00B66EC9">
              <w:rPr>
                <w:b/>
                <w:bCs/>
                <w:lang w:val="pt-BR"/>
              </w:rPr>
              <w:t>onEndReached</w:t>
            </w:r>
            <w:r w:rsidRPr="00B66EC9">
              <w:rPr>
                <w:lang w:val="pt-BR"/>
              </w:rPr>
              <w:t xml:space="preserve"> é usada para carregar novos conteúdos (ex: </w:t>
            </w:r>
            <w:r w:rsidRPr="00B66EC9">
              <w:rPr>
                <w:i/>
                <w:iCs/>
                <w:lang w:val="pt-BR"/>
              </w:rPr>
              <w:t>infinite scrolling</w:t>
            </w:r>
            <w:r w:rsidRPr="00B66EC9">
              <w:rPr>
                <w:lang w:val="pt-BR"/>
              </w:rPr>
              <w:t>) quando o usuário chega ao final da lista.</w:t>
            </w:r>
          </w:p>
        </w:tc>
        <w:tc>
          <w:tcPr>
            <w:tcW w:w="0" w:type="auto"/>
            <w:vAlign w:val="center"/>
            <w:hideMark/>
          </w:tcPr>
          <w:p w14:paraId="6B1EF59C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</w:tbl>
    <w:p w14:paraId="1A7C3219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 xml:space="preserve">-------------------------------------------------------------------------------- </w:t>
      </w:r>
    </w:p>
    <w:p w14:paraId="03FAB0D6" w14:textId="77777777" w:rsidR="00B66EC9" w:rsidRDefault="00B66EC9" w:rsidP="00B66EC9">
      <w:pPr>
        <w:rPr>
          <w:lang w:val="pt-BR"/>
        </w:rPr>
      </w:pPr>
    </w:p>
    <w:p w14:paraId="20755862" w14:textId="77777777" w:rsidR="00B66EC9" w:rsidRDefault="00B66EC9" w:rsidP="00B66EC9">
      <w:pPr>
        <w:rPr>
          <w:lang w:val="pt-BR"/>
        </w:rPr>
      </w:pPr>
    </w:p>
    <w:p w14:paraId="4ED9B161" w14:textId="77777777" w:rsidR="00B66EC9" w:rsidRDefault="00B66EC9" w:rsidP="00B66EC9">
      <w:pPr>
        <w:rPr>
          <w:lang w:val="pt-BR"/>
        </w:rPr>
      </w:pPr>
    </w:p>
    <w:p w14:paraId="361F6BFD" w14:textId="77777777" w:rsidR="00B66EC9" w:rsidRDefault="00B66EC9" w:rsidP="00B66EC9">
      <w:pPr>
        <w:rPr>
          <w:lang w:val="pt-BR"/>
        </w:rPr>
      </w:pPr>
    </w:p>
    <w:p w14:paraId="08D50CD8" w14:textId="77777777" w:rsidR="00B66EC9" w:rsidRDefault="00B66EC9" w:rsidP="00B66EC9">
      <w:pPr>
        <w:rPr>
          <w:lang w:val="pt-BR"/>
        </w:rPr>
      </w:pPr>
    </w:p>
    <w:p w14:paraId="56DFBE1B" w14:textId="77777777" w:rsidR="00B66EC9" w:rsidRDefault="00B66EC9" w:rsidP="00B66EC9">
      <w:pPr>
        <w:rPr>
          <w:lang w:val="pt-BR"/>
        </w:rPr>
      </w:pPr>
    </w:p>
    <w:p w14:paraId="188C98BD" w14:textId="77777777" w:rsidR="00B66EC9" w:rsidRDefault="00B66EC9" w:rsidP="00B66EC9">
      <w:pPr>
        <w:rPr>
          <w:lang w:val="pt-BR"/>
        </w:rPr>
      </w:pPr>
    </w:p>
    <w:p w14:paraId="0CF6B9AE" w14:textId="77777777" w:rsidR="00B66EC9" w:rsidRDefault="00B66EC9" w:rsidP="00B66EC9">
      <w:pPr>
        <w:rPr>
          <w:lang w:val="pt-BR"/>
        </w:rPr>
      </w:pPr>
    </w:p>
    <w:p w14:paraId="299AB210" w14:textId="64CC4EC5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lastRenderedPageBreak/>
        <w:t>Módulo 3: Principais Modelos de Navegação</w:t>
      </w:r>
    </w:p>
    <w:p w14:paraId="2EADE682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>O módulo descreve os três modelos fundamentais de navegação entre as telas (</w:t>
      </w:r>
      <w:r w:rsidRPr="00B66EC9">
        <w:rPr>
          <w:i/>
          <w:iCs/>
          <w:lang w:val="pt-BR"/>
        </w:rPr>
        <w:t>screens</w:t>
      </w:r>
      <w:r w:rsidRPr="00B66EC9">
        <w:rPr>
          <w:lang w:val="pt-BR"/>
        </w:rPr>
        <w:t>) de um aplicativo, geralmente implementados por meio de bibliotecas externas.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840"/>
        <w:gridCol w:w="842"/>
      </w:tblGrid>
      <w:tr w:rsidR="00B66EC9" w:rsidRPr="00B66EC9" w14:paraId="4F4EEB8A" w14:textId="77777777">
        <w:tc>
          <w:tcPr>
            <w:tcW w:w="0" w:type="auto"/>
            <w:vAlign w:val="center"/>
            <w:hideMark/>
          </w:tcPr>
          <w:p w14:paraId="6070C2C5" w14:textId="77777777" w:rsidR="00B66EC9" w:rsidRPr="00B66EC9" w:rsidRDefault="00B66EC9" w:rsidP="00B66EC9">
            <w:r w:rsidRPr="00B66EC9">
              <w:t>Ponto Importante</w:t>
            </w:r>
          </w:p>
        </w:tc>
        <w:tc>
          <w:tcPr>
            <w:tcW w:w="0" w:type="auto"/>
            <w:vAlign w:val="center"/>
            <w:hideMark/>
          </w:tcPr>
          <w:p w14:paraId="60ECEC96" w14:textId="77777777" w:rsidR="00B66EC9" w:rsidRPr="00B66EC9" w:rsidRDefault="00B66EC9" w:rsidP="00B66EC9">
            <w:r w:rsidRPr="00B66EC9">
              <w:t>Detalhe</w:t>
            </w:r>
          </w:p>
        </w:tc>
        <w:tc>
          <w:tcPr>
            <w:tcW w:w="0" w:type="auto"/>
            <w:vAlign w:val="center"/>
            <w:hideMark/>
          </w:tcPr>
          <w:p w14:paraId="7C3D1B58" w14:textId="77777777" w:rsidR="00B66EC9" w:rsidRPr="00B66EC9" w:rsidRDefault="00B66EC9" w:rsidP="00B66EC9">
            <w:r w:rsidRPr="00B66EC9">
              <w:t>Citação</w:t>
            </w:r>
          </w:p>
        </w:tc>
      </w:tr>
      <w:tr w:rsidR="00B66EC9" w:rsidRPr="001C5006" w14:paraId="7EAD3B24" w14:textId="77777777">
        <w:tc>
          <w:tcPr>
            <w:tcW w:w="0" w:type="auto"/>
            <w:vAlign w:val="center"/>
            <w:hideMark/>
          </w:tcPr>
          <w:p w14:paraId="21AEEE9E" w14:textId="77777777" w:rsidR="00B66EC9" w:rsidRPr="00B66EC9" w:rsidRDefault="00B66EC9" w:rsidP="00B66EC9">
            <w:r w:rsidRPr="00B66EC9">
              <w:rPr>
                <w:b/>
                <w:bCs/>
              </w:rPr>
              <w:t>Stack Navigation</w:t>
            </w:r>
          </w:p>
        </w:tc>
        <w:tc>
          <w:tcPr>
            <w:tcW w:w="0" w:type="auto"/>
            <w:vAlign w:val="center"/>
            <w:hideMark/>
          </w:tcPr>
          <w:p w14:paraId="4F04E2F0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 modelo consiste no </w:t>
            </w:r>
            <w:r w:rsidRPr="00B66EC9">
              <w:rPr>
                <w:b/>
                <w:bCs/>
                <w:lang w:val="pt-BR"/>
              </w:rPr>
              <w:t>empilhamento de telas</w:t>
            </w:r>
            <w:r w:rsidRPr="00B66EC9">
              <w:rPr>
                <w:lang w:val="pt-BR"/>
              </w:rPr>
              <w:t xml:space="preserve"> (como uma pilha LIFO), onde cada nova tela acessada é colocada por cima da anterior. É similar à navegação em um </w:t>
            </w:r>
            <w:r w:rsidRPr="00B66EC9">
              <w:rPr>
                <w:i/>
                <w:iCs/>
                <w:lang w:val="pt-BR"/>
              </w:rPr>
              <w:t>site</w:t>
            </w:r>
            <w:r w:rsidRPr="00B66EC9">
              <w:rPr>
                <w:lang w:val="pt-BR"/>
              </w:rPr>
              <w:t xml:space="preserve"> web, pois provê </w:t>
            </w:r>
            <w:r w:rsidRPr="00B66EC9">
              <w:rPr>
                <w:b/>
                <w:bCs/>
                <w:lang w:val="pt-BR"/>
              </w:rPr>
              <w:t>transição entre telas</w:t>
            </w:r>
            <w:r w:rsidRPr="00B66EC9">
              <w:rPr>
                <w:lang w:val="pt-BR"/>
              </w:rPr>
              <w:t xml:space="preserve"> e </w:t>
            </w:r>
            <w:r w:rsidRPr="00B66EC9">
              <w:rPr>
                <w:b/>
                <w:bCs/>
                <w:lang w:val="pt-BR"/>
              </w:rPr>
              <w:t>gestão do histórico</w:t>
            </w:r>
            <w:r w:rsidRPr="00B66EC9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982EC3B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1C5006" w14:paraId="4A9546E1" w14:textId="77777777">
        <w:tc>
          <w:tcPr>
            <w:tcW w:w="0" w:type="auto"/>
            <w:vAlign w:val="center"/>
            <w:hideMark/>
          </w:tcPr>
          <w:p w14:paraId="56C2DE9F" w14:textId="77777777" w:rsidR="00B66EC9" w:rsidRPr="00B66EC9" w:rsidRDefault="00B66EC9" w:rsidP="00B66EC9">
            <w:r w:rsidRPr="00B66EC9">
              <w:rPr>
                <w:b/>
                <w:bCs/>
              </w:rPr>
              <w:t>Tab Navigation</w:t>
            </w:r>
          </w:p>
        </w:tc>
        <w:tc>
          <w:tcPr>
            <w:tcW w:w="0" w:type="auto"/>
            <w:vAlign w:val="center"/>
            <w:hideMark/>
          </w:tcPr>
          <w:p w14:paraId="0CE34E0F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Navegação composta por </w:t>
            </w:r>
            <w:r w:rsidRPr="00B66EC9">
              <w:rPr>
                <w:b/>
                <w:bCs/>
                <w:lang w:val="pt-BR"/>
              </w:rPr>
              <w:t>guias ou abas</w:t>
            </w:r>
            <w:r w:rsidRPr="00B66EC9">
              <w:rPr>
                <w:lang w:val="pt-BR"/>
              </w:rPr>
              <w:t>, geralmente inseridas na parte inferior do aplicativo. Usa createBottomTabNavigator. A navegação é feita ao pressionar os botões contidos na guia, em vez de usar um botão explícito em tela.</w:t>
            </w:r>
          </w:p>
        </w:tc>
        <w:tc>
          <w:tcPr>
            <w:tcW w:w="0" w:type="auto"/>
            <w:vAlign w:val="center"/>
            <w:hideMark/>
          </w:tcPr>
          <w:p w14:paraId="07365631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34F5C6DB" w14:textId="77777777">
        <w:tc>
          <w:tcPr>
            <w:tcW w:w="0" w:type="auto"/>
            <w:vAlign w:val="center"/>
            <w:hideMark/>
          </w:tcPr>
          <w:p w14:paraId="5BCCFE9A" w14:textId="77777777" w:rsidR="00B66EC9" w:rsidRPr="00B66EC9" w:rsidRDefault="00B66EC9" w:rsidP="00B66EC9">
            <w:r w:rsidRPr="00B66EC9">
              <w:rPr>
                <w:b/>
                <w:bCs/>
              </w:rPr>
              <w:t>Drawer Navigation</w:t>
            </w:r>
          </w:p>
        </w:tc>
        <w:tc>
          <w:tcPr>
            <w:tcW w:w="0" w:type="auto"/>
            <w:vAlign w:val="center"/>
            <w:hideMark/>
          </w:tcPr>
          <w:p w14:paraId="6250441E" w14:textId="77777777" w:rsidR="00B66EC9" w:rsidRPr="00B66EC9" w:rsidRDefault="00B66EC9" w:rsidP="00B66EC9">
            <w:r w:rsidRPr="00B66EC9">
              <w:rPr>
                <w:lang w:val="pt-BR"/>
              </w:rPr>
              <w:t xml:space="preserve">Fornece um </w:t>
            </w:r>
            <w:r w:rsidRPr="00B66EC9">
              <w:rPr>
                <w:b/>
                <w:bCs/>
                <w:lang w:val="pt-BR"/>
              </w:rPr>
              <w:t>menu de navegação inicialmente invisível</w:t>
            </w:r>
            <w:r w:rsidRPr="00B66EC9">
              <w:rPr>
                <w:lang w:val="pt-BR"/>
              </w:rPr>
              <w:t xml:space="preserve">, que é acessado ao arrastar a tela da esquerda para o meio (ou pelo menu hambúrguer). </w:t>
            </w:r>
            <w:r w:rsidRPr="00B66EC9">
              <w:t>Usa createDrawerNavigator.</w:t>
            </w:r>
          </w:p>
        </w:tc>
        <w:tc>
          <w:tcPr>
            <w:tcW w:w="0" w:type="auto"/>
            <w:vAlign w:val="center"/>
            <w:hideMark/>
          </w:tcPr>
          <w:p w14:paraId="3C521B80" w14:textId="77777777" w:rsidR="00B66EC9" w:rsidRPr="00B66EC9" w:rsidRDefault="00B66EC9" w:rsidP="00B66EC9"/>
        </w:tc>
      </w:tr>
      <w:tr w:rsidR="00B66EC9" w:rsidRPr="001C5006" w14:paraId="52D4088C" w14:textId="77777777">
        <w:tc>
          <w:tcPr>
            <w:tcW w:w="0" w:type="auto"/>
            <w:vAlign w:val="center"/>
            <w:hideMark/>
          </w:tcPr>
          <w:p w14:paraId="53DA92BA" w14:textId="77777777" w:rsidR="00B66EC9" w:rsidRPr="00B66EC9" w:rsidRDefault="00B66EC9" w:rsidP="00B66EC9">
            <w:r w:rsidRPr="00B66EC9">
              <w:rPr>
                <w:b/>
                <w:bCs/>
              </w:rPr>
              <w:t>Combinação de Modelos</w:t>
            </w:r>
          </w:p>
        </w:tc>
        <w:tc>
          <w:tcPr>
            <w:tcW w:w="0" w:type="auto"/>
            <w:vAlign w:val="center"/>
            <w:hideMark/>
          </w:tcPr>
          <w:p w14:paraId="033BDB3E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Os modelos podem ser usados individualmente ou </w:t>
            </w:r>
            <w:r w:rsidRPr="00B66EC9">
              <w:rPr>
                <w:b/>
                <w:bCs/>
                <w:lang w:val="pt-BR"/>
              </w:rPr>
              <w:t>combinados</w:t>
            </w:r>
            <w:r w:rsidRPr="00B66EC9">
              <w:rPr>
                <w:lang w:val="pt-BR"/>
              </w:rPr>
              <w:t xml:space="preserve">, mas a aplicação deve ter </w:t>
            </w:r>
            <w:r w:rsidRPr="00B66EC9">
              <w:rPr>
                <w:b/>
                <w:bCs/>
                <w:lang w:val="pt-BR"/>
              </w:rPr>
              <w:t>apenas um NavigationContainer</w:t>
            </w:r>
            <w:r w:rsidRPr="00B66EC9">
              <w:rPr>
                <w:lang w:val="pt-BR"/>
              </w:rPr>
              <w:t>. A combinação é feita definindo um modelo como item (component) do outro.</w:t>
            </w:r>
          </w:p>
        </w:tc>
        <w:tc>
          <w:tcPr>
            <w:tcW w:w="0" w:type="auto"/>
            <w:vAlign w:val="center"/>
            <w:hideMark/>
          </w:tcPr>
          <w:p w14:paraId="2A567BB1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</w:tbl>
    <w:p w14:paraId="2B58CC23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 xml:space="preserve">-------------------------------------------------------------------------------- </w:t>
      </w:r>
    </w:p>
    <w:p w14:paraId="15BC574D" w14:textId="77777777" w:rsidR="00B66EC9" w:rsidRDefault="00B66EC9" w:rsidP="00B66EC9">
      <w:pPr>
        <w:rPr>
          <w:lang w:val="pt-BR"/>
        </w:rPr>
      </w:pPr>
    </w:p>
    <w:p w14:paraId="1390F462" w14:textId="77777777" w:rsidR="00B66EC9" w:rsidRDefault="00B66EC9" w:rsidP="00B66EC9">
      <w:pPr>
        <w:rPr>
          <w:lang w:val="pt-BR"/>
        </w:rPr>
      </w:pPr>
    </w:p>
    <w:p w14:paraId="7094685A" w14:textId="77777777" w:rsidR="00B66EC9" w:rsidRDefault="00B66EC9" w:rsidP="00B66EC9">
      <w:pPr>
        <w:rPr>
          <w:lang w:val="pt-BR"/>
        </w:rPr>
      </w:pPr>
    </w:p>
    <w:p w14:paraId="6B7EEB99" w14:textId="77777777" w:rsidR="00B66EC9" w:rsidRDefault="00B66EC9" w:rsidP="00B66EC9">
      <w:pPr>
        <w:rPr>
          <w:lang w:val="pt-BR"/>
        </w:rPr>
      </w:pPr>
    </w:p>
    <w:p w14:paraId="39668565" w14:textId="77777777" w:rsidR="00B66EC9" w:rsidRDefault="00B66EC9" w:rsidP="00B66EC9">
      <w:pPr>
        <w:rPr>
          <w:lang w:val="pt-BR"/>
        </w:rPr>
      </w:pPr>
    </w:p>
    <w:p w14:paraId="158ECCAC" w14:textId="77777777" w:rsidR="00B66EC9" w:rsidRDefault="00B66EC9" w:rsidP="00B66EC9">
      <w:pPr>
        <w:rPr>
          <w:lang w:val="pt-BR"/>
        </w:rPr>
      </w:pPr>
    </w:p>
    <w:p w14:paraId="3C320C29" w14:textId="77777777" w:rsidR="00B66EC9" w:rsidRDefault="00B66EC9" w:rsidP="00B66EC9">
      <w:pPr>
        <w:rPr>
          <w:lang w:val="pt-BR"/>
        </w:rPr>
      </w:pPr>
    </w:p>
    <w:p w14:paraId="6B91BF7C" w14:textId="77777777" w:rsidR="00B66EC9" w:rsidRDefault="00B66EC9" w:rsidP="00B66EC9">
      <w:pPr>
        <w:rPr>
          <w:lang w:val="pt-BR"/>
        </w:rPr>
      </w:pPr>
    </w:p>
    <w:p w14:paraId="356D4904" w14:textId="77777777" w:rsidR="00B66EC9" w:rsidRDefault="00B66EC9" w:rsidP="00B66EC9">
      <w:pPr>
        <w:rPr>
          <w:lang w:val="pt-BR"/>
        </w:rPr>
      </w:pPr>
    </w:p>
    <w:p w14:paraId="089C1610" w14:textId="516BF39A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lastRenderedPageBreak/>
        <w:t>Módulo 4: Recursos de Estilização e Animação</w:t>
      </w:r>
    </w:p>
    <w:p w14:paraId="670711E4" w14:textId="77777777" w:rsidR="00B66EC9" w:rsidRPr="00B66EC9" w:rsidRDefault="00B66EC9" w:rsidP="00B66EC9">
      <w:pPr>
        <w:rPr>
          <w:lang w:val="pt-BR"/>
        </w:rPr>
      </w:pPr>
      <w:r w:rsidRPr="00B66EC9">
        <w:rPr>
          <w:lang w:val="pt-BR"/>
        </w:rPr>
        <w:t>Este módulo trata de como aplicar aparência e movimento aos componentes do React Native.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4"/>
        <w:gridCol w:w="6444"/>
        <w:gridCol w:w="842"/>
      </w:tblGrid>
      <w:tr w:rsidR="00B66EC9" w:rsidRPr="00B66EC9" w14:paraId="3880858C" w14:textId="77777777">
        <w:tc>
          <w:tcPr>
            <w:tcW w:w="0" w:type="auto"/>
            <w:vAlign w:val="center"/>
            <w:hideMark/>
          </w:tcPr>
          <w:p w14:paraId="15464CDE" w14:textId="77777777" w:rsidR="00B66EC9" w:rsidRPr="00B66EC9" w:rsidRDefault="00B66EC9" w:rsidP="00B66EC9">
            <w:r w:rsidRPr="00B66EC9">
              <w:t>Ponto Importante</w:t>
            </w:r>
          </w:p>
        </w:tc>
        <w:tc>
          <w:tcPr>
            <w:tcW w:w="0" w:type="auto"/>
            <w:vAlign w:val="center"/>
            <w:hideMark/>
          </w:tcPr>
          <w:p w14:paraId="44FFAFD9" w14:textId="77777777" w:rsidR="00B66EC9" w:rsidRPr="00B66EC9" w:rsidRDefault="00B66EC9" w:rsidP="00B66EC9">
            <w:r w:rsidRPr="00B66EC9">
              <w:t>Detalhe</w:t>
            </w:r>
          </w:p>
        </w:tc>
        <w:tc>
          <w:tcPr>
            <w:tcW w:w="0" w:type="auto"/>
            <w:vAlign w:val="center"/>
            <w:hideMark/>
          </w:tcPr>
          <w:p w14:paraId="2009F173" w14:textId="77777777" w:rsidR="00B66EC9" w:rsidRPr="00B66EC9" w:rsidRDefault="00B66EC9" w:rsidP="00B66EC9">
            <w:r w:rsidRPr="00B66EC9">
              <w:t>Citação</w:t>
            </w:r>
          </w:p>
        </w:tc>
      </w:tr>
      <w:tr w:rsidR="00B66EC9" w:rsidRPr="001C5006" w14:paraId="69C03884" w14:textId="77777777">
        <w:tc>
          <w:tcPr>
            <w:tcW w:w="0" w:type="auto"/>
            <w:vAlign w:val="center"/>
            <w:hideMark/>
          </w:tcPr>
          <w:p w14:paraId="35900B40" w14:textId="77777777" w:rsidR="00B66EC9" w:rsidRPr="00B66EC9" w:rsidRDefault="00B66EC9" w:rsidP="00B66EC9">
            <w:r w:rsidRPr="00B66EC9">
              <w:rPr>
                <w:b/>
                <w:bCs/>
              </w:rPr>
              <w:t>Estilização Nativa (style)</w:t>
            </w:r>
          </w:p>
        </w:tc>
        <w:tc>
          <w:tcPr>
            <w:tcW w:w="0" w:type="auto"/>
            <w:vAlign w:val="center"/>
            <w:hideMark/>
          </w:tcPr>
          <w:p w14:paraId="720C6359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A estilização utiliza um </w:t>
            </w:r>
            <w:r w:rsidRPr="00B66EC9">
              <w:rPr>
                <w:b/>
                <w:bCs/>
                <w:lang w:val="pt-BR"/>
              </w:rPr>
              <w:t>código JavaScript</w:t>
            </w:r>
            <w:r w:rsidRPr="00B66EC9">
              <w:rPr>
                <w:lang w:val="pt-BR"/>
              </w:rPr>
              <w:t xml:space="preserve"> por meio da propriedade style. As propriedades são similares ao CSS, mas devem ser declaradas no padrão </w:t>
            </w:r>
            <w:r w:rsidRPr="00B66EC9">
              <w:rPr>
                <w:b/>
                <w:bCs/>
                <w:lang w:val="pt-BR"/>
              </w:rPr>
              <w:t>camelCase</w:t>
            </w:r>
            <w:r w:rsidRPr="00B66EC9">
              <w:rPr>
                <w:lang w:val="pt-BR"/>
              </w:rPr>
              <w:t xml:space="preserve"> (ex: margin-top vira marginTop).</w:t>
            </w:r>
          </w:p>
        </w:tc>
        <w:tc>
          <w:tcPr>
            <w:tcW w:w="0" w:type="auto"/>
            <w:vAlign w:val="center"/>
            <w:hideMark/>
          </w:tcPr>
          <w:p w14:paraId="604C4A03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1C5006" w14:paraId="3E48103C" w14:textId="77777777">
        <w:tc>
          <w:tcPr>
            <w:tcW w:w="0" w:type="auto"/>
            <w:vAlign w:val="center"/>
            <w:hideMark/>
          </w:tcPr>
          <w:p w14:paraId="0E452195" w14:textId="77777777" w:rsidR="00B66EC9" w:rsidRPr="00B66EC9" w:rsidRDefault="00B66EC9" w:rsidP="00B66EC9">
            <w:r w:rsidRPr="00B66EC9">
              <w:rPr>
                <w:b/>
                <w:bCs/>
              </w:rPr>
              <w:t>Definição de Estilos</w:t>
            </w:r>
          </w:p>
        </w:tc>
        <w:tc>
          <w:tcPr>
            <w:tcW w:w="0" w:type="auto"/>
            <w:vAlign w:val="center"/>
            <w:hideMark/>
          </w:tcPr>
          <w:p w14:paraId="0D260DC0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Os estilos podem ser definidos de forma </w:t>
            </w:r>
            <w:r w:rsidRPr="00B66EC9">
              <w:rPr>
                <w:b/>
                <w:bCs/>
                <w:lang w:val="pt-BR"/>
              </w:rPr>
              <w:t>inline</w:t>
            </w:r>
            <w:r w:rsidRPr="00B66EC9">
              <w:rPr>
                <w:lang w:val="pt-BR"/>
              </w:rPr>
              <w:t xml:space="preserve">, </w:t>
            </w:r>
            <w:r w:rsidRPr="00B66EC9">
              <w:rPr>
                <w:b/>
                <w:bCs/>
                <w:lang w:val="pt-BR"/>
              </w:rPr>
              <w:t>interna</w:t>
            </w:r>
            <w:r w:rsidRPr="00B66EC9">
              <w:rPr>
                <w:lang w:val="pt-BR"/>
              </w:rPr>
              <w:t xml:space="preserve"> (usando StyleSheet.create no mesmo script), ou </w:t>
            </w:r>
            <w:r w:rsidRPr="00B66EC9">
              <w:rPr>
                <w:b/>
                <w:bCs/>
                <w:lang w:val="pt-BR"/>
              </w:rPr>
              <w:t>externa</w:t>
            </w:r>
            <w:r w:rsidRPr="00B66EC9">
              <w:rPr>
                <w:lang w:val="pt-BR"/>
              </w:rPr>
              <w:t xml:space="preserve"> (importando um script de estilo separado).</w:t>
            </w:r>
          </w:p>
        </w:tc>
        <w:tc>
          <w:tcPr>
            <w:tcW w:w="0" w:type="auto"/>
            <w:vAlign w:val="center"/>
            <w:hideMark/>
          </w:tcPr>
          <w:p w14:paraId="07EA3035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1C5006" w14:paraId="68B4DE18" w14:textId="77777777">
        <w:tc>
          <w:tcPr>
            <w:tcW w:w="0" w:type="auto"/>
            <w:vAlign w:val="center"/>
            <w:hideMark/>
          </w:tcPr>
          <w:p w14:paraId="6DA3A35D" w14:textId="77777777" w:rsidR="00B66EC9" w:rsidRPr="00B66EC9" w:rsidRDefault="00B66EC9" w:rsidP="00B66EC9">
            <w:r w:rsidRPr="00B66EC9">
              <w:rPr>
                <w:b/>
                <w:bCs/>
              </w:rPr>
              <w:t>Styled Components</w:t>
            </w:r>
          </w:p>
        </w:tc>
        <w:tc>
          <w:tcPr>
            <w:tcW w:w="0" w:type="auto"/>
            <w:vAlign w:val="center"/>
            <w:hideMark/>
          </w:tcPr>
          <w:p w14:paraId="39BF1142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É uma biblioteca alternativa para estilizar componentes que permite o uso de </w:t>
            </w:r>
            <w:r w:rsidRPr="00B66EC9">
              <w:rPr>
                <w:b/>
                <w:bCs/>
                <w:lang w:val="pt-BR"/>
              </w:rPr>
              <w:t>propriedades CSS tradicionais</w:t>
            </w:r>
            <w:r w:rsidRPr="00B66EC9">
              <w:rPr>
                <w:lang w:val="pt-BR"/>
              </w:rPr>
              <w:t xml:space="preserve"> de forma similar à web.</w:t>
            </w:r>
          </w:p>
        </w:tc>
        <w:tc>
          <w:tcPr>
            <w:tcW w:w="0" w:type="auto"/>
            <w:vAlign w:val="center"/>
            <w:hideMark/>
          </w:tcPr>
          <w:p w14:paraId="7205EF29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1C5006" w14:paraId="5786BCCF" w14:textId="77777777">
        <w:tc>
          <w:tcPr>
            <w:tcW w:w="0" w:type="auto"/>
            <w:vAlign w:val="center"/>
            <w:hideMark/>
          </w:tcPr>
          <w:p w14:paraId="7DB935A0" w14:textId="77777777" w:rsidR="00B66EC9" w:rsidRPr="00B66EC9" w:rsidRDefault="00B66EC9" w:rsidP="00B66EC9">
            <w:r w:rsidRPr="00B66EC9">
              <w:rPr>
                <w:b/>
                <w:bCs/>
              </w:rPr>
              <w:t>Animated API</w:t>
            </w:r>
          </w:p>
        </w:tc>
        <w:tc>
          <w:tcPr>
            <w:tcW w:w="0" w:type="auto"/>
            <w:vAlign w:val="center"/>
            <w:hideMark/>
          </w:tcPr>
          <w:p w14:paraId="454B4571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Recurso nativo baseado em relações declarativas (entradas e saídas) para </w:t>
            </w:r>
            <w:r w:rsidRPr="00B66EC9">
              <w:rPr>
                <w:b/>
                <w:bCs/>
                <w:lang w:val="pt-BR"/>
              </w:rPr>
              <w:t>animações controladas</w:t>
            </w:r>
            <w:r w:rsidRPr="00B66EC9">
              <w:rPr>
                <w:lang w:val="pt-BR"/>
              </w:rPr>
              <w:t xml:space="preserve">. Permite animar componentes como View, Text, Image, e listas. É usada para efeitos como </w:t>
            </w:r>
            <w:r w:rsidRPr="00B66EC9">
              <w:rPr>
                <w:i/>
                <w:iCs/>
                <w:lang w:val="pt-BR"/>
              </w:rPr>
              <w:t>fade in</w:t>
            </w:r>
            <w:r w:rsidRPr="00B66EC9">
              <w:rPr>
                <w:lang w:val="pt-BR"/>
              </w:rPr>
              <w:t xml:space="preserve"> ou </w:t>
            </w:r>
            <w:r w:rsidRPr="00B66EC9">
              <w:rPr>
                <w:i/>
                <w:iCs/>
                <w:lang w:val="pt-BR"/>
              </w:rPr>
              <w:t>fade out</w:t>
            </w:r>
            <w:r w:rsidRPr="00B66EC9">
              <w:rPr>
                <w:lang w:val="pt-BR"/>
              </w:rPr>
              <w:t xml:space="preserve"> (ex: Animated.timing).</w:t>
            </w:r>
          </w:p>
        </w:tc>
        <w:tc>
          <w:tcPr>
            <w:tcW w:w="0" w:type="auto"/>
            <w:vAlign w:val="center"/>
            <w:hideMark/>
          </w:tcPr>
          <w:p w14:paraId="73B3E5E0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  <w:tr w:rsidR="00B66EC9" w:rsidRPr="00B66EC9" w14:paraId="525A8E98" w14:textId="77777777">
        <w:tc>
          <w:tcPr>
            <w:tcW w:w="0" w:type="auto"/>
            <w:vAlign w:val="center"/>
            <w:hideMark/>
          </w:tcPr>
          <w:p w14:paraId="6706238B" w14:textId="77777777" w:rsidR="00B66EC9" w:rsidRPr="00B66EC9" w:rsidRDefault="00B66EC9" w:rsidP="00B66EC9">
            <w:r w:rsidRPr="00B66EC9">
              <w:rPr>
                <w:b/>
                <w:bCs/>
              </w:rPr>
              <w:t>LayoutAnimation API</w:t>
            </w:r>
          </w:p>
        </w:tc>
        <w:tc>
          <w:tcPr>
            <w:tcW w:w="0" w:type="auto"/>
            <w:vAlign w:val="center"/>
            <w:hideMark/>
          </w:tcPr>
          <w:p w14:paraId="718E7D3C" w14:textId="77777777" w:rsidR="00B66EC9" w:rsidRPr="00B66EC9" w:rsidRDefault="00B66EC9" w:rsidP="00B66EC9">
            <w:r w:rsidRPr="00B66EC9">
              <w:rPr>
                <w:lang w:val="pt-BR"/>
              </w:rPr>
              <w:t xml:space="preserve">Recurso nativo voltado para a </w:t>
            </w:r>
            <w:r w:rsidRPr="00B66EC9">
              <w:rPr>
                <w:b/>
                <w:bCs/>
                <w:lang w:val="pt-BR"/>
              </w:rPr>
              <w:t>animação do layout</w:t>
            </w:r>
            <w:r w:rsidRPr="00B66EC9">
              <w:rPr>
                <w:lang w:val="pt-BR"/>
              </w:rPr>
              <w:t xml:space="preserve"> do aplicativo durante o seu ciclo de renderização e atualização. É útil quando o redimensionamento de um elemento afeta seus vizinhos. </w:t>
            </w:r>
            <w:r w:rsidRPr="00B66EC9">
              <w:t xml:space="preserve">Oferece </w:t>
            </w:r>
            <w:r w:rsidRPr="00B66EC9">
              <w:rPr>
                <w:b/>
                <w:bCs/>
              </w:rPr>
              <w:t>menos controle</w:t>
            </w:r>
            <w:r w:rsidRPr="00B66EC9">
              <w:t xml:space="preserve"> do que a Animated API.</w:t>
            </w:r>
          </w:p>
        </w:tc>
        <w:tc>
          <w:tcPr>
            <w:tcW w:w="0" w:type="auto"/>
            <w:vAlign w:val="center"/>
            <w:hideMark/>
          </w:tcPr>
          <w:p w14:paraId="02675CAA" w14:textId="77777777" w:rsidR="00B66EC9" w:rsidRPr="00B66EC9" w:rsidRDefault="00B66EC9" w:rsidP="00B66EC9"/>
        </w:tc>
      </w:tr>
      <w:tr w:rsidR="00B66EC9" w:rsidRPr="001C5006" w14:paraId="46B1D276" w14:textId="77777777">
        <w:tc>
          <w:tcPr>
            <w:tcW w:w="0" w:type="auto"/>
            <w:vAlign w:val="center"/>
            <w:hideMark/>
          </w:tcPr>
          <w:p w14:paraId="771D36D5" w14:textId="77777777" w:rsidR="00B66EC9" w:rsidRPr="00B66EC9" w:rsidRDefault="00B66EC9" w:rsidP="00B66EC9">
            <w:r w:rsidRPr="00B66EC9">
              <w:rPr>
                <w:b/>
                <w:bCs/>
              </w:rPr>
              <w:t>Importância da Animação</w:t>
            </w:r>
          </w:p>
        </w:tc>
        <w:tc>
          <w:tcPr>
            <w:tcW w:w="0" w:type="auto"/>
            <w:vAlign w:val="center"/>
            <w:hideMark/>
          </w:tcPr>
          <w:p w14:paraId="36CD8383" w14:textId="77777777" w:rsidR="00B66EC9" w:rsidRPr="00B66EC9" w:rsidRDefault="00B66EC9" w:rsidP="00B66EC9">
            <w:pPr>
              <w:rPr>
                <w:lang w:val="pt-BR"/>
              </w:rPr>
            </w:pPr>
            <w:r w:rsidRPr="00B66EC9">
              <w:rPr>
                <w:lang w:val="pt-BR"/>
              </w:rPr>
              <w:t xml:space="preserve">Animações melhoram a experiência do usuário, fornecendo </w:t>
            </w:r>
            <w:r w:rsidRPr="00B66EC9">
              <w:rPr>
                <w:b/>
                <w:bCs/>
                <w:lang w:val="pt-BR"/>
              </w:rPr>
              <w:t>dicas visuais</w:t>
            </w:r>
            <w:r w:rsidRPr="00B66EC9">
              <w:rPr>
                <w:lang w:val="pt-BR"/>
              </w:rPr>
              <w:t xml:space="preserve"> sobre o que está acontecendo no aplicativo, sendo úteis em mudanças de estado (como carregamento de novo conteúdo)</w:t>
            </w:r>
          </w:p>
        </w:tc>
        <w:tc>
          <w:tcPr>
            <w:tcW w:w="0" w:type="auto"/>
            <w:vAlign w:val="center"/>
            <w:hideMark/>
          </w:tcPr>
          <w:p w14:paraId="053B156E" w14:textId="77777777" w:rsidR="00B66EC9" w:rsidRPr="00B66EC9" w:rsidRDefault="00B66EC9" w:rsidP="00B66EC9">
            <w:pPr>
              <w:rPr>
                <w:lang w:val="pt-BR"/>
              </w:rPr>
            </w:pPr>
          </w:p>
        </w:tc>
      </w:tr>
    </w:tbl>
    <w:p w14:paraId="0A465C24" w14:textId="77777777" w:rsidR="001D708F" w:rsidRPr="00B66EC9" w:rsidRDefault="001D708F">
      <w:pPr>
        <w:rPr>
          <w:lang w:val="pt-BR"/>
        </w:rPr>
      </w:pPr>
    </w:p>
    <w:p w14:paraId="451C0807" w14:textId="77777777" w:rsidR="001D708F" w:rsidRPr="00B66EC9" w:rsidRDefault="001D708F">
      <w:pPr>
        <w:rPr>
          <w:lang w:val="pt-BR"/>
        </w:rPr>
      </w:pPr>
    </w:p>
    <w:p w14:paraId="4F9931FA" w14:textId="77777777" w:rsidR="001D708F" w:rsidRDefault="001D708F">
      <w:pPr>
        <w:rPr>
          <w:lang w:val="pt-BR"/>
        </w:rPr>
      </w:pPr>
    </w:p>
    <w:p w14:paraId="16BA07D9" w14:textId="77777777" w:rsidR="00411689" w:rsidRDefault="00411689">
      <w:pPr>
        <w:rPr>
          <w:lang w:val="pt-BR"/>
        </w:rPr>
      </w:pPr>
    </w:p>
    <w:p w14:paraId="1A6C4FBA" w14:textId="77777777" w:rsidR="00411689" w:rsidRPr="00B66EC9" w:rsidRDefault="00411689">
      <w:pPr>
        <w:rPr>
          <w:lang w:val="pt-BR"/>
        </w:rPr>
      </w:pPr>
    </w:p>
    <w:p w14:paraId="1CE9C0C0" w14:textId="23ECE432" w:rsidR="001D708F" w:rsidRDefault="001D708F">
      <w:r>
        <w:lastRenderedPageBreak/>
        <w:t>Exercícios:</w:t>
      </w:r>
    </w:p>
    <w:p w14:paraId="6496FE36" w14:textId="5A0E221D" w:rsidR="00411464" w:rsidRDefault="00411464">
      <w:r w:rsidRPr="00411464">
        <w:rPr>
          <w:noProof/>
        </w:rPr>
        <w:drawing>
          <wp:inline distT="0" distB="0" distL="0" distR="0" wp14:anchorId="6B3FAA7E" wp14:editId="7B8E5B94">
            <wp:extent cx="5943600" cy="5600065"/>
            <wp:effectExtent l="0" t="0" r="0" b="635"/>
            <wp:docPr id="70292681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26816" name="Imagem 1" descr="Interface gráfica do usuário, Texto, Aplicativ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37CE" w14:textId="77777777" w:rsidR="00411464" w:rsidRDefault="00411464"/>
    <w:p w14:paraId="6A416F7A" w14:textId="77777777" w:rsidR="00411464" w:rsidRDefault="00411464"/>
    <w:p w14:paraId="233FC65E" w14:textId="77777777" w:rsidR="00411464" w:rsidRDefault="00411464"/>
    <w:p w14:paraId="6E01183D" w14:textId="77777777" w:rsidR="00411464" w:rsidRDefault="00411464"/>
    <w:p w14:paraId="4D239ACC" w14:textId="77777777" w:rsidR="00411464" w:rsidRDefault="00411464"/>
    <w:p w14:paraId="2A28F457" w14:textId="77777777" w:rsidR="00411464" w:rsidRDefault="00411464"/>
    <w:p w14:paraId="2C32A138" w14:textId="77777777" w:rsidR="00411464" w:rsidRDefault="00411464"/>
    <w:p w14:paraId="4A10577D" w14:textId="41645B28" w:rsidR="00411464" w:rsidRDefault="00E4577B">
      <w:r w:rsidRPr="00E4577B">
        <w:rPr>
          <w:noProof/>
        </w:rPr>
        <w:lastRenderedPageBreak/>
        <w:drawing>
          <wp:inline distT="0" distB="0" distL="0" distR="0" wp14:anchorId="4209D8C2" wp14:editId="409AE7D5">
            <wp:extent cx="5943600" cy="5635625"/>
            <wp:effectExtent l="0" t="0" r="0" b="3175"/>
            <wp:docPr id="59760762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0762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0622" w14:textId="77777777" w:rsidR="00E4577B" w:rsidRDefault="00E4577B"/>
    <w:p w14:paraId="7CE4DD04" w14:textId="77777777" w:rsidR="00E4577B" w:rsidRDefault="00E4577B"/>
    <w:p w14:paraId="5A1AC1A5" w14:textId="77777777" w:rsidR="00E4577B" w:rsidRDefault="00E4577B"/>
    <w:p w14:paraId="0ACE3292" w14:textId="77777777" w:rsidR="00E4577B" w:rsidRDefault="00E4577B"/>
    <w:p w14:paraId="2096BBAD" w14:textId="77777777" w:rsidR="00E4577B" w:rsidRDefault="00E4577B"/>
    <w:p w14:paraId="18012C8D" w14:textId="77777777" w:rsidR="00E4577B" w:rsidRDefault="00E4577B"/>
    <w:p w14:paraId="06F7ED34" w14:textId="77777777" w:rsidR="00E4577B" w:rsidRDefault="00E4577B"/>
    <w:p w14:paraId="507E6083" w14:textId="77777777" w:rsidR="00E4577B" w:rsidRDefault="00E4577B"/>
    <w:p w14:paraId="6936D1C4" w14:textId="74C64DD2" w:rsidR="00E4577B" w:rsidRDefault="000B5191">
      <w:r w:rsidRPr="000B5191">
        <w:rPr>
          <w:noProof/>
        </w:rPr>
        <w:lastRenderedPageBreak/>
        <w:drawing>
          <wp:inline distT="0" distB="0" distL="0" distR="0" wp14:anchorId="76A45B62" wp14:editId="7365D2A6">
            <wp:extent cx="5943600" cy="5332095"/>
            <wp:effectExtent l="0" t="0" r="0" b="1905"/>
            <wp:docPr id="178047632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632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7BF3" w14:textId="77777777" w:rsidR="00CD2BC7" w:rsidRDefault="00CD2BC7"/>
    <w:p w14:paraId="2A2FB170" w14:textId="77777777" w:rsidR="00CD2BC7" w:rsidRDefault="00CD2BC7"/>
    <w:p w14:paraId="3C07C2A2" w14:textId="77777777" w:rsidR="00CD2BC7" w:rsidRDefault="00CD2BC7"/>
    <w:p w14:paraId="14A9E17F" w14:textId="77777777" w:rsidR="00CD2BC7" w:rsidRDefault="00CD2BC7"/>
    <w:p w14:paraId="2FF744AE" w14:textId="77777777" w:rsidR="00CD2BC7" w:rsidRDefault="00CD2BC7"/>
    <w:p w14:paraId="31B66186" w14:textId="77777777" w:rsidR="00CD2BC7" w:rsidRDefault="00CD2BC7"/>
    <w:p w14:paraId="66C738A6" w14:textId="77777777" w:rsidR="00CD2BC7" w:rsidRDefault="00CD2BC7"/>
    <w:p w14:paraId="24505723" w14:textId="77777777" w:rsidR="00CD2BC7" w:rsidRDefault="00CD2BC7"/>
    <w:p w14:paraId="579AB98C" w14:textId="77777777" w:rsidR="00CD2BC7" w:rsidRDefault="00CD2BC7"/>
    <w:p w14:paraId="0949E38D" w14:textId="479E3C3B" w:rsidR="00CD2BC7" w:rsidRDefault="00CD2BC7">
      <w:r w:rsidRPr="00CD2BC7">
        <w:rPr>
          <w:noProof/>
        </w:rPr>
        <w:lastRenderedPageBreak/>
        <w:drawing>
          <wp:inline distT="0" distB="0" distL="0" distR="0" wp14:anchorId="1C798ABA" wp14:editId="7B635176">
            <wp:extent cx="5943600" cy="5238750"/>
            <wp:effectExtent l="0" t="0" r="0" b="0"/>
            <wp:docPr id="14439631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631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CA30" w14:textId="77777777" w:rsidR="00371290" w:rsidRDefault="00371290"/>
    <w:p w14:paraId="4FB170DD" w14:textId="77777777" w:rsidR="00371290" w:rsidRDefault="00371290"/>
    <w:p w14:paraId="72D1800C" w14:textId="77777777" w:rsidR="00371290" w:rsidRDefault="00371290"/>
    <w:p w14:paraId="7412BEB2" w14:textId="77777777" w:rsidR="00371290" w:rsidRDefault="00371290"/>
    <w:p w14:paraId="1387C994" w14:textId="77777777" w:rsidR="00371290" w:rsidRDefault="00371290"/>
    <w:p w14:paraId="31A23941" w14:textId="77777777" w:rsidR="00371290" w:rsidRDefault="00371290"/>
    <w:p w14:paraId="0FB53560" w14:textId="77777777" w:rsidR="00371290" w:rsidRDefault="00371290"/>
    <w:p w14:paraId="251AE126" w14:textId="77777777" w:rsidR="00371290" w:rsidRDefault="00371290"/>
    <w:p w14:paraId="0851AF6C" w14:textId="77777777" w:rsidR="00371290" w:rsidRDefault="00371290"/>
    <w:p w14:paraId="2603333B" w14:textId="5B61460C" w:rsidR="00371290" w:rsidRDefault="002B4B23">
      <w:r w:rsidRPr="002B4B23">
        <w:rPr>
          <w:noProof/>
        </w:rPr>
        <w:lastRenderedPageBreak/>
        <w:drawing>
          <wp:inline distT="0" distB="0" distL="0" distR="0" wp14:anchorId="3DC92FB3" wp14:editId="186453CE">
            <wp:extent cx="5943600" cy="4832350"/>
            <wp:effectExtent l="0" t="0" r="0" b="6350"/>
            <wp:docPr id="160875252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5252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C7AC" w14:textId="10E3AEFC" w:rsidR="002B4B23" w:rsidRDefault="002B4B23">
      <w:r w:rsidRPr="002B4B23">
        <w:rPr>
          <w:noProof/>
        </w:rPr>
        <w:drawing>
          <wp:inline distT="0" distB="0" distL="0" distR="0" wp14:anchorId="09BCB9C4" wp14:editId="53BA7F17">
            <wp:extent cx="5943600" cy="1405255"/>
            <wp:effectExtent l="0" t="0" r="0" b="4445"/>
            <wp:docPr id="133681973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19734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3B44" w14:textId="77777777" w:rsidR="002B4B23" w:rsidRDefault="002B4B23"/>
    <w:p w14:paraId="73CE559F" w14:textId="77777777" w:rsidR="002B4B23" w:rsidRDefault="002B4B23"/>
    <w:p w14:paraId="190597BE" w14:textId="77777777" w:rsidR="002B4B23" w:rsidRDefault="002B4B23"/>
    <w:p w14:paraId="063ED6DF" w14:textId="77777777" w:rsidR="002B4B23" w:rsidRDefault="002B4B23"/>
    <w:p w14:paraId="049557D6" w14:textId="77777777" w:rsidR="002B4B23" w:rsidRDefault="002B4B23"/>
    <w:p w14:paraId="649164D0" w14:textId="21334F8B" w:rsidR="002B4B23" w:rsidRDefault="002B4B23">
      <w:r w:rsidRPr="002B4B23">
        <w:rPr>
          <w:noProof/>
        </w:rPr>
        <w:lastRenderedPageBreak/>
        <w:drawing>
          <wp:inline distT="0" distB="0" distL="0" distR="0" wp14:anchorId="487F5054" wp14:editId="35A10695">
            <wp:extent cx="5943600" cy="5339080"/>
            <wp:effectExtent l="0" t="0" r="0" b="0"/>
            <wp:docPr id="33060576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05760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C768" w14:textId="77777777" w:rsidR="002B4B23" w:rsidRDefault="002B4B23"/>
    <w:p w14:paraId="04CEECB8" w14:textId="77777777" w:rsidR="002B4B23" w:rsidRDefault="002B4B23"/>
    <w:p w14:paraId="133C052B" w14:textId="77777777" w:rsidR="002B4B23" w:rsidRDefault="002B4B23"/>
    <w:p w14:paraId="6FEED0BF" w14:textId="77777777" w:rsidR="002B4B23" w:rsidRDefault="002B4B23"/>
    <w:p w14:paraId="094F4CBF" w14:textId="77777777" w:rsidR="002B4B23" w:rsidRDefault="002B4B23"/>
    <w:p w14:paraId="2C8CE57F" w14:textId="77777777" w:rsidR="002B4B23" w:rsidRDefault="002B4B23"/>
    <w:p w14:paraId="0C0330D0" w14:textId="77777777" w:rsidR="002B4B23" w:rsidRDefault="002B4B23"/>
    <w:p w14:paraId="196FFD1F" w14:textId="77777777" w:rsidR="002B4B23" w:rsidRDefault="002B4B23"/>
    <w:p w14:paraId="3A1917B9" w14:textId="77777777" w:rsidR="002B4B23" w:rsidRDefault="002B4B23"/>
    <w:p w14:paraId="4C9F44C5" w14:textId="04192C45" w:rsidR="002B4B23" w:rsidRDefault="002B4B23">
      <w:r w:rsidRPr="002B4B23">
        <w:rPr>
          <w:noProof/>
        </w:rPr>
        <w:lastRenderedPageBreak/>
        <w:drawing>
          <wp:inline distT="0" distB="0" distL="0" distR="0" wp14:anchorId="54C3FAED" wp14:editId="51CE4E2D">
            <wp:extent cx="5943600" cy="5267325"/>
            <wp:effectExtent l="0" t="0" r="0" b="9525"/>
            <wp:docPr id="110196858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6858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D099" w14:textId="3F6A5433" w:rsidR="002B4B23" w:rsidRDefault="002B4B23">
      <w:r w:rsidRPr="002B4B23">
        <w:rPr>
          <w:noProof/>
        </w:rPr>
        <w:drawing>
          <wp:inline distT="0" distB="0" distL="0" distR="0" wp14:anchorId="009382FF" wp14:editId="33B4CE14">
            <wp:extent cx="5943600" cy="2750185"/>
            <wp:effectExtent l="0" t="0" r="0" b="0"/>
            <wp:docPr id="126910039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0039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235F" w14:textId="1C89E0D7" w:rsidR="002B4B23" w:rsidRDefault="002B4B23">
      <w:r w:rsidRPr="002B4B23">
        <w:rPr>
          <w:noProof/>
        </w:rPr>
        <w:lastRenderedPageBreak/>
        <w:drawing>
          <wp:inline distT="0" distB="0" distL="0" distR="0" wp14:anchorId="70836C2C" wp14:editId="04A72490">
            <wp:extent cx="5943600" cy="5610860"/>
            <wp:effectExtent l="0" t="0" r="0" b="8890"/>
            <wp:docPr id="1330660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60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823F" w14:textId="77777777" w:rsidR="002B4B23" w:rsidRDefault="002B4B23"/>
    <w:p w14:paraId="06608A6C" w14:textId="77777777" w:rsidR="002B4B23" w:rsidRDefault="002B4B23"/>
    <w:p w14:paraId="7AE0B74C" w14:textId="77777777" w:rsidR="002B4B23" w:rsidRDefault="002B4B23"/>
    <w:p w14:paraId="79ACA11B" w14:textId="77777777" w:rsidR="002B4B23" w:rsidRDefault="002B4B23"/>
    <w:p w14:paraId="114BB6FA" w14:textId="77777777" w:rsidR="002B4B23" w:rsidRDefault="002B4B23"/>
    <w:p w14:paraId="33884FD5" w14:textId="77777777" w:rsidR="002B4B23" w:rsidRDefault="002B4B23"/>
    <w:p w14:paraId="27E19A2D" w14:textId="77777777" w:rsidR="002B4B23" w:rsidRDefault="002B4B23"/>
    <w:p w14:paraId="1954E1A3" w14:textId="77777777" w:rsidR="002B4B23" w:rsidRDefault="002B4B23"/>
    <w:p w14:paraId="68A6CFA4" w14:textId="4BC5D242" w:rsidR="002B4B23" w:rsidRDefault="002B4B23">
      <w:r w:rsidRPr="002B4B23">
        <w:rPr>
          <w:noProof/>
        </w:rPr>
        <w:lastRenderedPageBreak/>
        <w:drawing>
          <wp:inline distT="0" distB="0" distL="0" distR="0" wp14:anchorId="7F200171" wp14:editId="60A285C4">
            <wp:extent cx="5943600" cy="6144895"/>
            <wp:effectExtent l="0" t="0" r="0" b="8255"/>
            <wp:docPr id="53319243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9243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2293" w14:textId="77777777" w:rsidR="002B4B23" w:rsidRDefault="002B4B23"/>
    <w:p w14:paraId="47D0FC31" w14:textId="77777777" w:rsidR="002B4B23" w:rsidRDefault="002B4B23"/>
    <w:p w14:paraId="24EB2B55" w14:textId="77777777" w:rsidR="002B4B23" w:rsidRDefault="002B4B23"/>
    <w:p w14:paraId="7004A68C" w14:textId="77777777" w:rsidR="002B4B23" w:rsidRDefault="002B4B23"/>
    <w:p w14:paraId="3D034663" w14:textId="77777777" w:rsidR="002B4B23" w:rsidRDefault="002B4B23"/>
    <w:p w14:paraId="3803C8A0" w14:textId="77777777" w:rsidR="002B4B23" w:rsidRDefault="002B4B23"/>
    <w:p w14:paraId="6A1D7714" w14:textId="6EE12A79" w:rsidR="002B4B23" w:rsidRDefault="002B4B23">
      <w:r w:rsidRPr="002B4B23">
        <w:rPr>
          <w:noProof/>
        </w:rPr>
        <w:lastRenderedPageBreak/>
        <w:drawing>
          <wp:inline distT="0" distB="0" distL="0" distR="0" wp14:anchorId="4F2766C8" wp14:editId="01FCEB8C">
            <wp:extent cx="5943600" cy="6136640"/>
            <wp:effectExtent l="0" t="0" r="0" b="0"/>
            <wp:docPr id="133585078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5078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9FDF" w14:textId="77777777" w:rsidR="002B4B23" w:rsidRDefault="002B4B23"/>
    <w:p w14:paraId="611FF207" w14:textId="77777777" w:rsidR="002B4B23" w:rsidRDefault="002B4B23"/>
    <w:p w14:paraId="651690C1" w14:textId="77777777" w:rsidR="002B4B23" w:rsidRDefault="002B4B23"/>
    <w:p w14:paraId="26D91E54" w14:textId="77777777" w:rsidR="002B4B23" w:rsidRDefault="002B4B23"/>
    <w:p w14:paraId="635DE35B" w14:textId="77777777" w:rsidR="002B4B23" w:rsidRDefault="002B4B23"/>
    <w:p w14:paraId="16B7F6E2" w14:textId="77777777" w:rsidR="002B4B23" w:rsidRDefault="002B4B23"/>
    <w:p w14:paraId="154016D6" w14:textId="36BEA2D7" w:rsidR="002B4B23" w:rsidRDefault="004F10F5">
      <w:r w:rsidRPr="004F10F5">
        <w:rPr>
          <w:noProof/>
        </w:rPr>
        <w:lastRenderedPageBreak/>
        <w:drawing>
          <wp:inline distT="0" distB="0" distL="0" distR="0" wp14:anchorId="4A79E4D3" wp14:editId="41766435">
            <wp:extent cx="5943600" cy="5605780"/>
            <wp:effectExtent l="0" t="0" r="0" b="0"/>
            <wp:docPr id="67425625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5625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10D3" w14:textId="4F814A73" w:rsidR="004F10F5" w:rsidRDefault="004F10F5">
      <w:r w:rsidRPr="004F10F5">
        <w:rPr>
          <w:noProof/>
        </w:rPr>
        <w:drawing>
          <wp:inline distT="0" distB="0" distL="0" distR="0" wp14:anchorId="2E11FF56" wp14:editId="457A507A">
            <wp:extent cx="5943600" cy="1098550"/>
            <wp:effectExtent l="0" t="0" r="0" b="6350"/>
            <wp:docPr id="1536978994" name="Imagem 1" descr="Interface gráfica do usuário, Texto, Aplicativo, Word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78994" name="Imagem 1" descr="Interface gráfica do usuário, Texto, Aplicativo, Word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BF96" w14:textId="77777777" w:rsidR="004F10F5" w:rsidRDefault="004F10F5"/>
    <w:p w14:paraId="51B42BC0" w14:textId="77777777" w:rsidR="004F10F5" w:rsidRDefault="004F10F5"/>
    <w:p w14:paraId="64FFE4D0" w14:textId="77777777" w:rsidR="004F10F5" w:rsidRDefault="004F10F5"/>
    <w:p w14:paraId="5832A949" w14:textId="77777777" w:rsidR="004F10F5" w:rsidRDefault="004F10F5"/>
    <w:p w14:paraId="3A4EF6B0" w14:textId="51B941CA" w:rsidR="004F10F5" w:rsidRDefault="004F10F5">
      <w:r w:rsidRPr="004F10F5">
        <w:rPr>
          <w:noProof/>
        </w:rPr>
        <w:lastRenderedPageBreak/>
        <w:drawing>
          <wp:inline distT="0" distB="0" distL="0" distR="0" wp14:anchorId="4B1DC643" wp14:editId="4D224E82">
            <wp:extent cx="5943600" cy="5870575"/>
            <wp:effectExtent l="0" t="0" r="0" b="0"/>
            <wp:docPr id="11177007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007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852E" w14:textId="77777777" w:rsidR="004F10F5" w:rsidRDefault="004F10F5"/>
    <w:p w14:paraId="6B383009" w14:textId="77777777" w:rsidR="004F10F5" w:rsidRDefault="004F10F5"/>
    <w:p w14:paraId="0A24A3C6" w14:textId="77777777" w:rsidR="004F10F5" w:rsidRDefault="004F10F5"/>
    <w:p w14:paraId="667BE582" w14:textId="77777777" w:rsidR="004F10F5" w:rsidRDefault="004F10F5"/>
    <w:p w14:paraId="0F61CDB8" w14:textId="77777777" w:rsidR="004F10F5" w:rsidRDefault="004F10F5"/>
    <w:p w14:paraId="2E05212E" w14:textId="77777777" w:rsidR="004F10F5" w:rsidRDefault="004F10F5"/>
    <w:p w14:paraId="658D73F1" w14:textId="77777777" w:rsidR="004F10F5" w:rsidRDefault="004F10F5"/>
    <w:p w14:paraId="3ABECEE2" w14:textId="41E6AB27" w:rsidR="004F10F5" w:rsidRDefault="004F10F5">
      <w:r w:rsidRPr="004F10F5">
        <w:rPr>
          <w:noProof/>
        </w:rPr>
        <w:lastRenderedPageBreak/>
        <w:drawing>
          <wp:inline distT="0" distB="0" distL="0" distR="0" wp14:anchorId="4940C026" wp14:editId="7DC62EB0">
            <wp:extent cx="5943600" cy="5897880"/>
            <wp:effectExtent l="0" t="0" r="0" b="7620"/>
            <wp:docPr id="79035976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5976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D56B" w14:textId="77777777" w:rsidR="004F10F5" w:rsidRDefault="004F10F5"/>
    <w:p w14:paraId="692F4118" w14:textId="77777777" w:rsidR="004F10F5" w:rsidRDefault="004F10F5"/>
    <w:p w14:paraId="5D93DF47" w14:textId="77777777" w:rsidR="004F10F5" w:rsidRDefault="004F10F5"/>
    <w:p w14:paraId="76EFA1E3" w14:textId="77777777" w:rsidR="004F10F5" w:rsidRDefault="004F10F5"/>
    <w:p w14:paraId="61EC223F" w14:textId="77777777" w:rsidR="004F10F5" w:rsidRDefault="004F10F5"/>
    <w:p w14:paraId="5A02BF9B" w14:textId="77777777" w:rsidR="004F10F5" w:rsidRDefault="004F10F5"/>
    <w:p w14:paraId="0A80EE3E" w14:textId="77777777" w:rsidR="004F10F5" w:rsidRDefault="004F10F5"/>
    <w:p w14:paraId="36391AFA" w14:textId="6B9954D2" w:rsidR="004F10F5" w:rsidRDefault="004F10F5">
      <w:r w:rsidRPr="004F10F5">
        <w:rPr>
          <w:noProof/>
        </w:rPr>
        <w:lastRenderedPageBreak/>
        <w:drawing>
          <wp:inline distT="0" distB="0" distL="0" distR="0" wp14:anchorId="7457FE23" wp14:editId="6F696851">
            <wp:extent cx="5943600" cy="5788660"/>
            <wp:effectExtent l="0" t="0" r="0" b="2540"/>
            <wp:docPr id="92629562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9562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BD19" w14:textId="77777777" w:rsidR="004F10F5" w:rsidRDefault="004F10F5"/>
    <w:p w14:paraId="69970558" w14:textId="77777777" w:rsidR="001C5006" w:rsidRDefault="001C5006"/>
    <w:p w14:paraId="7382BA20" w14:textId="77777777" w:rsidR="001C5006" w:rsidRDefault="001C5006"/>
    <w:p w14:paraId="0E3FF0D6" w14:textId="77777777" w:rsidR="001C5006" w:rsidRDefault="001C5006"/>
    <w:p w14:paraId="15FF9FBD" w14:textId="77777777" w:rsidR="001C5006" w:rsidRDefault="001C5006"/>
    <w:p w14:paraId="32B42A31" w14:textId="77777777" w:rsidR="001C5006" w:rsidRDefault="001C5006"/>
    <w:p w14:paraId="19D92503" w14:textId="77777777" w:rsidR="001C5006" w:rsidRDefault="001C5006"/>
    <w:p w14:paraId="19342929" w14:textId="691D4C37" w:rsidR="001C5006" w:rsidRDefault="001C5006">
      <w:r w:rsidRPr="001C5006">
        <w:lastRenderedPageBreak/>
        <w:drawing>
          <wp:inline distT="0" distB="0" distL="0" distR="0" wp14:anchorId="2401CF8C" wp14:editId="40EEB967">
            <wp:extent cx="5943600" cy="4373245"/>
            <wp:effectExtent l="0" t="0" r="0" b="8255"/>
            <wp:docPr id="105870491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0491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9DD8" w14:textId="31AF96D2" w:rsidR="001C5006" w:rsidRDefault="001C5006">
      <w:r w:rsidRPr="001C5006">
        <w:drawing>
          <wp:inline distT="0" distB="0" distL="0" distR="0" wp14:anchorId="3839D0CE" wp14:editId="51B956C0">
            <wp:extent cx="5943600" cy="1437005"/>
            <wp:effectExtent l="0" t="0" r="0" b="0"/>
            <wp:docPr id="92362279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2795" name="Imagem 1" descr="Interface gráfica do usuário, Texto, Aplicativ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6CBA" w14:textId="77777777" w:rsidR="001C5006" w:rsidRDefault="001C5006"/>
    <w:p w14:paraId="5363DC95" w14:textId="77777777" w:rsidR="001C5006" w:rsidRDefault="001C5006"/>
    <w:p w14:paraId="05923B3F" w14:textId="77777777" w:rsidR="001C5006" w:rsidRDefault="001C5006"/>
    <w:p w14:paraId="14141D06" w14:textId="77777777" w:rsidR="001C5006" w:rsidRDefault="001C5006"/>
    <w:p w14:paraId="3464F42D" w14:textId="77777777" w:rsidR="001C5006" w:rsidRDefault="001C5006"/>
    <w:p w14:paraId="127A1FFB" w14:textId="77777777" w:rsidR="001C5006" w:rsidRDefault="001C5006"/>
    <w:p w14:paraId="427C9043" w14:textId="77777777" w:rsidR="001C5006" w:rsidRDefault="001C5006"/>
    <w:p w14:paraId="71BE615D" w14:textId="1ABFBD9F" w:rsidR="001C5006" w:rsidRDefault="001C5006">
      <w:r w:rsidRPr="001C5006">
        <w:lastRenderedPageBreak/>
        <w:drawing>
          <wp:inline distT="0" distB="0" distL="0" distR="0" wp14:anchorId="48DA425F" wp14:editId="18F40387">
            <wp:extent cx="5943600" cy="6196965"/>
            <wp:effectExtent l="0" t="0" r="0" b="0"/>
            <wp:docPr id="190632993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29935" name="Imagem 1" descr="Interface gráfica do usuário, Text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B12C" w14:textId="536D7B91" w:rsidR="001C5006" w:rsidRDefault="001C5006">
      <w:r w:rsidRPr="001C5006">
        <w:drawing>
          <wp:inline distT="0" distB="0" distL="0" distR="0" wp14:anchorId="2A2A54E6" wp14:editId="50DA6375">
            <wp:extent cx="5943600" cy="952500"/>
            <wp:effectExtent l="0" t="0" r="0" b="0"/>
            <wp:docPr id="106668531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8531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65A8" w14:textId="77777777" w:rsidR="001C5006" w:rsidRDefault="001C5006"/>
    <w:p w14:paraId="429B09F9" w14:textId="77777777" w:rsidR="001C5006" w:rsidRDefault="001C5006"/>
    <w:p w14:paraId="0BBFB0D3" w14:textId="1F117D5B" w:rsidR="001C5006" w:rsidRDefault="001C5006">
      <w:r w:rsidRPr="001C5006">
        <w:lastRenderedPageBreak/>
        <w:drawing>
          <wp:inline distT="0" distB="0" distL="0" distR="0" wp14:anchorId="7D02D303" wp14:editId="5C8533CC">
            <wp:extent cx="5943600" cy="6106795"/>
            <wp:effectExtent l="0" t="0" r="0" b="8255"/>
            <wp:docPr id="5137329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329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621F" w14:textId="77777777" w:rsidR="001C5006" w:rsidRDefault="001C5006"/>
    <w:p w14:paraId="397E7A75" w14:textId="77777777" w:rsidR="001C5006" w:rsidRDefault="001C5006"/>
    <w:p w14:paraId="03AA7327" w14:textId="77777777" w:rsidR="001C5006" w:rsidRDefault="001C5006"/>
    <w:p w14:paraId="341A4E51" w14:textId="77777777" w:rsidR="001C5006" w:rsidRDefault="001C5006"/>
    <w:p w14:paraId="2C1EEA19" w14:textId="77777777" w:rsidR="001C5006" w:rsidRDefault="001C5006"/>
    <w:p w14:paraId="6F06987F" w14:textId="77777777" w:rsidR="001C5006" w:rsidRDefault="001C5006"/>
    <w:p w14:paraId="27E22BE8" w14:textId="75D97456" w:rsidR="001C5006" w:rsidRDefault="001C5006">
      <w:r w:rsidRPr="001C5006">
        <w:lastRenderedPageBreak/>
        <w:drawing>
          <wp:inline distT="0" distB="0" distL="0" distR="0" wp14:anchorId="325101AD" wp14:editId="2D921C4D">
            <wp:extent cx="5943600" cy="5988685"/>
            <wp:effectExtent l="0" t="0" r="0" b="0"/>
            <wp:docPr id="105354451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4451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C240" w14:textId="77777777" w:rsidR="004F10F5" w:rsidRDefault="004F10F5"/>
    <w:p w14:paraId="1C50B378" w14:textId="77777777" w:rsidR="004F10F5" w:rsidRDefault="004F10F5"/>
    <w:sectPr w:rsidR="004F10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EF8"/>
    <w:rsid w:val="00095497"/>
    <w:rsid w:val="000B5191"/>
    <w:rsid w:val="000C07C4"/>
    <w:rsid w:val="000C6F6D"/>
    <w:rsid w:val="000E4174"/>
    <w:rsid w:val="00133206"/>
    <w:rsid w:val="001C5006"/>
    <w:rsid w:val="001D708F"/>
    <w:rsid w:val="002B4B23"/>
    <w:rsid w:val="00371290"/>
    <w:rsid w:val="00411464"/>
    <w:rsid w:val="00411689"/>
    <w:rsid w:val="00414EF8"/>
    <w:rsid w:val="004E0D18"/>
    <w:rsid w:val="004F10F5"/>
    <w:rsid w:val="0080746D"/>
    <w:rsid w:val="00B66EC9"/>
    <w:rsid w:val="00CD2BC7"/>
    <w:rsid w:val="00E45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09C04"/>
  <w15:chartTrackingRefBased/>
  <w15:docId w15:val="{7A9DB31D-579A-41C0-9B2A-FCC144691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4E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14E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4E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4E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4E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4E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4E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4E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4E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4E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14E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4E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4E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4E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4E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4E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4E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4E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4E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4E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4E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4E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4E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4E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4E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4E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4E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4E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4E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22</Pages>
  <Words>830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20</cp:revision>
  <dcterms:created xsi:type="dcterms:W3CDTF">2025-08-20T01:58:00Z</dcterms:created>
  <dcterms:modified xsi:type="dcterms:W3CDTF">2025-09-25T00:16:00Z</dcterms:modified>
</cp:coreProperties>
</file>