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2B" w:rsidRPr="00772654" w:rsidRDefault="00915D2B" w:rsidP="00FA304C">
      <w:pPr>
        <w:spacing w:line="360" w:lineRule="auto"/>
        <w:jc w:val="center"/>
        <w:rPr>
          <w:b/>
          <w:bCs/>
          <w:color w:val="000000" w:themeColor="text1"/>
        </w:rPr>
      </w:pPr>
      <w:r w:rsidRPr="00772654">
        <w:rPr>
          <w:b/>
          <w:bCs/>
          <w:color w:val="000000" w:themeColor="text1"/>
        </w:rPr>
        <w:t xml:space="preserve">Relatório </w:t>
      </w:r>
      <w:r>
        <w:rPr>
          <w:b/>
          <w:bCs/>
          <w:color w:val="000000" w:themeColor="text1"/>
        </w:rPr>
        <w:t>6</w:t>
      </w:r>
      <w:r w:rsidRPr="00772654">
        <w:rPr>
          <w:b/>
          <w:bCs/>
          <w:color w:val="000000" w:themeColor="text1"/>
        </w:rPr>
        <w:t xml:space="preserve"> – Comunicações Digitais – 2019/2</w:t>
      </w:r>
    </w:p>
    <w:p w:rsidR="00915D2B" w:rsidRPr="00772654" w:rsidRDefault="00915D2B" w:rsidP="00FA304C">
      <w:pPr>
        <w:spacing w:after="0"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Adriano Ricardo de Abreu Gamba</w:t>
      </w:r>
    </w:p>
    <w:p w:rsidR="00915D2B" w:rsidRPr="00772654" w:rsidRDefault="00915D2B" w:rsidP="00F906BE">
      <w:pPr>
        <w:spacing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 xml:space="preserve">Davi </w:t>
      </w:r>
      <w:proofErr w:type="spellStart"/>
      <w:r w:rsidRPr="00772654">
        <w:rPr>
          <w:color w:val="000000" w:themeColor="text1"/>
        </w:rPr>
        <w:t>Wei</w:t>
      </w:r>
      <w:proofErr w:type="spellEnd"/>
      <w:r w:rsidRPr="00772654">
        <w:rPr>
          <w:color w:val="000000" w:themeColor="text1"/>
        </w:rPr>
        <w:t xml:space="preserve"> Tokikawa</w:t>
      </w:r>
    </w:p>
    <w:p w:rsidR="00915D2B" w:rsidRDefault="00915D2B" w:rsidP="00FA304C">
      <w:pPr>
        <w:pStyle w:val="Ttulo1"/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>Descrição das Atividades</w:t>
      </w:r>
    </w:p>
    <w:p w:rsidR="00F906BE" w:rsidRDefault="00FA304C" w:rsidP="00FA304C">
      <w:pPr>
        <w:spacing w:line="360" w:lineRule="auto"/>
        <w:jc w:val="both"/>
      </w:pPr>
      <w:r>
        <w:tab/>
        <w:t xml:space="preserve">Na presente atividade prática foram feitas simulações a respeito da modulação FSK. Primeiramente, foram geradas curvas características do M-FSK para diversos valores de M </w:t>
      </w:r>
      <w:r w:rsidR="00331148">
        <w:t xml:space="preserve">e </w:t>
      </w:r>
      <w:r>
        <w:t>curv</w:t>
      </w:r>
      <w:r w:rsidR="006E339D">
        <w:t xml:space="preserve">as com modulação coerente e não </w:t>
      </w:r>
      <w:r>
        <w:t xml:space="preserve">coerente para o 2-FSK. </w:t>
      </w:r>
      <w:r w:rsidR="006F02EE">
        <w:t>Após isso</w:t>
      </w:r>
      <w:r w:rsidR="00F906BE">
        <w:t>,</w:t>
      </w:r>
      <w:r>
        <w:t xml:space="preserve"> foram gerados sinais no tempo e na frequência referentes à transmissão do 2-FSK e do 4-FSK. Por fim, foram feitas comparações entre o M-PSK, M-QAM e M-FSK </w:t>
      </w:r>
      <w:r w:rsidR="0041576C">
        <w:t xml:space="preserve">em termos de </w:t>
      </w:r>
      <w:r>
        <w:t xml:space="preserve">BER e </w:t>
      </w:r>
      <w:r w:rsidR="0041576C">
        <w:t>de</w:t>
      </w:r>
      <w:r>
        <w:t xml:space="preserve"> eficiência espectral.</w:t>
      </w:r>
    </w:p>
    <w:p w:rsidR="0035640B" w:rsidRDefault="0035640B" w:rsidP="00FA304C">
      <w:pPr>
        <w:spacing w:line="360" w:lineRule="auto"/>
        <w:jc w:val="both"/>
      </w:pPr>
      <w:r>
        <w:tab/>
        <w:t xml:space="preserve">As curvas de BER foram geradas a partir da ferramenta </w:t>
      </w:r>
      <w:proofErr w:type="spellStart"/>
      <w:r>
        <w:t>bertool</w:t>
      </w:r>
      <w:proofErr w:type="spellEnd"/>
      <w:r>
        <w:t xml:space="preserve"> do MATLAB. Os sinais 2-FSK e 4-FSK foram gerados com frequências múl</w:t>
      </w:r>
      <w:r w:rsidR="009938B1">
        <w:t xml:space="preserve">tiplas de 1000 Hz, </w:t>
      </w:r>
      <w:proofErr w:type="spellStart"/>
      <w:r w:rsidR="009938B1">
        <w:t>Rs</w:t>
      </w:r>
      <w:proofErr w:type="spellEnd"/>
      <w:r w:rsidR="009938B1">
        <w:t xml:space="preserve"> = 2000 símbolos</w:t>
      </w:r>
      <w:r>
        <w:t xml:space="preserve">/s e </w:t>
      </w:r>
      <w:proofErr w:type="spellStart"/>
      <w:r>
        <w:t>Fs</w:t>
      </w:r>
      <w:proofErr w:type="spellEnd"/>
      <w:r>
        <w:t xml:space="preserve"> = 17600Hz.</w:t>
      </w:r>
    </w:p>
    <w:p w:rsidR="001F1D2C" w:rsidRPr="00F906BE" w:rsidRDefault="00FA304C" w:rsidP="00FA30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F906BE">
        <w:rPr>
          <w:b/>
          <w:color w:val="000000" w:themeColor="text1"/>
          <w:sz w:val="28"/>
          <w:szCs w:val="28"/>
        </w:rPr>
        <w:t>Resultados</w:t>
      </w:r>
    </w:p>
    <w:p w:rsidR="00FA304C" w:rsidRDefault="001F16D1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pt">
            <v:imagedata r:id="rId4" o:title="BER_M-FSK"/>
          </v:shape>
        </w:pict>
      </w:r>
    </w:p>
    <w:p w:rsidR="006F13B9" w:rsidRPr="007538D2" w:rsidRDefault="006F13B9" w:rsidP="006F13B9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7538D2">
        <w:rPr>
          <w:color w:val="000000" w:themeColor="text1"/>
          <w:sz w:val="20"/>
          <w:szCs w:val="20"/>
        </w:rPr>
        <w:t>Figura 1:</w:t>
      </w:r>
      <w:r w:rsidR="005B3B4B">
        <w:rPr>
          <w:color w:val="000000" w:themeColor="text1"/>
          <w:sz w:val="20"/>
          <w:szCs w:val="20"/>
        </w:rPr>
        <w:t xml:space="preserve"> BER do M-FSK para diversos valores de M.</w:t>
      </w:r>
    </w:p>
    <w:p w:rsidR="006F13B9" w:rsidRDefault="001F16D1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pict>
          <v:shape id="_x0000_i1026" type="#_x0000_t75" style="width:424.5pt;height:318pt">
            <v:imagedata r:id="rId5" o:title="BFSK_Coerente"/>
          </v:shape>
        </w:pict>
      </w:r>
    </w:p>
    <w:p w:rsidR="006F13B9" w:rsidRPr="002F1E10" w:rsidRDefault="003322E9" w:rsidP="002F1E10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3322E9">
        <w:rPr>
          <w:color w:val="000000" w:themeColor="text1"/>
          <w:sz w:val="20"/>
          <w:szCs w:val="20"/>
        </w:rPr>
        <w:t>Figura 2:</w:t>
      </w:r>
      <w:r w:rsidR="00594791">
        <w:rPr>
          <w:color w:val="000000" w:themeColor="text1"/>
          <w:sz w:val="20"/>
          <w:szCs w:val="20"/>
        </w:rPr>
        <w:t xml:space="preserve"> BER do BFSK coerente e não coerente.</w:t>
      </w:r>
    </w:p>
    <w:p w:rsidR="007451F1" w:rsidRDefault="00016291" w:rsidP="007451F1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pt-BR"/>
        </w:rPr>
        <w:drawing>
          <wp:inline distT="0" distB="0" distL="0" distR="0">
            <wp:extent cx="5391150" cy="4039235"/>
            <wp:effectExtent l="0" t="0" r="0" b="0"/>
            <wp:docPr id="1" name="Imagem 1" descr="C:\Users\PCHOME\AppData\Local\Microsoft\Windows\INetCache\Content.Word\BFSK_freq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HOME\AppData\Local\Microsoft\Windows\INetCache\Content.Word\BFSK_freq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F1" w:rsidRPr="007451F1" w:rsidRDefault="007451F1" w:rsidP="007451F1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7451F1">
        <w:rPr>
          <w:color w:val="000000" w:themeColor="text1"/>
          <w:sz w:val="20"/>
          <w:szCs w:val="20"/>
        </w:rPr>
        <w:t>Figura 3:</w:t>
      </w:r>
      <w:r>
        <w:rPr>
          <w:color w:val="000000" w:themeColor="text1"/>
          <w:sz w:val="20"/>
          <w:szCs w:val="20"/>
        </w:rPr>
        <w:t xml:space="preserve"> Espectro de frequência do sinal BFSK.</w:t>
      </w:r>
    </w:p>
    <w:p w:rsidR="00016291" w:rsidRDefault="000047D7" w:rsidP="007451F1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pict>
          <v:shape id="_x0000_i1027" type="#_x0000_t75" style="width:424.5pt;height:318pt">
            <v:imagedata r:id="rId7" o:title="BFSK_tempo"/>
          </v:shape>
        </w:pict>
      </w:r>
    </w:p>
    <w:p w:rsidR="007451F1" w:rsidRPr="002F1E10" w:rsidRDefault="002F1E10" w:rsidP="007451F1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2F1E10">
        <w:rPr>
          <w:color w:val="000000" w:themeColor="text1"/>
          <w:sz w:val="20"/>
          <w:szCs w:val="20"/>
        </w:rPr>
        <w:t>Figura 4: Sinal BFSK no tempo.</w:t>
      </w:r>
    </w:p>
    <w:p w:rsidR="002F1E10" w:rsidRDefault="000047D7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28" type="#_x0000_t75" style="width:424.5pt;height:318pt">
            <v:imagedata r:id="rId8" o:title="4-FSK_freq"/>
          </v:shape>
        </w:pict>
      </w:r>
    </w:p>
    <w:p w:rsidR="002F1E10" w:rsidRPr="002F1E10" w:rsidRDefault="002F1E10" w:rsidP="002F1E10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2F1E10">
        <w:rPr>
          <w:color w:val="000000" w:themeColor="text1"/>
          <w:sz w:val="20"/>
          <w:szCs w:val="20"/>
        </w:rPr>
        <w:t>Figura 5: Espectro de frequência do sinal 4-FSK</w:t>
      </w:r>
    </w:p>
    <w:p w:rsidR="006F13B9" w:rsidRDefault="006F13B9" w:rsidP="00FA304C">
      <w:pPr>
        <w:spacing w:line="360" w:lineRule="auto"/>
        <w:jc w:val="both"/>
        <w:rPr>
          <w:b/>
          <w:color w:val="000000" w:themeColor="text1"/>
        </w:rPr>
      </w:pPr>
    </w:p>
    <w:p w:rsidR="00016291" w:rsidRDefault="001F16D1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29" type="#_x0000_t75" style="width:424.5pt;height:318pt">
            <v:imagedata r:id="rId9" o:title="4-FSK_tempo"/>
          </v:shape>
        </w:pict>
      </w:r>
    </w:p>
    <w:p w:rsidR="002F1E10" w:rsidRDefault="002F1E10" w:rsidP="002F1E10">
      <w:pPr>
        <w:spacing w:after="0"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6: Sinal 4-FSK no tempo.</w:t>
      </w:r>
    </w:p>
    <w:p w:rsidR="002F1E10" w:rsidRPr="002F1E10" w:rsidRDefault="002F1E10" w:rsidP="002F1E10">
      <w:pPr>
        <w:spacing w:after="0" w:line="360" w:lineRule="auto"/>
        <w:jc w:val="center"/>
        <w:rPr>
          <w:color w:val="000000" w:themeColor="text1"/>
          <w:sz w:val="20"/>
          <w:szCs w:val="20"/>
        </w:rPr>
      </w:pPr>
    </w:p>
    <w:p w:rsidR="00FA304C" w:rsidRDefault="00FA304C" w:rsidP="00FA304C">
      <w:pPr>
        <w:spacing w:line="360" w:lineRule="auto"/>
        <w:jc w:val="both"/>
        <w:rPr>
          <w:b/>
          <w:color w:val="000000" w:themeColor="text1"/>
          <w:sz w:val="28"/>
        </w:rPr>
      </w:pPr>
      <w:r w:rsidRPr="00F906BE">
        <w:rPr>
          <w:b/>
          <w:color w:val="000000" w:themeColor="text1"/>
          <w:sz w:val="28"/>
        </w:rPr>
        <w:t>Análise dos resultados e comparações</w:t>
      </w:r>
    </w:p>
    <w:p w:rsidR="002F1E10" w:rsidRPr="00AE4F10" w:rsidRDefault="00455375" w:rsidP="00FA304C">
      <w:pPr>
        <w:spacing w:line="360" w:lineRule="auto"/>
        <w:jc w:val="both"/>
        <w:rPr>
          <w:szCs w:val="22"/>
        </w:rPr>
      </w:pPr>
      <w:r>
        <w:rPr>
          <w:sz w:val="28"/>
        </w:rPr>
        <w:tab/>
      </w:r>
      <w:r w:rsidRPr="00AE4F10">
        <w:rPr>
          <w:szCs w:val="22"/>
        </w:rPr>
        <w:t>A figura 1 mostra que conforme o M aumenta, o BER melhora, ou seja, é necessária uma energia de bit (</w:t>
      </w:r>
      <w:proofErr w:type="spellStart"/>
      <w:r w:rsidRPr="00AE4F10">
        <w:rPr>
          <w:szCs w:val="22"/>
        </w:rPr>
        <w:t>Eb</w:t>
      </w:r>
      <w:proofErr w:type="spellEnd"/>
      <w:r w:rsidRPr="00AE4F10">
        <w:rPr>
          <w:szCs w:val="22"/>
        </w:rPr>
        <w:t>) menor para ter uma mesma taxa de erro de bit. Já a figura 2 mostra que BFSK coerente apresenta uma BER melhor que o não coerente.</w:t>
      </w:r>
    </w:p>
    <w:p w:rsidR="00E14741" w:rsidRPr="00AE4F10" w:rsidRDefault="00E14741" w:rsidP="00FA304C">
      <w:pPr>
        <w:spacing w:line="360" w:lineRule="auto"/>
        <w:jc w:val="both"/>
        <w:rPr>
          <w:szCs w:val="22"/>
        </w:rPr>
      </w:pPr>
      <w:r w:rsidRPr="00AE4F10">
        <w:rPr>
          <w:szCs w:val="22"/>
        </w:rPr>
        <w:tab/>
        <w:t>Com relação aos sinais gerados para transmissão, podemos observar que os sinais no tempo apresentam períodos com senoides de frequências diferenciadas e os espectros apresentam picos nessas frequências. Ao se comparar os espectros do BFSK e do 4-FSK é possível observar um aumento da faixa de banda utilizada para realizar a transmissão.</w:t>
      </w:r>
    </w:p>
    <w:p w:rsidR="009938B1" w:rsidRPr="00AE4F10" w:rsidRDefault="009938B1" w:rsidP="00FA304C">
      <w:pPr>
        <w:spacing w:line="360" w:lineRule="auto"/>
        <w:jc w:val="both"/>
        <w:rPr>
          <w:szCs w:val="22"/>
        </w:rPr>
      </w:pPr>
      <w:r w:rsidRPr="00AE4F10">
        <w:rPr>
          <w:szCs w:val="22"/>
        </w:rPr>
        <w:tab/>
      </w:r>
      <w:r w:rsidR="005C21A2" w:rsidRPr="00AE4F10">
        <w:rPr>
          <w:szCs w:val="22"/>
        </w:rPr>
        <w:t>Comparando-se as modulações M-PSK, M-QAM e M-FSK em termos de BER, é possível observar que a principal diferença é que a BER</w:t>
      </w:r>
      <w:r w:rsidR="00225DFF" w:rsidRPr="00AE4F10">
        <w:rPr>
          <w:szCs w:val="22"/>
        </w:rPr>
        <w:t xml:space="preserve"> do</w:t>
      </w:r>
      <w:r w:rsidR="005C21A2" w:rsidRPr="00AE4F10">
        <w:rPr>
          <w:szCs w:val="22"/>
        </w:rPr>
        <w:t xml:space="preserve"> M-FSK melhora com o aumento de M, enquanto que o M-PSK e o M-QAM pioram. Isso ocorre porque</w:t>
      </w:r>
      <w:r w:rsidR="00AE5CDC" w:rsidRPr="00AE4F10">
        <w:rPr>
          <w:szCs w:val="22"/>
        </w:rPr>
        <w:t xml:space="preserve"> para</w:t>
      </w:r>
      <w:r w:rsidR="005C21A2" w:rsidRPr="00AE4F10">
        <w:rPr>
          <w:szCs w:val="22"/>
        </w:rPr>
        <w:t xml:space="preserve"> o M-PSK e o M-QAM, conforme M aumenta, maior a </w:t>
      </w:r>
      <w:r w:rsidR="005C21A2" w:rsidRPr="00AE4F10">
        <w:rPr>
          <w:szCs w:val="22"/>
        </w:rPr>
        <w:lastRenderedPageBreak/>
        <w:t>interferência que um símbolo fará no outro</w:t>
      </w:r>
      <w:r w:rsidR="001D6E5F" w:rsidRPr="00AE4F10">
        <w:rPr>
          <w:szCs w:val="22"/>
        </w:rPr>
        <w:t xml:space="preserve"> devido à presença do ruído gaussiano</w:t>
      </w:r>
      <w:r w:rsidR="005C21A2" w:rsidRPr="00AE4F10">
        <w:rPr>
          <w:szCs w:val="22"/>
        </w:rPr>
        <w:t>. Em outras palavras, mais próximos os símbolos estarão no diagrama de constelações. O que não ocorre na modulação M-FSK, pois, por se tratar de uma modulação ortogonal, a distância entre os símbolos não varia com o M.</w:t>
      </w:r>
    </w:p>
    <w:p w:rsidR="000047D7" w:rsidRPr="00AE4F10" w:rsidRDefault="000047D7" w:rsidP="00FA304C">
      <w:pPr>
        <w:spacing w:line="360" w:lineRule="auto"/>
        <w:jc w:val="both"/>
        <w:rPr>
          <w:szCs w:val="22"/>
        </w:rPr>
      </w:pPr>
      <w:r w:rsidRPr="00AE4F10">
        <w:rPr>
          <w:szCs w:val="22"/>
        </w:rPr>
        <w:tab/>
      </w:r>
      <w:r w:rsidR="00AE4F10" w:rsidRPr="00AE4F10">
        <w:rPr>
          <w:szCs w:val="22"/>
        </w:rPr>
        <w:t xml:space="preserve">Em relação à eficiência espectral entre as modulações citadas anteriormente, </w:t>
      </w:r>
      <w:r w:rsidR="001F16D1">
        <w:rPr>
          <w:szCs w:val="22"/>
        </w:rPr>
        <w:t>foi possível obter a</w:t>
      </w:r>
      <w:r w:rsidR="00AE4F10" w:rsidRPr="00AE4F10">
        <w:rPr>
          <w:szCs w:val="22"/>
        </w:rPr>
        <w:t xml:space="preserve"> tabela abaixo </w:t>
      </w:r>
      <w:r w:rsidR="001F16D1">
        <w:rPr>
          <w:szCs w:val="22"/>
        </w:rPr>
        <w:t xml:space="preserve">a qual </w:t>
      </w:r>
      <w:r w:rsidR="00AE4F10" w:rsidRPr="00AE4F10">
        <w:rPr>
          <w:szCs w:val="22"/>
        </w:rPr>
        <w:t xml:space="preserve">apresenta alguns resultados </w:t>
      </w:r>
      <w:r w:rsidR="001F16D1">
        <w:rPr>
          <w:szCs w:val="22"/>
        </w:rPr>
        <w:t>práticos</w:t>
      </w:r>
      <w:r w:rsidR="00AE4F10" w:rsidRPr="00AE4F10">
        <w:rPr>
          <w:szCs w:val="22"/>
        </w:rPr>
        <w:t>.</w:t>
      </w:r>
    </w:p>
    <w:p w:rsidR="00AE4F10" w:rsidRPr="00AE4F10" w:rsidRDefault="00AE4F10" w:rsidP="00AE4F10">
      <w:pPr>
        <w:spacing w:after="0" w:line="360" w:lineRule="auto"/>
        <w:jc w:val="center"/>
        <w:rPr>
          <w:sz w:val="20"/>
          <w:szCs w:val="18"/>
        </w:rPr>
      </w:pPr>
      <w:r>
        <w:rPr>
          <w:sz w:val="20"/>
          <w:szCs w:val="18"/>
        </w:rPr>
        <w:t>Tabela 1: Eficiência espectral experimental por modulação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</w:tblGrid>
      <w:tr w:rsidR="00AE4F10" w:rsidTr="00AE4F10">
        <w:trPr>
          <w:jc w:val="center"/>
        </w:trPr>
        <w:tc>
          <w:tcPr>
            <w:tcW w:w="1696" w:type="dxa"/>
            <w:vAlign w:val="center"/>
          </w:tcPr>
          <w:p w:rsidR="00AE4F10" w:rsidRPr="00AE4F10" w:rsidRDefault="00AE4F10" w:rsidP="00AE4F10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 w:rsidRPr="00AE4F10">
              <w:rPr>
                <w:b/>
                <w:bCs/>
                <w:sz w:val="28"/>
              </w:rPr>
              <w:t>Modulação</w:t>
            </w:r>
          </w:p>
        </w:tc>
        <w:tc>
          <w:tcPr>
            <w:tcW w:w="3828" w:type="dxa"/>
            <w:vAlign w:val="center"/>
          </w:tcPr>
          <w:p w:rsidR="00AE4F10" w:rsidRPr="00AE4F10" w:rsidRDefault="00AE4F10" w:rsidP="00AE4F10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 w:rsidRPr="00AE4F10">
              <w:rPr>
                <w:b/>
                <w:bCs/>
                <w:sz w:val="28"/>
              </w:rPr>
              <w:t xml:space="preserve">Eficiência </w:t>
            </w:r>
            <w:r>
              <w:rPr>
                <w:b/>
                <w:bCs/>
                <w:sz w:val="28"/>
              </w:rPr>
              <w:t>e</w:t>
            </w:r>
            <w:r w:rsidRPr="00AE4F10">
              <w:rPr>
                <w:b/>
                <w:bCs/>
                <w:sz w:val="28"/>
              </w:rPr>
              <w:t>spectral obtida</w:t>
            </w:r>
          </w:p>
        </w:tc>
      </w:tr>
      <w:tr w:rsidR="00AE4F10" w:rsidTr="00AE4F10">
        <w:trPr>
          <w:jc w:val="center"/>
        </w:trPr>
        <w:tc>
          <w:tcPr>
            <w:tcW w:w="1696" w:type="dxa"/>
            <w:vAlign w:val="center"/>
          </w:tcPr>
          <w:p w:rsidR="00AE4F10" w:rsidRDefault="00AE4F10" w:rsidP="00AE4F1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M-PSK</w:t>
            </w:r>
          </w:p>
        </w:tc>
        <w:tc>
          <w:tcPr>
            <w:tcW w:w="3828" w:type="dxa"/>
            <w:vAlign w:val="center"/>
          </w:tcPr>
          <w:p w:rsidR="00AE4F10" w:rsidRDefault="00AE4F10" w:rsidP="00AE4F1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1,92</w:t>
            </w:r>
          </w:p>
        </w:tc>
      </w:tr>
      <w:tr w:rsidR="00AE4F10" w:rsidTr="00AE4F10">
        <w:trPr>
          <w:jc w:val="center"/>
        </w:trPr>
        <w:tc>
          <w:tcPr>
            <w:tcW w:w="1696" w:type="dxa"/>
            <w:vAlign w:val="center"/>
          </w:tcPr>
          <w:p w:rsidR="00AE4F10" w:rsidRDefault="00AE4F10" w:rsidP="00AE4F1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M-QAM</w:t>
            </w:r>
          </w:p>
        </w:tc>
        <w:tc>
          <w:tcPr>
            <w:tcW w:w="3828" w:type="dxa"/>
            <w:vAlign w:val="center"/>
          </w:tcPr>
          <w:p w:rsidR="00AE4F10" w:rsidRDefault="00AE4F10" w:rsidP="00AE4F1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2,56</w:t>
            </w:r>
          </w:p>
        </w:tc>
      </w:tr>
      <w:tr w:rsidR="00AE4F10" w:rsidTr="00AE4F10">
        <w:trPr>
          <w:jc w:val="center"/>
        </w:trPr>
        <w:tc>
          <w:tcPr>
            <w:tcW w:w="1696" w:type="dxa"/>
            <w:vAlign w:val="center"/>
          </w:tcPr>
          <w:p w:rsidR="00AE4F10" w:rsidRDefault="00AE4F10" w:rsidP="00AE4F1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M-FSK</w:t>
            </w:r>
          </w:p>
        </w:tc>
        <w:tc>
          <w:tcPr>
            <w:tcW w:w="3828" w:type="dxa"/>
            <w:vAlign w:val="center"/>
          </w:tcPr>
          <w:p w:rsidR="00AE4F10" w:rsidRDefault="00AE4F10" w:rsidP="00AE4F1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</w:tr>
    </w:tbl>
    <w:p w:rsidR="00AE4F10" w:rsidRPr="001F16D1" w:rsidRDefault="001F16D1" w:rsidP="001F16D1">
      <w:pPr>
        <w:spacing w:before="240" w:line="360" w:lineRule="auto"/>
        <w:jc w:val="both"/>
        <w:rPr>
          <w:szCs w:val="22"/>
        </w:rPr>
      </w:pPr>
      <w:r>
        <w:rPr>
          <w:sz w:val="28"/>
        </w:rPr>
        <w:tab/>
      </w:r>
      <w:r>
        <w:rPr>
          <w:szCs w:val="22"/>
        </w:rPr>
        <w:t>Onde a eficiência espectral foi calculada como a taxa de transmissão de bits (Rb) divida pela banda (B) utilizada na transmissão.</w:t>
      </w:r>
    </w:p>
    <w:p w:rsidR="009938B1" w:rsidRDefault="009938B1" w:rsidP="00FA304C">
      <w:pPr>
        <w:spacing w:line="360" w:lineRule="auto"/>
        <w:jc w:val="both"/>
        <w:rPr>
          <w:szCs w:val="22"/>
        </w:rPr>
      </w:pPr>
      <w:r>
        <w:rPr>
          <w:sz w:val="28"/>
        </w:rPr>
        <w:tab/>
      </w:r>
      <w:r w:rsidR="00AE4F10">
        <w:rPr>
          <w:szCs w:val="22"/>
        </w:rPr>
        <w:t>Os resultados obtidos foram coerentes com o que era esperado</w:t>
      </w:r>
      <w:r w:rsidR="001F16D1">
        <w:rPr>
          <w:szCs w:val="22"/>
        </w:rPr>
        <w:t>, de acordo com a teoria</w:t>
      </w:r>
      <w:r w:rsidR="00AE4F10">
        <w:rPr>
          <w:szCs w:val="22"/>
        </w:rPr>
        <w:t xml:space="preserve">. A modulação FSK apresenta baixa eficiência espectral, sendo um dos grandes desafios para a utilização da mesma comercialmente. As modulações PSK e QAM apresentaram </w:t>
      </w:r>
      <w:r w:rsidR="001F16D1">
        <w:rPr>
          <w:szCs w:val="22"/>
        </w:rPr>
        <w:t xml:space="preserve">boa eficiência, com ligeira vantagem para a QAM. </w:t>
      </w:r>
    </w:p>
    <w:p w:rsidR="001F16D1" w:rsidRDefault="001F16D1" w:rsidP="00FA304C">
      <w:pPr>
        <w:spacing w:line="360" w:lineRule="auto"/>
        <w:jc w:val="both"/>
        <w:rPr>
          <w:szCs w:val="22"/>
        </w:rPr>
      </w:pPr>
      <w:r>
        <w:rPr>
          <w:szCs w:val="22"/>
        </w:rPr>
        <w:tab/>
        <w:t>Os valores absolutos obtidos na tabela 1 podem não representar corretamente o que a literatura indica, visto que a análise da banda utilizada nas transmissões para cada modulação foi feita visualmente, podendo variar com outros métodos de decisão mais analíticos. No entanto, como o mesmo critério de decisão foi utilizado para todas as modulações, a análise qualitativa da comparação entre as mesmas pode ser realizada.</w:t>
      </w:r>
      <w:bookmarkStart w:id="0" w:name="_GoBack"/>
      <w:bookmarkEnd w:id="0"/>
    </w:p>
    <w:sectPr w:rsidR="001F1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2B"/>
    <w:rsid w:val="000047D7"/>
    <w:rsid w:val="00016291"/>
    <w:rsid w:val="001D6E5F"/>
    <w:rsid w:val="001F16D1"/>
    <w:rsid w:val="001F1D2C"/>
    <w:rsid w:val="00225DFF"/>
    <w:rsid w:val="002417EE"/>
    <w:rsid w:val="00251C93"/>
    <w:rsid w:val="002F1E10"/>
    <w:rsid w:val="00331148"/>
    <w:rsid w:val="003322E9"/>
    <w:rsid w:val="0035640B"/>
    <w:rsid w:val="0041576C"/>
    <w:rsid w:val="00455375"/>
    <w:rsid w:val="00501BCD"/>
    <w:rsid w:val="00594791"/>
    <w:rsid w:val="005B3B4B"/>
    <w:rsid w:val="005C21A2"/>
    <w:rsid w:val="006E339D"/>
    <w:rsid w:val="006F02EE"/>
    <w:rsid w:val="006F13B9"/>
    <w:rsid w:val="00741B25"/>
    <w:rsid w:val="007451F1"/>
    <w:rsid w:val="007538D2"/>
    <w:rsid w:val="00840DA4"/>
    <w:rsid w:val="00880087"/>
    <w:rsid w:val="008A619E"/>
    <w:rsid w:val="00915D2B"/>
    <w:rsid w:val="009938B1"/>
    <w:rsid w:val="009F225A"/>
    <w:rsid w:val="00AE4F10"/>
    <w:rsid w:val="00AE5CDC"/>
    <w:rsid w:val="00B11163"/>
    <w:rsid w:val="00C06740"/>
    <w:rsid w:val="00C43101"/>
    <w:rsid w:val="00D74CF0"/>
    <w:rsid w:val="00E14741"/>
    <w:rsid w:val="00E53309"/>
    <w:rsid w:val="00F906BE"/>
    <w:rsid w:val="00FA304C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B273"/>
  <w15:chartTrackingRefBased/>
  <w15:docId w15:val="{DF8DD671-7FC1-4F9A-8B05-4AEAF54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D2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5D2B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D2B"/>
    <w:rPr>
      <w:rFonts w:ascii="Arial" w:eastAsiaTheme="majorEastAsia" w:hAnsi="Arial" w:cs="Arial"/>
      <w:b/>
      <w:bCs/>
      <w:sz w:val="28"/>
      <w:szCs w:val="28"/>
    </w:rPr>
  </w:style>
  <w:style w:type="table" w:styleId="Tabelacomgrade">
    <w:name w:val="Table Grid"/>
    <w:basedOn w:val="Tabelanormal"/>
    <w:uiPriority w:val="39"/>
    <w:rsid w:val="00AE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Gamba</dc:creator>
  <cp:keywords/>
  <dc:description/>
  <cp:lastModifiedBy>Davi Tokikawa</cp:lastModifiedBy>
  <cp:revision>53</cp:revision>
  <dcterms:created xsi:type="dcterms:W3CDTF">2019-11-24T16:20:00Z</dcterms:created>
  <dcterms:modified xsi:type="dcterms:W3CDTF">2019-11-24T22:02:00Z</dcterms:modified>
</cp:coreProperties>
</file>