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49A" w:rsidRDefault="007F71EE">
      <w:pPr>
        <w:spacing w:after="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Sistemas Embarcados – UTFPR – 2019/2</w:t>
      </w:r>
    </w:p>
    <w:p w:rsidR="0058349A" w:rsidRDefault="007F71EE">
      <w:pPr>
        <w:spacing w:after="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Estudo da plataforma e planejamento da solução</w:t>
      </w:r>
    </w:p>
    <w:p w:rsidR="0058349A" w:rsidRDefault="0058349A">
      <w:pPr>
        <w:spacing w:after="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58349A" w:rsidRDefault="007F71EE">
      <w:pPr>
        <w:spacing w:after="0"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Adriano Ricardo de Abreu Gamba</w:t>
      </w:r>
    </w:p>
    <w:p w:rsidR="0058349A" w:rsidRDefault="007F71EE">
      <w:pPr>
        <w:spacing w:after="0"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Davi </w:t>
      </w:r>
      <w:proofErr w:type="spellStart"/>
      <w:r>
        <w:rPr>
          <w:rFonts w:ascii="Arial" w:eastAsia="Arial" w:hAnsi="Arial" w:cs="Arial"/>
          <w:sz w:val="24"/>
          <w:szCs w:val="24"/>
        </w:rPr>
        <w:t>Wei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Tokikawa</w:t>
      </w:r>
      <w:proofErr w:type="spellEnd"/>
    </w:p>
    <w:p w:rsidR="0058349A" w:rsidRDefault="0058349A">
      <w:pPr>
        <w:spacing w:after="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58349A" w:rsidRDefault="007F71EE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Programação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Bare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Metal com Interrupções e Periféricos</w:t>
      </w:r>
    </w:p>
    <w:p w:rsidR="0058349A" w:rsidRDefault="0058349A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58349A" w:rsidRDefault="007F71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Requisitos Técnicos</w:t>
      </w:r>
    </w:p>
    <w:p w:rsidR="0058349A" w:rsidRDefault="007F71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deve utilizar Timer para realizar as operações de contagem de tempo;</w:t>
      </w:r>
    </w:p>
    <w:p w:rsidR="0058349A" w:rsidRDefault="007F71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sistema deve realizar contagem de tempos </w:t>
      </w:r>
      <w:proofErr w:type="spellStart"/>
      <w:r>
        <w:rPr>
          <w:rFonts w:ascii="Arial" w:eastAsia="Arial" w:hAnsi="Arial" w:cs="Arial"/>
          <w:sz w:val="24"/>
          <w:szCs w:val="24"/>
        </w:rPr>
        <w:t>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off do sinal PWM</w:t>
      </w:r>
    </w:p>
    <w:p w:rsidR="0058349A" w:rsidRDefault="007F71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deve detectar se o sinal for constante (para timeout)</w:t>
      </w:r>
    </w:p>
    <w:p w:rsidR="0058349A" w:rsidRDefault="007F71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sistema deve utilizar dois </w:t>
      </w:r>
      <w:proofErr w:type="spellStart"/>
      <w:r>
        <w:rPr>
          <w:rFonts w:ascii="Arial" w:eastAsia="Arial" w:hAnsi="Arial" w:cs="Arial"/>
          <w:sz w:val="24"/>
          <w:szCs w:val="24"/>
        </w:rPr>
        <w:t>timers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:rsidR="0058349A" w:rsidRDefault="007F71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Um do tipo captura de borda para adquirir a contagem dos tempos de </w:t>
      </w:r>
      <w:proofErr w:type="spellStart"/>
      <w:r>
        <w:rPr>
          <w:rFonts w:ascii="Arial" w:eastAsia="Arial" w:hAnsi="Arial" w:cs="Arial"/>
          <w:sz w:val="24"/>
          <w:szCs w:val="24"/>
        </w:rPr>
        <w:t>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off;</w:t>
      </w:r>
    </w:p>
    <w:p w:rsidR="0058349A" w:rsidRDefault="007F71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Outro do tipo </w:t>
      </w:r>
      <w:proofErr w:type="spellStart"/>
      <w:r>
        <w:rPr>
          <w:rFonts w:ascii="Arial" w:eastAsia="Arial" w:hAnsi="Arial" w:cs="Arial"/>
          <w:sz w:val="24"/>
          <w:szCs w:val="24"/>
        </w:rPr>
        <w:t>one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shot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identificar se o sinal está constante;</w:t>
      </w:r>
    </w:p>
    <w:p w:rsidR="0058349A" w:rsidRDefault="007F71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deve usar as interrupções de timer</w:t>
      </w:r>
    </w:p>
    <w:p w:rsidR="0058349A" w:rsidRDefault="007F71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deve possuir uma lógica de sincronia inicial</w:t>
      </w:r>
    </w:p>
    <w:p w:rsidR="0058349A" w:rsidRDefault="0058349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720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:rsidR="0058349A" w:rsidRDefault="007F71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Timers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e Aplicação</w:t>
      </w:r>
    </w:p>
    <w:p w:rsidR="0058349A" w:rsidRDefault="007F71EE">
      <w:pPr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Serão utilizados dois </w:t>
      </w:r>
      <w:proofErr w:type="spellStart"/>
      <w:r>
        <w:rPr>
          <w:rFonts w:ascii="Arial" w:eastAsia="Arial" w:hAnsi="Arial" w:cs="Arial"/>
          <w:sz w:val="24"/>
          <w:szCs w:val="24"/>
        </w:rPr>
        <w:t>timers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um para realizar a contagem de tempo dos pulsos </w:t>
      </w:r>
      <w:proofErr w:type="spellStart"/>
      <w:r>
        <w:rPr>
          <w:rFonts w:ascii="Arial" w:eastAsia="Arial" w:hAnsi="Arial" w:cs="Arial"/>
          <w:sz w:val="24"/>
          <w:szCs w:val="24"/>
        </w:rPr>
        <w:t>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off e outro para identificar se o sinal está constante por muito tempo, caracterizando o timeout.</w:t>
      </w:r>
    </w:p>
    <w:p w:rsidR="0058349A" w:rsidRDefault="007F71E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O timer de contagem de tempo será baseado no modo de captura de bordas de um timer periódico, o qual fornece o tempo entre duas bordas de subida, descida ou ambos de um sinal de entrada. Para o nosso caso, seria implementado o modo de detecção das duas bordas, a fim de obter os tempos </w:t>
      </w:r>
      <w:proofErr w:type="spellStart"/>
      <w:r>
        <w:rPr>
          <w:rFonts w:ascii="Arial" w:eastAsia="Arial" w:hAnsi="Arial" w:cs="Arial"/>
          <w:sz w:val="24"/>
          <w:szCs w:val="24"/>
        </w:rPr>
        <w:t>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off do PWM.</w:t>
      </w:r>
    </w:p>
    <w:p w:rsidR="0058349A" w:rsidRDefault="007F71E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O timer</w:t>
      </w:r>
      <w:r w:rsidR="007760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776053">
        <w:rPr>
          <w:rFonts w:ascii="Arial" w:eastAsia="Arial" w:hAnsi="Arial" w:cs="Arial"/>
          <w:sz w:val="24"/>
          <w:szCs w:val="24"/>
        </w:rPr>
        <w:t>one</w:t>
      </w:r>
      <w:proofErr w:type="spellEnd"/>
      <w:r w:rsidR="007760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776053">
        <w:rPr>
          <w:rFonts w:ascii="Arial" w:eastAsia="Arial" w:hAnsi="Arial" w:cs="Arial"/>
          <w:sz w:val="24"/>
          <w:szCs w:val="24"/>
        </w:rPr>
        <w:t>shot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verificação de sinal constante realizará uma contagem de timeout, que identificará se não há pulsos ocorrendo. Para identificar se o sinal está constante em 0V ou em 5V, será feita a leitura do pino do sinal. Caso ocorra uma borda no sinal de entrada, o timer irá resetar sua contagem, caso contrário se atingir o valor máximo ocorrerá uma interrupção alertando a aplicação do estouro de timeout.</w:t>
      </w:r>
    </w:p>
    <w:p w:rsidR="0058349A" w:rsidRDefault="0058349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:rsidR="0058349A" w:rsidRDefault="007F71E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5402580" cy="266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349A" w:rsidRDefault="007F71E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Figura 1: Pino Utilizado PL4</w:t>
      </w:r>
    </w:p>
    <w:p w:rsidR="0058349A" w:rsidRDefault="007F71E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114300" distB="114300" distL="114300" distR="114300">
            <wp:extent cx="5402580" cy="28194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349A" w:rsidRDefault="007F71E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Figura 2: Modo de captura de bordas.</w:t>
      </w:r>
    </w:p>
    <w:p w:rsidR="0058349A" w:rsidRDefault="007F71E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5402580" cy="2108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349A" w:rsidRDefault="007F71EE">
      <w:pPr>
        <w:spacing w:after="0" w:line="276" w:lineRule="auto"/>
        <w:jc w:val="center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 xml:space="preserve">Figura 3: Modo </w:t>
      </w:r>
      <w:proofErr w:type="spellStart"/>
      <w:r>
        <w:rPr>
          <w:rFonts w:ascii="Arial" w:eastAsia="Arial" w:hAnsi="Arial" w:cs="Arial"/>
          <w:sz w:val="20"/>
          <w:szCs w:val="20"/>
        </w:rPr>
        <w:t>One-shot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58349A" w:rsidRDefault="0058349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720"/>
        <w:rPr>
          <w:rFonts w:ascii="Arial" w:eastAsia="Arial" w:hAnsi="Arial" w:cs="Arial"/>
          <w:sz w:val="24"/>
          <w:szCs w:val="24"/>
        </w:rPr>
      </w:pPr>
    </w:p>
    <w:p w:rsidR="0058349A" w:rsidRDefault="007F71E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intenção é fazer com que as interrupções alterem o estado de variáveis globais de sinalização e de dados, possibilitando a manipulação dessas informações pela aplicação.</w:t>
      </w:r>
    </w:p>
    <w:p w:rsidR="0058349A" w:rsidRDefault="007F71E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lógica de determinação do período, da frequência e do </w:t>
      </w:r>
      <w:proofErr w:type="spellStart"/>
      <w:r>
        <w:rPr>
          <w:rFonts w:ascii="Arial" w:eastAsia="Arial" w:hAnsi="Arial" w:cs="Arial"/>
          <w:sz w:val="24"/>
          <w:szCs w:val="24"/>
        </w:rPr>
        <w:t>duty-cycle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será feita na aplicação, evitando processos muito longos nos tratamentos das interrupções.</w:t>
      </w:r>
      <w:bookmarkStart w:id="0" w:name="_GoBack"/>
      <w:bookmarkEnd w:id="0"/>
    </w:p>
    <w:p w:rsidR="0058349A" w:rsidRDefault="0058349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720"/>
        <w:rPr>
          <w:rFonts w:ascii="Arial" w:eastAsia="Arial" w:hAnsi="Arial" w:cs="Arial"/>
          <w:sz w:val="24"/>
          <w:szCs w:val="24"/>
        </w:rPr>
      </w:pPr>
    </w:p>
    <w:p w:rsidR="0058349A" w:rsidRDefault="007F71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Documentos de Referência</w:t>
      </w:r>
    </w:p>
    <w:p w:rsidR="0058349A" w:rsidRPr="007F71EE" w:rsidRDefault="007F71EE">
      <w:pPr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  <w:rPr>
          <w:rFonts w:ascii="Arial" w:eastAsia="Arial" w:hAnsi="Arial" w:cs="Arial"/>
          <w:sz w:val="24"/>
          <w:szCs w:val="24"/>
          <w:lang w:val="en-US"/>
        </w:rPr>
      </w:pPr>
      <w:r w:rsidRPr="007F71EE">
        <w:rPr>
          <w:rFonts w:ascii="Arial" w:eastAsia="Arial" w:hAnsi="Arial" w:cs="Arial"/>
          <w:sz w:val="24"/>
          <w:szCs w:val="24"/>
          <w:lang w:val="en-US"/>
        </w:rPr>
        <w:t xml:space="preserve">TEXAS INSTRUMENTS. </w:t>
      </w:r>
      <w:proofErr w:type="spellStart"/>
      <w:r w:rsidRPr="007F71EE">
        <w:rPr>
          <w:rFonts w:ascii="Arial" w:eastAsia="Arial" w:hAnsi="Arial" w:cs="Arial"/>
          <w:b/>
          <w:sz w:val="24"/>
          <w:szCs w:val="24"/>
          <w:lang w:val="en-US"/>
        </w:rPr>
        <w:t>Tiva</w:t>
      </w:r>
      <w:proofErr w:type="spellEnd"/>
      <w:r w:rsidRPr="007F71EE">
        <w:rPr>
          <w:rFonts w:ascii="Arial" w:eastAsia="Arial" w:hAnsi="Arial" w:cs="Arial"/>
          <w:b/>
          <w:sz w:val="24"/>
          <w:szCs w:val="24"/>
          <w:lang w:val="en-US"/>
        </w:rPr>
        <w:t xml:space="preserve">™ TM4C1294NCPDT Microcontroller DATA SHEET. </w:t>
      </w:r>
      <w:r w:rsidRPr="007F71EE">
        <w:rPr>
          <w:rFonts w:ascii="Arial" w:eastAsia="Arial" w:hAnsi="Arial" w:cs="Arial"/>
          <w:sz w:val="24"/>
          <w:szCs w:val="24"/>
          <w:lang w:val="en-US"/>
        </w:rPr>
        <w:t>2007. Rev 2014.</w:t>
      </w:r>
    </w:p>
    <w:p w:rsidR="0058349A" w:rsidRPr="007F71EE" w:rsidRDefault="007F71E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4"/>
          <w:szCs w:val="24"/>
          <w:lang w:val="en-US"/>
        </w:rPr>
      </w:pPr>
      <w:r w:rsidRPr="007F71EE">
        <w:rPr>
          <w:rFonts w:ascii="Arial" w:eastAsia="Arial" w:hAnsi="Arial" w:cs="Arial"/>
          <w:sz w:val="24"/>
          <w:szCs w:val="24"/>
          <w:lang w:val="en-US"/>
        </w:rPr>
        <w:t xml:space="preserve">TEXAS INSTRUMENTS. </w:t>
      </w:r>
      <w:proofErr w:type="spellStart"/>
      <w:r w:rsidRPr="007F71EE">
        <w:rPr>
          <w:rFonts w:ascii="Arial" w:eastAsia="Arial" w:hAnsi="Arial" w:cs="Arial"/>
          <w:b/>
          <w:sz w:val="24"/>
          <w:szCs w:val="24"/>
          <w:lang w:val="en-US"/>
        </w:rPr>
        <w:t>TivaWare</w:t>
      </w:r>
      <w:proofErr w:type="spellEnd"/>
      <w:r w:rsidRPr="007F71EE">
        <w:rPr>
          <w:rFonts w:ascii="Arial" w:eastAsia="Arial" w:hAnsi="Arial" w:cs="Arial"/>
          <w:b/>
          <w:sz w:val="24"/>
          <w:szCs w:val="24"/>
          <w:lang w:val="en-US"/>
        </w:rPr>
        <w:t xml:space="preserve">™ Peripheral Driver Library User Guide. </w:t>
      </w:r>
      <w:r w:rsidRPr="007F71EE">
        <w:rPr>
          <w:rFonts w:ascii="Arial" w:eastAsia="Arial" w:hAnsi="Arial" w:cs="Arial"/>
          <w:sz w:val="24"/>
          <w:szCs w:val="24"/>
          <w:lang w:val="en-US"/>
        </w:rPr>
        <w:t>2013. Rev 2017.</w:t>
      </w:r>
    </w:p>
    <w:p w:rsidR="0058349A" w:rsidRPr="007F71EE" w:rsidRDefault="0058349A" w:rsidP="00B80A9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  <w:lang w:val="en-US"/>
        </w:rPr>
      </w:pPr>
    </w:p>
    <w:sectPr w:rsidR="0058349A" w:rsidRPr="007F71E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1467ED"/>
    <w:multiLevelType w:val="multilevel"/>
    <w:tmpl w:val="91B2CA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5ED1BFE"/>
    <w:multiLevelType w:val="multilevel"/>
    <w:tmpl w:val="23E2D72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9A"/>
    <w:rsid w:val="0039296E"/>
    <w:rsid w:val="0058349A"/>
    <w:rsid w:val="00776053"/>
    <w:rsid w:val="007F71EE"/>
    <w:rsid w:val="00B8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7C51C2-6390-4F25-882E-BCB24262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262077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FdOIydR+mRbz+pwLVMogGn/rZA==">AMUW2mWJuv05LfmEgjdRH3EJlebY/r5JjOBYHazNS4OiGT9RCWxdziD0MrwoGDVzh/AXGbokRloHa4FvMG+DtV25ozfN1MN2/TA1wIVKauopXvSgpGi2fkU=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350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4</cp:revision>
  <dcterms:created xsi:type="dcterms:W3CDTF">2019-10-01T20:57:00Z</dcterms:created>
  <dcterms:modified xsi:type="dcterms:W3CDTF">2019-10-03T21:58:00Z</dcterms:modified>
</cp:coreProperties>
</file>