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无线通信技术实验指导手册</w:t>
      </w:r>
    </w:p>
    <w:p>
      <w:pPr>
        <w:pStyle w:val="Heading1"/>
      </w:pPr>
      <w:r>
        <w:t>无线通信技术实验指导手册</w:t>
      </w:r>
    </w:p>
    <w:p>
      <w:pPr>
        <w:pStyle w:val="Heading2"/>
      </w:pPr>
      <w:r>
        <w:t>实验名称</w:t>
      </w:r>
    </w:p>
    <w:p>
      <w:r>
        <w:t>信道编码与信道均衡综合实验</w:t>
      </w:r>
    </w:p>
    <w:p>
      <w:pPr>
        <w:pStyle w:val="Heading2"/>
      </w:pPr>
      <w:r>
        <w:t>课程与学时</w:t>
      </w:r>
    </w:p>
    <w:p>
      <w:pPr>
        <w:pStyle w:val="ListBullet"/>
      </w:pPr>
      <w:r>
        <w:t>课程：无线通信技术</w:t>
      </w:r>
    </w:p>
    <w:p>
      <w:pPr>
        <w:pStyle w:val="ListBullet"/>
      </w:pPr>
      <w:r>
        <w:t>学时：2 学时课堂实验 + 课后报告</w:t>
      </w:r>
    </w:p>
    <w:p>
      <w:pPr>
        <w:pStyle w:val="ListBullet"/>
      </w:pPr>
      <w:r>
        <w:t>仓库：&lt;https://github.com/jwentong/wireless-coding-equalization-exp&gt;</w:t>
      </w:r>
    </w:p>
    <w:p>
      <w:pPr>
        <w:pStyle w:val="Heading2"/>
      </w:pPr>
      <w:r>
        <w:t>一、实验目标</w:t>
      </w:r>
    </w:p>
    <w:p>
      <w:r>
        <w:t>1. 掌握 Hamming(7,4) 信道编码与伴随式译码。</w:t>
      </w:r>
    </w:p>
    <w:p>
      <w:r>
        <w:t>2. 理解编码冗余、码率和纠错能力之间的关系。</w:t>
      </w:r>
    </w:p>
    <w:p>
      <w:r>
        <w:t>3. 掌握多径信道下 ISI 的形成机制。</w:t>
      </w:r>
    </w:p>
    <w:p>
      <w:r>
        <w:t>4. 实现 ZF 与 LMS 均衡器并比较均衡效果。</w:t>
      </w:r>
    </w:p>
    <w:p>
      <w:r>
        <w:t>5. 熟悉 GitHub PR 自动评分流程。</w:t>
      </w:r>
    </w:p>
    <w:p>
      <w:pPr>
        <w:pStyle w:val="Heading2"/>
      </w:pPr>
      <w:r>
        <w:t>二、实验环境</w:t>
      </w:r>
    </w:p>
    <w:p>
      <w:r>
        <w:t>```bash</w:t>
      </w:r>
    </w:p>
    <w:p>
      <w:r>
        <w:t>pip install -r requirements.txt</w:t>
      </w:r>
    </w:p>
    <w:p>
      <w:r>
        <w:t>python src/test_environment.py</w:t>
      </w:r>
    </w:p>
    <w:p>
      <w:r>
        <w:t>```</w:t>
      </w:r>
    </w:p>
    <w:p>
      <w:r>
        <w:t>要求：</w:t>
      </w:r>
    </w:p>
    <w:p>
      <w:pPr>
        <w:pStyle w:val="ListBullet"/>
      </w:pPr>
      <w:r>
        <w:t>Python 3.9+</w:t>
      </w:r>
    </w:p>
    <w:p>
      <w:pPr>
        <w:pStyle w:val="ListBullet"/>
      </w:pPr>
      <w:r>
        <w:t>VS Code</w:t>
      </w:r>
    </w:p>
    <w:p>
      <w:pPr>
        <w:pStyle w:val="ListBullet"/>
      </w:pPr>
      <w:r>
        <w:t>Git</w:t>
      </w:r>
    </w:p>
    <w:p>
      <w:pPr>
        <w:pStyle w:val="ListBullet"/>
      </w:pPr>
      <w:r>
        <w:t>GitHub 账号</w:t>
      </w:r>
    </w:p>
    <w:p>
      <w:pPr>
        <w:pStyle w:val="ListBullet"/>
      </w:pPr>
      <w:r>
        <w:t>可选：GitHub Copilot</w:t>
      </w:r>
    </w:p>
    <w:p>
      <w:pPr>
        <w:pStyle w:val="Heading2"/>
      </w:pPr>
      <w:r>
        <w:t>三、课前准备</w:t>
      </w:r>
    </w:p>
    <w:p>
      <w:r>
        <w:t>请阅读：</w:t>
      </w:r>
    </w:p>
    <w:p>
      <w:pPr>
        <w:pStyle w:val="ListBullet"/>
      </w:pPr>
      <w:r>
        <w:t>`course_materials/06章-信道编码-v2.pdf`</w:t>
      </w:r>
    </w:p>
    <w:p>
      <w:pPr>
        <w:pStyle w:val="ListBullet"/>
      </w:pPr>
      <w:r>
        <w:t>`course_materials/07章-均衡.pdf`</w:t>
      </w:r>
    </w:p>
    <w:p>
      <w:pPr>
        <w:pStyle w:val="ListBullet"/>
      </w:pPr>
      <w:r>
        <w:t>`docs/theory_channel_coding.md`</w:t>
      </w:r>
    </w:p>
    <w:p>
      <w:pPr>
        <w:pStyle w:val="ListBullet"/>
      </w:pPr>
      <w:r>
        <w:t>`docs/theory_equalization.md`</w:t>
      </w:r>
    </w:p>
    <w:p>
      <w:pPr>
        <w:pStyle w:val="Heading2"/>
      </w:pPr>
      <w:r>
        <w:t>四、实验任务</w:t>
      </w:r>
    </w:p>
    <w:p>
      <w:pPr>
        <w:pStyle w:val="Heading3"/>
      </w:pPr>
      <w:r>
        <w:t>Part 1：信道编码</w:t>
      </w:r>
    </w:p>
    <w:p>
      <w:r>
        <w:t>完成：</w:t>
      </w:r>
    </w:p>
    <w:p>
      <w:pPr>
        <w:pStyle w:val="ListBullet"/>
      </w:pPr>
      <w:r>
        <w:t>`hamming74_encode(bits)`</w:t>
      </w:r>
    </w:p>
    <w:p>
      <w:pPr>
        <w:pStyle w:val="ListBullet"/>
      </w:pPr>
      <w:r>
        <w:t>`hamming74_syndrome(codewords)`</w:t>
      </w:r>
    </w:p>
    <w:p>
      <w:pPr>
        <w:pStyle w:val="ListBullet"/>
      </w:pPr>
      <w:r>
        <w:t>`hamming74_decode(received)`</w:t>
      </w:r>
    </w:p>
    <w:p>
      <w:r>
        <w:t>运行：</w:t>
      </w:r>
    </w:p>
    <w:p>
      <w:r>
        <w:t>```bash</w:t>
      </w:r>
    </w:p>
    <w:p>
      <w:r>
        <w:t>python src/part1_channel_coding.py</w:t>
      </w:r>
    </w:p>
    <w:p>
      <w:r>
        <w:t>```</w:t>
      </w:r>
    </w:p>
    <w:p>
      <w:r>
        <w:t>应生成：</w:t>
      </w:r>
    </w:p>
    <w:p>
      <w:r>
        <w:t>```text</w:t>
      </w:r>
    </w:p>
    <w:p>
      <w:r>
        <w:t>results/coding_ber_curve.png</w:t>
      </w:r>
    </w:p>
    <w:p>
      <w:r>
        <w:t>```</w:t>
      </w:r>
    </w:p>
    <w:p>
      <w:pPr>
        <w:pStyle w:val="Heading3"/>
      </w:pPr>
      <w:r>
        <w:t>Part 2：信道均衡</w:t>
      </w:r>
    </w:p>
    <w:p>
      <w:r>
        <w:t>完成：</w:t>
      </w:r>
    </w:p>
    <w:p>
      <w:pPr>
        <w:pStyle w:val="ListBullet"/>
      </w:pPr>
      <w:r>
        <w:t>`estimate_zf_equalizer(channel, num_taps)`</w:t>
      </w:r>
    </w:p>
    <w:p>
      <w:pPr>
        <w:pStyle w:val="ListBullet"/>
      </w:pPr>
      <w:r>
        <w:t>`apply_fir_filter(signal, taps)`</w:t>
      </w:r>
    </w:p>
    <w:p>
      <w:pPr>
        <w:pStyle w:val="ListBullet"/>
      </w:pPr>
      <w:r>
        <w:t>`lms_equalizer(rx_train, tx_train, num_taps, step_size)`</w:t>
      </w:r>
    </w:p>
    <w:p>
      <w:r>
        <w:t>运行：</w:t>
      </w:r>
    </w:p>
    <w:p>
      <w:r>
        <w:t>```bash</w:t>
      </w:r>
    </w:p>
    <w:p>
      <w:r>
        <w:t>python src/part2_equalization.py</w:t>
      </w:r>
    </w:p>
    <w:p>
      <w:r>
        <w:t>```</w:t>
      </w:r>
    </w:p>
    <w:p>
      <w:r>
        <w:t>应生成：</w:t>
      </w:r>
    </w:p>
    <w:p>
      <w:r>
        <w:t>```text</w:t>
      </w:r>
    </w:p>
    <w:p>
      <w:r>
        <w:t>results/equalization_eye_comparison.png</w:t>
      </w:r>
    </w:p>
    <w:p>
      <w:r>
        <w:t>results/equalization_mse_curve.png</w:t>
      </w:r>
    </w:p>
    <w:p>
      <w:r>
        <w:t>```</w:t>
      </w:r>
    </w:p>
    <w:p>
      <w:pPr>
        <w:pStyle w:val="Heading2"/>
      </w:pPr>
      <w:r>
        <w:t>五、评分标准</w:t>
      </w:r>
    </w:p>
    <w:p>
      <w:r>
        <w:t>| 项目 | 分值 |</w:t>
      </w:r>
    </w:p>
    <w:p>
      <w:r>
        <w:t>|---|---:|</w:t>
      </w:r>
    </w:p>
    <w:p>
      <w:r>
        <w:t>| 环境配置 | 5 |</w:t>
      </w:r>
    </w:p>
    <w:p>
      <w:r>
        <w:t>| Part 1 信道编码 | 35 |</w:t>
      </w:r>
    </w:p>
    <w:p>
      <w:r>
        <w:t>| Part 2 信道均衡 | 35 |</w:t>
      </w:r>
    </w:p>
    <w:p>
      <w:r>
        <w:t>| 实验报告 | 15 |</w:t>
      </w:r>
    </w:p>
    <w:p>
      <w:r>
        <w:t>| 代码质量 | -10~+5 |</w:t>
      </w:r>
    </w:p>
    <w:p>
      <w:r>
        <w:t>| 选做任务 | +10 |</w:t>
      </w:r>
    </w:p>
    <w:p>
      <w:pPr>
        <w:pStyle w:val="Heading2"/>
      </w:pPr>
      <w:r>
        <w:t>六、提交方式</w:t>
      </w:r>
    </w:p>
    <w:p>
      <w:r>
        <w:t>```bash</w:t>
      </w:r>
    </w:p>
    <w:p>
      <w:r>
        <w:t>git add .</w:t>
      </w:r>
    </w:p>
    <w:p>
      <w:r>
        <w:t>git commit -m "Complete coding and equalization experiment"</w:t>
      </w:r>
    </w:p>
    <w:p>
      <w:r>
        <w:t>git push origin main</w:t>
      </w:r>
    </w:p>
    <w:p>
      <w:r>
        <w:t>```</w:t>
      </w:r>
    </w:p>
    <w:p>
      <w:r>
        <w:t>然后在 GitHub 创建 Pull Request。</w:t>
      </w:r>
    </w:p>
    <w:p>
      <w:pPr>
        <w:pStyle w:val="Heading2"/>
      </w:pPr>
      <w:r>
        <w:t>七、自动评分查看</w:t>
      </w:r>
    </w:p>
    <w:p>
      <w:r>
        <w:t>评分结果可能出现在：</w:t>
      </w:r>
    </w:p>
    <w:p>
      <w:r>
        <w:t>1. PR 评论</w:t>
      </w:r>
    </w:p>
    <w:p>
      <w:r>
        <w:t>2. Actions Summary</w:t>
      </w:r>
    </w:p>
    <w:p>
      <w:r>
        <w:t>3. Actions Artifacts</w:t>
      </w:r>
    </w:p>
    <w:p>
      <w:r>
        <w:t>如果 PR 评论没有出现，请先查看 Actions Summary，不要重复提交无关代码。</w:t>
      </w:r>
    </w:p>
    <w:p>
      <w:pPr>
        <w:pStyle w:val="Heading2"/>
      </w:pPr>
      <w:r>
        <w:t>八、常见问题</w:t>
      </w:r>
    </w:p>
    <w:p>
      <w:pPr>
        <w:pStyle w:val="Heading3"/>
      </w:pPr>
      <w:r>
        <w:t>1. `ModuleNotFoundError`</w:t>
      </w:r>
    </w:p>
    <w:p>
      <w:r>
        <w:t>运行：</w:t>
      </w:r>
    </w:p>
    <w:p>
      <w:r>
        <w:t>```bash</w:t>
      </w:r>
    </w:p>
    <w:p>
      <w:r>
        <w:t>pip install -r requirements.txt</w:t>
      </w:r>
    </w:p>
    <w:p>
      <w:r>
        <w:t>```</w:t>
      </w:r>
    </w:p>
    <w:p>
      <w:pPr>
        <w:pStyle w:val="Heading3"/>
      </w:pPr>
      <w:r>
        <w:t>2. 结果图没有生成</w:t>
      </w:r>
    </w:p>
    <w:p>
      <w:r>
        <w:t>确认已经运行：</w:t>
      </w:r>
    </w:p>
    <w:p>
      <w:r>
        <w:t>```bash</w:t>
      </w:r>
    </w:p>
    <w:p>
      <w:r>
        <w:t>python src/part1_channel_coding.py</w:t>
      </w:r>
    </w:p>
    <w:p>
      <w:r>
        <w:t>python src/part2_equalization.py</w:t>
      </w:r>
    </w:p>
    <w:p>
      <w:r>
        <w:t>```</w:t>
      </w:r>
    </w:p>
    <w:p>
      <w:pPr>
        <w:pStyle w:val="Heading3"/>
      </w:pPr>
      <w:r>
        <w:t>3. LMS 不收敛</w:t>
      </w:r>
    </w:p>
    <w:p>
      <w:r>
        <w:t>检查：</w:t>
      </w:r>
    </w:p>
    <w:p>
      <w:pPr>
        <w:pStyle w:val="ListBullet"/>
      </w:pPr>
      <w:r>
        <w:t>步长是否过大</w:t>
      </w:r>
    </w:p>
    <w:p>
      <w:pPr>
        <w:pStyle w:val="ListBullet"/>
      </w:pPr>
      <w:r>
        <w:t>抽头数是否合理</w:t>
      </w:r>
    </w:p>
    <w:p>
      <w:pPr>
        <w:pStyle w:val="ListBullet"/>
      </w:pPr>
      <w:r>
        <w:t>训练序列长度是否足够</w:t>
      </w:r>
    </w:p>
    <w:p>
      <w:pPr>
        <w:pStyle w:val="ListBullet"/>
      </w:pPr>
      <w:r>
        <w:t>输入向量和期望符号是否对齐</w:t>
      </w:r>
    </w:p>
    <w:p>
      <w:pPr>
        <w:pStyle w:val="Heading3"/>
      </w:pPr>
      <w:r>
        <w:t>4. GitHub Actions 失败</w:t>
      </w:r>
    </w:p>
    <w:p>
      <w:r>
        <w:t>优先查看 Summary 和 Artifacts。不要直接 re-run 旧 workflow，建议 push 新提交或关闭再重新打开 PR。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