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DOKUMENTASI TEKNIS DAN ARSITEKTUR KODE CHATBOT AKADEMIK INFORMATIKA UII BERBASIS RAG (RETRIEVAL-AUGMENTED GENERATION)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INTISARI PROYEK &amp; SPESIFIKASI SISTEM</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Nama Proyek:</w:t>
      </w:r>
      <w:r w:rsidDel="00000000" w:rsidR="00000000" w:rsidRPr="00000000">
        <w:rPr>
          <w:rFonts w:ascii="Arial" w:cs="Arial" w:eastAsia="Arial" w:hAnsi="Arial"/>
          <w:color w:val="1f1f1f"/>
          <w:rtl w:val="0"/>
        </w:rPr>
        <w:t xml:space="preserve"> Chatbot Layanan Informasi Akademik Program Studi Informatika Universitas Islam Indonesia (UII)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Pengembang / Peneliti:</w:t>
      </w:r>
      <w:r w:rsidDel="00000000" w:rsidR="00000000" w:rsidRPr="00000000">
        <w:rPr>
          <w:rFonts w:ascii="Arial" w:cs="Arial" w:eastAsia="Arial" w:hAnsi="Arial"/>
          <w:color w:val="1f1f1f"/>
          <w:rtl w:val="0"/>
        </w:rPr>
        <w:t xml:space="preserve"> Daviar Andrianoe Arhaburizky (NIM: 23523193)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Program Studi:</w:t>
      </w:r>
      <w:r w:rsidDel="00000000" w:rsidR="00000000" w:rsidRPr="00000000">
        <w:rPr>
          <w:rFonts w:ascii="Arial" w:cs="Arial" w:eastAsia="Arial" w:hAnsi="Arial"/>
          <w:color w:val="1f1f1f"/>
          <w:rtl w:val="0"/>
        </w:rPr>
        <w:t xml:space="preserve"> Informatika – Program Sarjana, Fakultas Teknologi Industri, Universitas Islam Indonesia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Metodologi Utama: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Retrieval-Augmented Generation</w:t>
      </w:r>
      <w:r w:rsidDel="00000000" w:rsidR="00000000" w:rsidRPr="00000000">
        <w:rPr>
          <w:rFonts w:ascii="Arial" w:cs="Arial" w:eastAsia="Arial" w:hAnsi="Arial"/>
          <w:color w:val="1f1f1f"/>
          <w:rtl w:val="0"/>
        </w:rPr>
        <w:t xml:space="preserve"> (RAG) mengombinasikan pencarian vektor lokal (</w:t>
      </w:r>
      <w:r w:rsidDel="00000000" w:rsidR="00000000" w:rsidRPr="00000000">
        <w:rPr>
          <w:rFonts w:ascii="Arial" w:cs="Arial" w:eastAsia="Arial" w:hAnsi="Arial"/>
          <w:i w:val="1"/>
          <w:iCs w:val="1"/>
          <w:color w:val="1f1f1f"/>
          <w:rtl w:val="0"/>
        </w:rPr>
        <w:t xml:space="preserve">Vector Retrieval</w:t>
      </w:r>
      <w:r w:rsidDel="00000000" w:rsidR="00000000" w:rsidRPr="00000000">
        <w:rPr>
          <w:rFonts w:ascii="Arial" w:cs="Arial" w:eastAsia="Arial" w:hAnsi="Arial"/>
          <w:color w:val="1f1f1f"/>
          <w:rtl w:val="0"/>
        </w:rPr>
        <w:t xml:space="preserve">) dan sintesis teks LLM (</w:t>
      </w:r>
      <w:r w:rsidDel="00000000" w:rsidR="00000000" w:rsidRPr="00000000">
        <w:rPr>
          <w:rFonts w:ascii="Arial" w:cs="Arial" w:eastAsia="Arial" w:hAnsi="Arial"/>
          <w:i w:val="1"/>
          <w:iCs w:val="1"/>
          <w:color w:val="1f1f1f"/>
          <w:rtl w:val="0"/>
        </w:rPr>
        <w:t xml:space="preserve">Generative Artificial Intelligence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Arsitektur Utama:</w:t>
      </w:r>
      <w:r w:rsidDel="00000000" w:rsidR="00000000" w:rsidRPr="00000000">
        <w:rPr>
          <w:rFonts w:ascii="Arial" w:cs="Arial" w:eastAsia="Arial" w:hAnsi="Arial"/>
          <w:color w:val="1f1f1f"/>
          <w:rtl w:val="0"/>
        </w:rPr>
        <w:t xml:space="preserve"> Three-Tier Architecture (Frontend: PHP/Tailwind JS Widget, Middleware: Python Flask API, Database &amp; Engine: Local ChromaDB Vector Store &amp; Groq Cloud LPU API).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MATRIKS PERUBAHAN &amp; OPTIMASI ARSITEKTUR (TRANSITION LOG)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Selama proses </w:t>
      </w:r>
      <w:r w:rsidDel="00000000" w:rsidR="00000000" w:rsidRPr="00000000">
        <w:rPr>
          <w:rFonts w:ascii="Arial" w:cs="Arial" w:eastAsia="Arial" w:hAnsi="Arial"/>
          <w:i w:val="1"/>
          <w:iCs w:val="1"/>
          <w:color w:val="1f1f1f"/>
          <w:rtl w:val="0"/>
        </w:rPr>
        <w:t xml:space="preserve">prototyping</w:t>
      </w:r>
      <w:r w:rsidDel="00000000" w:rsidR="00000000" w:rsidRPr="00000000">
        <w:rPr>
          <w:rFonts w:ascii="Arial" w:cs="Arial" w:eastAsia="Arial" w:hAnsi="Arial"/>
          <w:color w:val="1f1f1f"/>
          <w:rtl w:val="0"/>
        </w:rPr>
        <w:t xml:space="preserve"> dan pengembangan bertahap, dilakukan refaktorisasi kode (</w:t>
      </w:r>
      <w:r w:rsidDel="00000000" w:rsidR="00000000" w:rsidRPr="00000000">
        <w:rPr>
          <w:rFonts w:ascii="Arial" w:cs="Arial" w:eastAsia="Arial" w:hAnsi="Arial"/>
          <w:i w:val="1"/>
          <w:iCs w:val="1"/>
          <w:color w:val="1f1f1f"/>
          <w:rtl w:val="0"/>
        </w:rPr>
        <w:t xml:space="preserve">code refactoring</w:t>
      </w:r>
      <w:r w:rsidDel="00000000" w:rsidR="00000000" w:rsidRPr="00000000">
        <w:rPr>
          <w:rFonts w:ascii="Arial" w:cs="Arial" w:eastAsia="Arial" w:hAnsi="Arial"/>
          <w:color w:val="1f1f1f"/>
          <w:rtl w:val="0"/>
        </w:rPr>
        <w:t xml:space="preserve">) dan optimasi komponen teknologi guna menyelesaikan berbagai kendala fungsional dan performa: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Komponen Arsitektur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Kondisi Awal (Initial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Kondisi Final (Current Implemented State)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Justifikasi &amp; Alasan Teknis Optimasi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LLM Inference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Google Gemini API (gemini-2.0-flash)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Groq Cloud API (llama-3.1-8b-instant)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Mengatasi error HTTP 429 Too Many Requests akibat batasan ketat kuota harian </w:t>
            </w:r>
            <w:r w:rsidDel="00000000" w:rsidR="00000000" w:rsidRPr="00000000">
              <w:rPr>
                <w:rFonts w:ascii="Arial" w:cs="Arial" w:eastAsia="Arial" w:hAnsi="Arial"/>
                <w:i w:val="1"/>
                <w:iCs w:val="1"/>
                <w:color w:val="1f1f1f"/>
                <w:shd w:fill="auto" w:val="clear"/>
                <w:rtl w:val="0"/>
              </w:rPr>
              <w:t xml:space="preserve">Free Tier</w:t>
            </w:r>
            <w:r w:rsidDel="00000000" w:rsidR="00000000" w:rsidRPr="00000000">
              <w:rPr>
                <w:rFonts w:ascii="Arial" w:cs="Arial" w:eastAsia="Arial" w:hAnsi="Arial"/>
                <w:color w:val="1f1f1f"/>
                <w:shd w:fill="auto" w:val="clear"/>
                <w:rtl w:val="0"/>
              </w:rPr>
              <w:t xml:space="preserve"> Gemini, serta memangkas waktu </w:t>
            </w:r>
            <w:r w:rsidDel="00000000" w:rsidR="00000000" w:rsidRPr="00000000">
              <w:rPr>
                <w:rFonts w:ascii="Arial" w:cs="Arial" w:eastAsia="Arial" w:hAnsi="Arial"/>
                <w:i w:val="1"/>
                <w:iCs w:val="1"/>
                <w:color w:val="1f1f1f"/>
                <w:shd w:fill="auto" w:val="clear"/>
                <w:rtl w:val="0"/>
              </w:rPr>
              <w:t xml:space="preserve">generation latency</w:t>
            </w:r>
            <w:r w:rsidDel="00000000" w:rsidR="00000000" w:rsidRPr="00000000">
              <w:rPr>
                <w:rFonts w:ascii="Arial" w:cs="Arial" w:eastAsia="Arial" w:hAnsi="Arial"/>
                <w:color w:val="1f1f1f"/>
                <w:shd w:fill="auto" w:val="clear"/>
                <w:rtl w:val="0"/>
              </w:rPr>
              <w:t xml:space="preserve"> di bawah 1 detik memanfaatkan hardware LPU (</w:t>
            </w:r>
            <w:r w:rsidDel="00000000" w:rsidR="00000000" w:rsidRPr="00000000">
              <w:rPr>
                <w:rFonts w:ascii="Arial" w:cs="Arial" w:eastAsia="Arial" w:hAnsi="Arial"/>
                <w:i w:val="1"/>
                <w:iCs w:val="1"/>
                <w:color w:val="1f1f1f"/>
                <w:shd w:fill="auto" w:val="clear"/>
                <w:rtl w:val="0"/>
              </w:rPr>
              <w:t xml:space="preserve">Language Processing Unit</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Model Embedding Vektor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all-MiniLM-L6-v2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paraphrase-multilingual-MiniLM-L12-v2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Model lama dilatih dengan korpus dominan Bahasa Inggris. Model baru mendukung </w:t>
            </w:r>
            <w:r w:rsidDel="00000000" w:rsidR="00000000" w:rsidRPr="00000000">
              <w:rPr>
                <w:rFonts w:ascii="Arial" w:cs="Arial" w:eastAsia="Arial" w:hAnsi="Arial"/>
                <w:i w:val="1"/>
                <w:iCs w:val="1"/>
                <w:color w:val="1f1f1f"/>
                <w:shd w:fill="auto" w:val="clear"/>
                <w:rtl w:val="0"/>
              </w:rPr>
              <w:t xml:space="preserve">multilingual Transformer</w:t>
            </w:r>
            <w:r w:rsidDel="00000000" w:rsidR="00000000" w:rsidRPr="00000000">
              <w:rPr>
                <w:rFonts w:ascii="Arial" w:cs="Arial" w:eastAsia="Arial" w:hAnsi="Arial"/>
                <w:color w:val="1f1f1f"/>
                <w:shd w:fill="auto" w:val="clear"/>
                <w:rtl w:val="0"/>
              </w:rPr>
              <w:t xml:space="preserve"> yang sangat presisi memetakan konteks, sinonim, dan istilah akademik Bahasa Indonesia.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Kedalaman Retrieval (</w:t>
            </w:r>
            <w:r w:rsidDel="00000000" w:rsidR="00000000" w:rsidRPr="00000000">
              <w:rPr>
                <w:rFonts w:ascii="Arial" w:cs="Arial" w:eastAsia="Arial" w:hAnsi="Arial"/>
                <w:b w:val="1"/>
                <w:bCs w:val="1"/>
                <w:color w:val="1f1f1f"/>
                <w:shd w:fill="auto" w:val="clear"/>
              </w:rPr>
              <w:drawing>
                <wp:inline distB="19050" distT="19050" distL="19050" distR="19050">
                  <wp:extent cx="157560" cy="20731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7560" cy="207315"/>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n_results =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n_results =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Memperluas jangkauan penarikan konteks dari ChromaDB agar pertanyaan kompleks/padat fakta tidak kehilangan informasi penting (</w:t>
            </w:r>
            <w:r w:rsidDel="00000000" w:rsidR="00000000" w:rsidRPr="00000000">
              <w:rPr>
                <w:rFonts w:ascii="Arial" w:cs="Arial" w:eastAsia="Arial" w:hAnsi="Arial"/>
                <w:i w:val="1"/>
                <w:iCs w:val="1"/>
                <w:color w:val="1f1f1f"/>
                <w:shd w:fill="auto" w:val="clear"/>
                <w:rtl w:val="0"/>
              </w:rPr>
              <w:t xml:space="preserve">missed facts</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Skema ID Vector Database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 Statis (id_0, id_1)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Dynamic ID (doc_{source}_{file}_{count}) &amp; Auto-Reset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Mengeliminasi tumpang tindih data (</w:t>
            </w:r>
            <w:r w:rsidDel="00000000" w:rsidR="00000000" w:rsidRPr="00000000">
              <w:rPr>
                <w:rFonts w:ascii="Arial" w:cs="Arial" w:eastAsia="Arial" w:hAnsi="Arial"/>
                <w:i w:val="1"/>
                <w:iCs w:val="1"/>
                <w:color w:val="1f1f1f"/>
                <w:shd w:fill="auto" w:val="clear"/>
                <w:rtl w:val="0"/>
              </w:rPr>
              <w:t xml:space="preserve">data overwrite</w:t>
            </w:r>
            <w:r w:rsidDel="00000000" w:rsidR="00000000" w:rsidRPr="00000000">
              <w:rPr>
                <w:rFonts w:ascii="Arial" w:cs="Arial" w:eastAsia="Arial" w:hAnsi="Arial"/>
                <w:color w:val="1f1f1f"/>
                <w:shd w:fill="auto" w:val="clear"/>
                <w:rtl w:val="0"/>
              </w:rPr>
              <w:t xml:space="preserve">) serta menjamin kondisi pangkalan data bersih (</w:t>
            </w:r>
            <w:r w:rsidDel="00000000" w:rsidR="00000000" w:rsidRPr="00000000">
              <w:rPr>
                <w:rFonts w:ascii="Arial" w:cs="Arial" w:eastAsia="Arial" w:hAnsi="Arial"/>
                <w:i w:val="1"/>
                <w:iCs w:val="1"/>
                <w:color w:val="1f1f1f"/>
                <w:shd w:fill="auto" w:val="clear"/>
                <w:rtl w:val="0"/>
              </w:rPr>
              <w:t xml:space="preserve">fresh start</w:t>
            </w:r>
            <w:r w:rsidDel="00000000" w:rsidR="00000000" w:rsidRPr="00000000">
              <w:rPr>
                <w:rFonts w:ascii="Arial" w:cs="Arial" w:eastAsia="Arial" w:hAnsi="Arial"/>
                <w:color w:val="1f1f1f"/>
                <w:shd w:fill="auto" w:val="clear"/>
                <w:rtl w:val="0"/>
              </w:rPr>
              <w:t xml:space="preserve">) setiap kali proses ingesti diulang.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Komunikasi Network Endpoint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http://localhost:5000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http://127.0.0.1:5000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Memotong </w:t>
            </w:r>
            <w:r w:rsidDel="00000000" w:rsidR="00000000" w:rsidRPr="00000000">
              <w:rPr>
                <w:rFonts w:ascii="Arial" w:cs="Arial" w:eastAsia="Arial" w:hAnsi="Arial"/>
                <w:i w:val="1"/>
                <w:iCs w:val="1"/>
                <w:color w:val="1f1f1f"/>
                <w:shd w:fill="auto" w:val="clear"/>
                <w:rtl w:val="0"/>
              </w:rPr>
              <w:t xml:space="preserve">delay</w:t>
            </w:r>
            <w:r w:rsidDel="00000000" w:rsidR="00000000" w:rsidRPr="00000000">
              <w:rPr>
                <w:rFonts w:ascii="Arial" w:cs="Arial" w:eastAsia="Arial" w:hAnsi="Arial"/>
                <w:color w:val="1f1f1f"/>
                <w:shd w:fill="auto" w:val="clear"/>
                <w:rtl w:val="0"/>
              </w:rPr>
              <w:t xml:space="preserve"> resolusi DNS lokal pada sistem operasi Windows yang menyebabkan penundaan pengiriman pesan selama 2–5 detik.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Desain Antarmuka (UI)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Halaman Penuh (</w:t>
            </w:r>
            <w:r w:rsidDel="00000000" w:rsidR="00000000" w:rsidRPr="00000000">
              <w:rPr>
                <w:rFonts w:ascii="Arial" w:cs="Arial" w:eastAsia="Arial" w:hAnsi="Arial"/>
                <w:i w:val="1"/>
                <w:iCs w:val="1"/>
                <w:color w:val="1f1f1f"/>
                <w:shd w:fill="auto" w:val="clear"/>
                <w:rtl w:val="0"/>
              </w:rPr>
              <w:t xml:space="preserve">Full-Page Chat</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Floating Chat Widget (Monokrom Modern)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Memudahkan penyematan (</w:t>
            </w:r>
            <w:r w:rsidDel="00000000" w:rsidR="00000000" w:rsidRPr="00000000">
              <w:rPr>
                <w:rFonts w:ascii="Arial" w:cs="Arial" w:eastAsia="Arial" w:hAnsi="Arial"/>
                <w:i w:val="1"/>
                <w:iCs w:val="1"/>
                <w:color w:val="1f1f1f"/>
                <w:shd w:fill="auto" w:val="clear"/>
                <w:rtl w:val="0"/>
              </w:rPr>
              <w:t xml:space="preserve">embed</w:t>
            </w:r>
            <w:r w:rsidDel="00000000" w:rsidR="00000000" w:rsidRPr="00000000">
              <w:rPr>
                <w:rFonts w:ascii="Arial" w:cs="Arial" w:eastAsia="Arial" w:hAnsi="Arial"/>
                <w:color w:val="1f1f1f"/>
                <w:shd w:fill="auto" w:val="clear"/>
                <w:rtl w:val="0"/>
              </w:rPr>
              <w:t xml:space="preserve">) sistem ke situs resmi prodi tanpa mengganggu tata letak informasi utama.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Logika Interaksi Frontend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Pengiriman Bebas (</w:t>
            </w:r>
            <w:r w:rsidDel="00000000" w:rsidR="00000000" w:rsidRPr="00000000">
              <w:rPr>
                <w:rFonts w:ascii="Arial" w:cs="Arial" w:eastAsia="Arial" w:hAnsi="Arial"/>
                <w:i w:val="1"/>
                <w:iCs w:val="1"/>
                <w:color w:val="1f1f1f"/>
                <w:shd w:fill="auto" w:val="clear"/>
                <w:rtl w:val="0"/>
              </w:rPr>
              <w:t xml:space="preserve">Standard Submit</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Double Request Prevention (DOM Disable)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Menonaktifkan tombol kirim dan </w:t>
            </w:r>
            <w:r w:rsidDel="00000000" w:rsidR="00000000" w:rsidRPr="00000000">
              <w:rPr>
                <w:rFonts w:ascii="Arial" w:cs="Arial" w:eastAsia="Arial" w:hAnsi="Arial"/>
                <w:i w:val="1"/>
                <w:iCs w:val="1"/>
                <w:color w:val="1f1f1f"/>
                <w:shd w:fill="auto" w:val="clear"/>
                <w:rtl w:val="0"/>
              </w:rPr>
              <w:t xml:space="preserve">input text</w:t>
            </w:r>
            <w:r w:rsidDel="00000000" w:rsidR="00000000" w:rsidRPr="00000000">
              <w:rPr>
                <w:rFonts w:ascii="Arial" w:cs="Arial" w:eastAsia="Arial" w:hAnsi="Arial"/>
                <w:color w:val="1f1f1f"/>
                <w:shd w:fill="auto" w:val="clear"/>
                <w:rtl w:val="0"/>
              </w:rPr>
              <w:t xml:space="preserve"> saat AI sedang memproses jawaban untuk menghemat kuota token API dan mencegah antrean ganda.</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BEDAH LOGIKA DAN KODE SUMBER UTAMA (SOURCE CODE EXPLANATION)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Skrip Ingesti Data dan Vektorisasi Lokal (ingest.py)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File ingest.py berfungsi sebagai eksekutor otomatisasi pra-pemrosesan teks (</w:t>
      </w:r>
      <w:r w:rsidDel="00000000" w:rsidR="00000000" w:rsidRPr="00000000">
        <w:rPr>
          <w:rFonts w:ascii="Arial" w:cs="Arial" w:eastAsia="Arial" w:hAnsi="Arial"/>
          <w:i w:val="1"/>
          <w:iCs w:val="1"/>
          <w:color w:val="1f1f1f"/>
          <w:rtl w:val="0"/>
        </w:rPr>
        <w:t xml:space="preserve">data preprocessing pipeline</w:t>
      </w:r>
      <w:r w:rsidDel="00000000" w:rsidR="00000000" w:rsidRPr="00000000">
        <w:rPr>
          <w:rFonts w:ascii="Arial" w:cs="Arial" w:eastAsia="Arial" w:hAnsi="Arial"/>
          <w:color w:val="1f1f1f"/>
          <w:rtl w:val="0"/>
        </w:rPr>
        <w:t xml:space="preserve">) untuk mengubah dokumen pengetahuan menjadi representasi numerik vektor.</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Logika Alur Kerja ingest.py:</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Inisialisasi Model Embedding:</w:t>
      </w:r>
      <w:r w:rsidDel="00000000" w:rsidR="00000000" w:rsidRPr="00000000">
        <w:rPr>
          <w:rFonts w:ascii="Arial" w:cs="Arial" w:eastAsia="Arial" w:hAnsi="Arial"/>
          <w:color w:val="1f1f1f"/>
          <w:rtl w:val="0"/>
        </w:rPr>
        <w:t xml:space="preserve"> Memuat model Sentence-Transformers paraphrase-multilingual-MiniLM-L12-v2 yang berjalan secara lokal di CPU/GPU komputer.</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Koneksi Vector Store Lokal:</w:t>
      </w:r>
      <w:r w:rsidDel="00000000" w:rsidR="00000000" w:rsidRPr="00000000">
        <w:rPr>
          <w:rFonts w:ascii="Arial" w:cs="Arial" w:eastAsia="Arial" w:hAnsi="Arial"/>
          <w:color w:val="1f1f1f"/>
          <w:rtl w:val="0"/>
        </w:rPr>
        <w:t xml:space="preserve"> Menginisialisasi chromadb.PersistentClient(path="./chroma_db"). Pendekatan ini membuat database vektor disimpan secara persisten di direktori folder lokal tanpa bergantung pada layanan cloud pihak ketiga.</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Mekanisme </w:t>
      </w:r>
      <w:r w:rsidDel="00000000" w:rsidR="00000000" w:rsidRPr="00000000">
        <w:rPr>
          <w:rFonts w:ascii="Arial" w:cs="Arial" w:eastAsia="Arial" w:hAnsi="Arial"/>
          <w:b w:val="1"/>
          <w:bCs w:val="1"/>
          <w:i w:val="1"/>
          <w:iCs w:val="1"/>
          <w:color w:val="1f1f1f"/>
          <w:rtl w:val="0"/>
        </w:rPr>
        <w:t xml:space="preserve">Fresh Start Auto-Reset</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Menggunakan penanganan pengecualian (</w:t>
      </w:r>
      <w:r w:rsidDel="00000000" w:rsidR="00000000" w:rsidRPr="00000000">
        <w:rPr>
          <w:rFonts w:ascii="Arial" w:cs="Arial" w:eastAsia="Arial" w:hAnsi="Arial"/>
          <w:i w:val="1"/>
          <w:iCs w:val="1"/>
          <w:color w:val="1f1f1f"/>
          <w:rtl w:val="0"/>
        </w:rPr>
        <w:t xml:space="preserve">exception handling</w:t>
      </w:r>
      <w:r w:rsidDel="00000000" w:rsidR="00000000" w:rsidRPr="00000000">
        <w:rPr>
          <w:rFonts w:ascii="Arial" w:cs="Arial" w:eastAsia="Arial" w:hAnsi="Arial"/>
          <w:color w:val="1f1f1f"/>
          <w:rtl w:val="0"/>
        </w:rPr>
        <w:t xml:space="preserve">) try-except untuk menghapus koleksi lama (delete_collection("informatika_uii")) sebelum membuat koleksi baru. Hal ini memastikan tidak ada data kedaluwarsa yang tersisa.</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Pemindaian Modul JSON:</w:t>
      </w:r>
      <w:r w:rsidDel="00000000" w:rsidR="00000000" w:rsidRPr="00000000">
        <w:rPr>
          <w:rFonts w:ascii="Arial" w:cs="Arial" w:eastAsia="Arial" w:hAnsi="Arial"/>
          <w:color w:val="1f1f1f"/>
          <w:rtl w:val="0"/>
        </w:rPr>
        <w:t xml:space="preserve"> Membaca seluruh file .json di dalam folder KnowledgeBase/ secara rekursif.</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Penjeneratan Dynamic ID:</w:t>
      </w:r>
      <w:r w:rsidDel="00000000" w:rsidR="00000000" w:rsidRPr="00000000">
        <w:rPr>
          <w:rFonts w:ascii="Arial" w:cs="Arial" w:eastAsia="Arial" w:hAnsi="Arial"/>
          <w:color w:val="1f1f1f"/>
          <w:rtl w:val="0"/>
        </w:rPr>
        <w:t xml:space="preserve"> Setiap pasangan pertanyaan dan jawaban digabungkan menjadi teks lengkap, lalu diberi identifier unik menggunakan rumus:</w:t>
      </w:r>
      <w:r w:rsidDel="00000000" w:rsidR="00000000" w:rsidRPr="00000000">
        <w:rPr>
          <w:rFonts w:ascii="Arial" w:cs="Arial" w:eastAsia="Arial" w:hAnsi="Arial"/>
          <w:color w:val="1f1f1f"/>
        </w:rPr>
        <w:drawing>
          <wp:inline distB="19050" distT="19050" distL="19050" distR="19050">
            <wp:extent cx="5905500" cy="51193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51193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Penyimpanan Vektor &amp; Metadata:</w:t>
      </w:r>
      <w:r w:rsidDel="00000000" w:rsidR="00000000" w:rsidRPr="00000000">
        <w:rPr>
          <w:rFonts w:ascii="Arial" w:cs="Arial" w:eastAsia="Arial" w:hAnsi="Arial"/>
          <w:color w:val="1f1f1f"/>
          <w:rtl w:val="0"/>
        </w:rPr>
        <w:t xml:space="preserve"> Memasukkan teks, vektor numerik hasil konversi, serta metadata sumber dokumen ke dalam ChromaDB.</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Server Middleware dan Pipeline RAG (app.py)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File app.py dibangun menggunakan </w:t>
      </w:r>
      <w:r w:rsidDel="00000000" w:rsidR="00000000" w:rsidRPr="00000000">
        <w:rPr>
          <w:rFonts w:ascii="Arial" w:cs="Arial" w:eastAsia="Arial" w:hAnsi="Arial"/>
          <w:i w:val="1"/>
          <w:iCs w:val="1"/>
          <w:color w:val="1f1f1f"/>
          <w:rtl w:val="0"/>
        </w:rPr>
        <w:t xml:space="preserve">framework</w:t>
      </w:r>
      <w:r w:rsidDel="00000000" w:rsidR="00000000" w:rsidRPr="00000000">
        <w:rPr>
          <w:rFonts w:ascii="Arial" w:cs="Arial" w:eastAsia="Arial" w:hAnsi="Arial"/>
          <w:color w:val="1f1f1f"/>
          <w:rtl w:val="0"/>
        </w:rPr>
        <w:t xml:space="preserve"> Python Flask yang bertindak sebagai jembatan (</w:t>
      </w:r>
      <w:r w:rsidDel="00000000" w:rsidR="00000000" w:rsidRPr="00000000">
        <w:rPr>
          <w:rFonts w:ascii="Arial" w:cs="Arial" w:eastAsia="Arial" w:hAnsi="Arial"/>
          <w:i w:val="1"/>
          <w:iCs w:val="1"/>
          <w:color w:val="1f1f1f"/>
          <w:rtl w:val="0"/>
        </w:rPr>
        <w:t xml:space="preserve">middleware</w:t>
      </w:r>
      <w:r w:rsidDel="00000000" w:rsidR="00000000" w:rsidRPr="00000000">
        <w:rPr>
          <w:rFonts w:ascii="Arial" w:cs="Arial" w:eastAsia="Arial" w:hAnsi="Arial"/>
          <w:color w:val="1f1f1f"/>
          <w:rtl w:val="0"/>
        </w:rPr>
        <w:t xml:space="preserve">) antara antarmuka web dengan pangkalan data ChromaDB dan Groq Cloud API.</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Logika Alur Kerja app.py:</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Inisialisasi Endpoint API:</w:t>
      </w:r>
      <w:r w:rsidDel="00000000" w:rsidR="00000000" w:rsidRPr="00000000">
        <w:rPr>
          <w:rFonts w:ascii="Arial" w:cs="Arial" w:eastAsia="Arial" w:hAnsi="Arial"/>
          <w:color w:val="1f1f1f"/>
          <w:rtl w:val="0"/>
        </w:rPr>
        <w:t xml:space="preserve"> Menyediakan jalur POST pada route /chat yang menerima </w:t>
      </w:r>
      <w:r w:rsidDel="00000000" w:rsidR="00000000" w:rsidRPr="00000000">
        <w:rPr>
          <w:rFonts w:ascii="Arial" w:cs="Arial" w:eastAsia="Arial" w:hAnsi="Arial"/>
          <w:i w:val="1"/>
          <w:iCs w:val="1"/>
          <w:color w:val="1f1f1f"/>
          <w:rtl w:val="0"/>
        </w:rPr>
        <w:t xml:space="preserve">payload</w:t>
      </w:r>
      <w:r w:rsidDel="00000000" w:rsidR="00000000" w:rsidRPr="00000000">
        <w:rPr>
          <w:rFonts w:ascii="Arial" w:cs="Arial" w:eastAsia="Arial" w:hAnsi="Arial"/>
          <w:color w:val="1f1f1f"/>
          <w:rtl w:val="0"/>
        </w:rPr>
        <w:t xml:space="preserve"> JSON berisi query pertanyaan dari mahasiswa ({"query": "teks pertanyaan"}).</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Vektorisasi Kueri Pengguna:</w:t>
      </w:r>
      <w:r w:rsidDel="00000000" w:rsidR="00000000" w:rsidRPr="00000000">
        <w:rPr>
          <w:rFonts w:ascii="Arial" w:cs="Arial" w:eastAsia="Arial" w:hAnsi="Arial"/>
          <w:color w:val="1f1f1f"/>
          <w:rtl w:val="0"/>
        </w:rPr>
        <w:t xml:space="preserve"> Mengonversi teks pertanyaan mahasiswa menjadi vektor </w:t>
      </w:r>
      <w:r w:rsidDel="00000000" w:rsidR="00000000" w:rsidRPr="00000000">
        <w:rPr>
          <w:rFonts w:ascii="Arial" w:cs="Arial" w:eastAsia="Arial" w:hAnsi="Arial"/>
          <w:i w:val="1"/>
          <w:iCs w:val="1"/>
          <w:color w:val="1f1f1f"/>
          <w:rtl w:val="0"/>
        </w:rPr>
        <w:t xml:space="preserve">query</w:t>
      </w:r>
      <w:r w:rsidDel="00000000" w:rsidR="00000000" w:rsidRPr="00000000">
        <w:rPr>
          <w:rFonts w:ascii="Arial" w:cs="Arial" w:eastAsia="Arial" w:hAnsi="Arial"/>
          <w:color w:val="1f1f1f"/>
          <w:rtl w:val="0"/>
        </w:rPr>
        <w:t xml:space="preserve"> menggunakan model embedding yang sama (paraphrase-multilingual-MiniLM-L12-v2).</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Pencarian Semantik (</w:t>
      </w:r>
      <w:r w:rsidDel="00000000" w:rsidR="00000000" w:rsidRPr="00000000">
        <w:rPr>
          <w:rFonts w:ascii="Arial" w:cs="Arial" w:eastAsia="Arial" w:hAnsi="Arial"/>
          <w:b w:val="1"/>
          <w:bCs w:val="1"/>
          <w:i w:val="1"/>
          <w:iCs w:val="1"/>
          <w:color w:val="1f1f1f"/>
          <w:rtl w:val="0"/>
        </w:rPr>
        <w:t xml:space="preserve">Cosine Similarity Retrieval</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Melakukan kueri pencarian ke ChromaDB dengan parameter kedalaman n_results = 5. ChromaDB menghitung jarak kedekatan vektor menggunakan algoritma </w:t>
      </w:r>
      <w:r w:rsidDel="00000000" w:rsidR="00000000" w:rsidRPr="00000000">
        <w:rPr>
          <w:rFonts w:ascii="Arial" w:cs="Arial" w:eastAsia="Arial" w:hAnsi="Arial"/>
          <w:i w:val="1"/>
          <w:iCs w:val="1"/>
          <w:color w:val="1f1f1f"/>
          <w:rtl w:val="0"/>
        </w:rPr>
        <w:t xml:space="preserve">Cosine Similarity</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Pr>
        <w:drawing>
          <wp:inline distB="19050" distT="19050" distL="19050" distR="19050">
            <wp:extent cx="5905500" cy="66429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66429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Konstruksi </w:t>
      </w:r>
      <w:r w:rsidDel="00000000" w:rsidR="00000000" w:rsidRPr="00000000">
        <w:rPr>
          <w:rFonts w:ascii="Arial" w:cs="Arial" w:eastAsia="Arial" w:hAnsi="Arial"/>
          <w:b w:val="1"/>
          <w:bCs w:val="1"/>
          <w:i w:val="1"/>
          <w:iCs w:val="1"/>
          <w:color w:val="1f1f1f"/>
          <w:rtl w:val="0"/>
        </w:rPr>
        <w:t xml:space="preserve">System Prompt</w:t>
      </w:r>
      <w:r w:rsidDel="00000000" w:rsidR="00000000" w:rsidRPr="00000000">
        <w:rPr>
          <w:rFonts w:ascii="Arial" w:cs="Arial" w:eastAsia="Arial" w:hAnsi="Arial"/>
          <w:b w:val="1"/>
          <w:bCs w:val="1"/>
          <w:color w:val="1f1f1f"/>
          <w:rtl w:val="0"/>
        </w:rPr>
        <w:t xml:space="preserve"> (Penjaga Halusinasi):</w:t>
      </w:r>
      <w:r w:rsidDel="00000000" w:rsidR="00000000" w:rsidRPr="00000000">
        <w:rPr>
          <w:rFonts w:ascii="Arial" w:cs="Arial" w:eastAsia="Arial" w:hAnsi="Arial"/>
          <w:color w:val="1f1f1f"/>
          <w:rtl w:val="0"/>
        </w:rPr>
        <w:t xml:space="preserve"> Mengambil 5 potongan teks fakta teratas hasil pencarian, lalu menyusunnya ke dalam </w:t>
      </w:r>
      <w:r w:rsidDel="00000000" w:rsidR="00000000" w:rsidRPr="00000000">
        <w:rPr>
          <w:rFonts w:ascii="Arial" w:cs="Arial" w:eastAsia="Arial" w:hAnsi="Arial"/>
          <w:i w:val="1"/>
          <w:iCs w:val="1"/>
          <w:color w:val="1f1f1f"/>
          <w:rtl w:val="0"/>
        </w:rPr>
        <w:t xml:space="preserve">system prompt</w:t>
      </w:r>
      <w:r w:rsidDel="00000000" w:rsidR="00000000" w:rsidRPr="00000000">
        <w:rPr>
          <w:rFonts w:ascii="Arial" w:cs="Arial" w:eastAsia="Arial" w:hAnsi="Arial"/>
          <w:color w:val="1f1f1f"/>
          <w:rtl w:val="0"/>
        </w:rPr>
        <w:t xml:space="preserve"> dengan batasan instruksi yang sangat ketat:</w:t>
      </w:r>
      <w:r w:rsidDel="00000000" w:rsidR="00000000" w:rsidRPr="00000000">
        <w:rPr>
          <w:rFonts w:ascii="Arial" w:cs="Arial" w:eastAsia="Arial" w:hAnsi="Arial"/>
          <w:i w:val="1"/>
          <w:iCs w:val="1"/>
          <w:color w:val="1f1f1f"/>
          <w:rtl w:val="0"/>
        </w:rPr>
        <w:t xml:space="preserve">"Anda adalah Asisten Virtual Resmi Informatika UII. Tugas Anda adalah menjawab pertanyaan mahasiswa secara ramah, profesional, dan padat. Jawablah pertanyaan HANYA berdasarkan konteks fakta resmi di bawah ini. Jika jawaban tidak ditemukan di dalam konteks, katakan dengan jujur bahwa Anda tidak memiliki informasi tersebut dan sarankan untuk menghubungi sekretariat prodi. DILARANG mengarang informasi di luar konteks."</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Eksekusi Generasi Teks via Groq LPU:</w:t>
      </w:r>
      <w:r w:rsidDel="00000000" w:rsidR="00000000" w:rsidRPr="00000000">
        <w:rPr>
          <w:rFonts w:ascii="Arial" w:cs="Arial" w:eastAsia="Arial" w:hAnsi="Arial"/>
          <w:color w:val="1f1f1f"/>
          <w:rtl w:val="0"/>
        </w:rPr>
        <w:t xml:space="preserve"> Mengirimkan </w:t>
      </w:r>
      <w:r w:rsidDel="00000000" w:rsidR="00000000" w:rsidRPr="00000000">
        <w:rPr>
          <w:rFonts w:ascii="Arial" w:cs="Arial" w:eastAsia="Arial" w:hAnsi="Arial"/>
          <w:i w:val="1"/>
          <w:iCs w:val="1"/>
          <w:color w:val="1f1f1f"/>
          <w:rtl w:val="0"/>
        </w:rPr>
        <w:t xml:space="preserve">system prompt</w:t>
      </w:r>
      <w:r w:rsidDel="00000000" w:rsidR="00000000" w:rsidRPr="00000000">
        <w:rPr>
          <w:rFonts w:ascii="Arial" w:cs="Arial" w:eastAsia="Arial" w:hAnsi="Arial"/>
          <w:color w:val="1f1f1f"/>
          <w:rtl w:val="0"/>
        </w:rPr>
        <w:t xml:space="preserve"> dan kueri mahasiswa ke client Groq() menggunakan model llama-3.1-8b-instant.</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Respons ke Frontend:</w:t>
      </w:r>
      <w:r w:rsidDel="00000000" w:rsidR="00000000" w:rsidRPr="00000000">
        <w:rPr>
          <w:rFonts w:ascii="Arial" w:cs="Arial" w:eastAsia="Arial" w:hAnsi="Arial"/>
          <w:color w:val="1f1f1f"/>
          <w:rtl w:val="0"/>
        </w:rPr>
        <w:t xml:space="preserve"> Mengembalikan teks jawaban yang disintesis oleh LLM dalam format JSON {"answer": "teks jawaban"} kembali ke antarmuka pengguna.</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Antarmuka Widget Chat Interaktif (index.php)</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File index.php adalah komponen </w:t>
      </w:r>
      <w:r w:rsidDel="00000000" w:rsidR="00000000" w:rsidRPr="00000000">
        <w:rPr>
          <w:rFonts w:ascii="Arial" w:cs="Arial" w:eastAsia="Arial" w:hAnsi="Arial"/>
          <w:i w:val="1"/>
          <w:iCs w:val="1"/>
          <w:color w:val="1f1f1f"/>
          <w:rtl w:val="0"/>
        </w:rPr>
        <w:t xml:space="preserve">frontend</w:t>
      </w:r>
      <w:r w:rsidDel="00000000" w:rsidR="00000000" w:rsidRPr="00000000">
        <w:rPr>
          <w:rFonts w:ascii="Arial" w:cs="Arial" w:eastAsia="Arial" w:hAnsi="Arial"/>
          <w:color w:val="1f1f1f"/>
          <w:rtl w:val="0"/>
        </w:rPr>
        <w:t xml:space="preserve"> berupa </w:t>
      </w:r>
      <w:r w:rsidDel="00000000" w:rsidR="00000000" w:rsidRPr="00000000">
        <w:rPr>
          <w:rFonts w:ascii="Arial" w:cs="Arial" w:eastAsia="Arial" w:hAnsi="Arial"/>
          <w:i w:val="1"/>
          <w:iCs w:val="1"/>
          <w:color w:val="1f1f1f"/>
          <w:rtl w:val="0"/>
        </w:rPr>
        <w:t xml:space="preserve">Floating Chat Widget</w:t>
      </w:r>
      <w:r w:rsidDel="00000000" w:rsidR="00000000" w:rsidRPr="00000000">
        <w:rPr>
          <w:rFonts w:ascii="Arial" w:cs="Arial" w:eastAsia="Arial" w:hAnsi="Arial"/>
          <w:color w:val="1f1f1f"/>
          <w:rtl w:val="0"/>
        </w:rPr>
        <w:t xml:space="preserve"> berbasis HTML, Tailwind CSS, dan JavaScript murni (</w:t>
      </w:r>
      <w:r w:rsidDel="00000000" w:rsidR="00000000" w:rsidRPr="00000000">
        <w:rPr>
          <w:rFonts w:ascii="Arial" w:cs="Arial" w:eastAsia="Arial" w:hAnsi="Arial"/>
          <w:i w:val="1"/>
          <w:iCs w:val="1"/>
          <w:color w:val="1f1f1f"/>
          <w:rtl w:val="0"/>
        </w:rPr>
        <w:t xml:space="preserve">Vanilla JS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Fitur dan Logika Teknis index.php:</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Penyematan Widget (</w:t>
      </w:r>
      <w:r w:rsidDel="00000000" w:rsidR="00000000" w:rsidRPr="00000000">
        <w:rPr>
          <w:rFonts w:ascii="Arial" w:cs="Arial" w:eastAsia="Arial" w:hAnsi="Arial"/>
          <w:b w:val="1"/>
          <w:bCs w:val="1"/>
          <w:i w:val="1"/>
          <w:iCs w:val="1"/>
          <w:color w:val="1f1f1f"/>
          <w:rtl w:val="0"/>
        </w:rPr>
        <w:t xml:space="preserve">Embedded Floating Design</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Ditampilkan sebagai ikon tombol melayang di pojok kanan bawah layar. Saat diklik, jendela percakapan berukuran </w:t>
      </w:r>
      <w:r w:rsidDel="00000000" w:rsidR="00000000" w:rsidRPr="00000000">
        <w:rPr>
          <w:rFonts w:ascii="Arial" w:cs="Arial" w:eastAsia="Arial" w:hAnsi="Arial"/>
          <w:color w:val="1f1f1f"/>
        </w:rPr>
        <w:drawing>
          <wp:inline distB="19050" distT="19050" distL="19050" distR="19050">
            <wp:extent cx="827484" cy="23886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27484" cy="238861"/>
                    </a:xfrm>
                    <a:prstGeom prst="rect"/>
                    <a:ln/>
                  </pic:spPr>
                </pic:pic>
              </a:graphicData>
            </a:graphic>
          </wp:inline>
        </w:drawing>
      </w:r>
      <w:r w:rsidDel="00000000" w:rsidR="00000000" w:rsidRPr="00000000">
        <w:rPr>
          <w:rFonts w:ascii="Arial" w:cs="Arial" w:eastAsia="Arial" w:hAnsi="Arial"/>
          <w:color w:val="1f1f1f"/>
          <w:rtl w:val="0"/>
        </w:rPr>
        <w:t xml:space="preserve"> piksel akan terbuka secara halus.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Optimasi Latensi DNS (127.0.0.1):</w:t>
      </w:r>
      <w:r w:rsidDel="00000000" w:rsidR="00000000" w:rsidRPr="00000000">
        <w:rPr>
          <w:rFonts w:ascii="Arial" w:cs="Arial" w:eastAsia="Arial" w:hAnsi="Arial"/>
          <w:color w:val="1f1f1f"/>
          <w:rtl w:val="0"/>
        </w:rPr>
        <w:t xml:space="preserve"> Fungsi JavaScript fetch() dikonfigurasi secara langsung mengarah ke http://127.0.0.1:5000/chat. Hal ini menghilangkan waktu tunda pencarian host pada OS Windows.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Pencegahan Permintaan Ganda (</w:t>
      </w:r>
      <w:r w:rsidDel="00000000" w:rsidR="00000000" w:rsidRPr="00000000">
        <w:rPr>
          <w:rFonts w:ascii="Arial" w:cs="Arial" w:eastAsia="Arial" w:hAnsi="Arial"/>
          <w:b w:val="1"/>
          <w:bCs w:val="1"/>
          <w:i w:val="1"/>
          <w:iCs w:val="1"/>
          <w:color w:val="1f1f1f"/>
          <w:rtl w:val="0"/>
        </w:rPr>
        <w:t xml:space="preserve">Double Request Prevention</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Saat pengguna menekan tombol kirim, JavaScript secara otomatis:</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Menonaktifkan atribut tombol (submitBtn.disabled = true).</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Menambahkan kelas visual buram (opacity-50 cursor-not-allowed).</w:t>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Menampilkan animasi indikator ketik (</w:t>
      </w:r>
      <w:r w:rsidDel="00000000" w:rsidR="00000000" w:rsidRPr="00000000">
        <w:rPr>
          <w:rFonts w:ascii="Arial" w:cs="Arial" w:eastAsia="Arial" w:hAnsi="Arial"/>
          <w:i w:val="1"/>
          <w:iCs w:val="1"/>
          <w:color w:val="1f1f1f"/>
          <w:rtl w:val="0"/>
        </w:rPr>
        <w:t xml:space="preserve">typing bounce animation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Mengaktifkan kembali tombol setelah respons API selesai diterima.</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Integrasi Background Penuh (</w:t>
      </w:r>
      <w:r w:rsidDel="00000000" w:rsidR="00000000" w:rsidRPr="00000000">
        <w:rPr>
          <w:rFonts w:ascii="Arial" w:cs="Arial" w:eastAsia="Arial" w:hAnsi="Arial"/>
          <w:b w:val="1"/>
          <w:bCs w:val="1"/>
          <w:i w:val="1"/>
          <w:iCs w:val="1"/>
          <w:color w:val="1f1f1f"/>
          <w:rtl w:val="0"/>
        </w:rPr>
        <w:t xml:space="preserve">Full Canvas Layout</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Menggunakan instruksi CSS background-size: 100% 100%; background-attachment: fixed; untuk memastikan gambar latar belakang resmi kampus tampil utuh tanpa terpotong di berbagai resolusi layar.</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STRUKTUR DAN MODULARISASI BASIS PENGETAHUAN (.JSON)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Pengetahuan akademik tidak disatukan dalam satu file besar, melainkan diorganisasikan secara modular ke dalam 5 berkas .json terpisah agar pemeliharaan data menjadi mudah dan proses pencarian semantik menjadi fokus: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profil_informatika.json (53 Pasang Q&amp;A):</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Sejarah berdirinya Jurusan Informatika UII (sejak 1994), Visi, Misi, Tujuan, Akreditasi Unggul BAN-PT, serta akreditasi internasional IABEE dan JABEE.</w:t>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Lokasi fisik (Gedung KH. Mas Mansyur Lantai 2), nomor telepon, faks, email resmi, dan media sosial.</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Struktur kepemimpinan (Ketua Jurusan, Sekretaris Jurusan, Ketua Prodi S1/S2/PJJ, Kepala Laboratorium).</w:t>
      </w:r>
    </w:p>
    <w:p w:rsidR="00000000" w:rsidDel="00000000" w:rsidP="00000000" w:rsidRDefault="00000000" w:rsidRPr="00000000" w14:paraId="0000004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Pemetaan Kepakaran Dosen:</w:t>
      </w:r>
      <w:r w:rsidDel="00000000" w:rsidR="00000000" w:rsidRPr="00000000">
        <w:rPr>
          <w:rFonts w:ascii="Arial" w:cs="Arial" w:eastAsia="Arial" w:hAnsi="Arial"/>
          <w:color w:val="1f1f1f"/>
          <w:rtl w:val="0"/>
        </w:rPr>
        <w:t xml:space="preserve"> Profil rinci 43 dosen aktif Informatika UII beserta bidang penelitian spesifiknya (NLP, Sains Data, Keamanan Siber, Informatika Medis, Game Development, dsb).</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FiturProgramStudiInformaticsUII.json (27 Pasang Q&amp;A):</w:t>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Syarat beban kelulusan S1 (minimal 144 SKS), gelar lulusan (S.Kom.), dan prospek karir alumni.</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Rincian Sebaran Kurikulum 2020 (Semester 1 s.d. 8):</w:t>
      </w:r>
      <w:r w:rsidDel="00000000" w:rsidR="00000000" w:rsidRPr="00000000">
        <w:rPr>
          <w:rFonts w:ascii="Arial" w:cs="Arial" w:eastAsia="Arial" w:hAnsi="Arial"/>
          <w:color w:val="1f1f1f"/>
          <w:rtl w:val="0"/>
        </w:rPr>
        <w:t xml:space="preserve"> Rincian seluruh nama mata kuliah, kode, dan bobot SKS terverifikasi (termasuk mata kuliah proyek terpadu 6 SKS pada Semester 3).</w:t>
      </w:r>
    </w:p>
    <w:p w:rsidR="00000000" w:rsidDel="00000000" w:rsidP="00000000" w:rsidRDefault="00000000" w:rsidRPr="00000000" w14:paraId="0000005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Proyek Capstone Design:</w:t>
      </w:r>
      <w:r w:rsidDel="00000000" w:rsidR="00000000" w:rsidRPr="00000000">
        <w:rPr>
          <w:rFonts w:ascii="Arial" w:cs="Arial" w:eastAsia="Arial" w:hAnsi="Arial"/>
          <w:color w:val="1f1f1f"/>
          <w:rtl w:val="0"/>
        </w:rPr>
        <w:t xml:space="preserve"> Syarat SKS (minimal 100 SKS), prasyarat mata kuliah, dan 4 luaran wajib (</w:t>
      </w:r>
      <w:r w:rsidDel="00000000" w:rsidR="00000000" w:rsidRPr="00000000">
        <w:rPr>
          <w:rFonts w:ascii="Arial" w:cs="Arial" w:eastAsia="Arial" w:hAnsi="Arial"/>
          <w:i w:val="1"/>
          <w:iCs w:val="1"/>
          <w:color w:val="1f1f1f"/>
          <w:rtl w:val="0"/>
        </w:rPr>
        <w:t xml:space="preserve">working software</w:t>
      </w:r>
      <w:r w:rsidDel="00000000" w:rsidR="00000000" w:rsidRPr="00000000">
        <w:rPr>
          <w:rFonts w:ascii="Arial" w:cs="Arial" w:eastAsia="Arial" w:hAnsi="Arial"/>
          <w:color w:val="1f1f1f"/>
          <w:rtl w:val="0"/>
        </w:rPr>
        <w:t xml:space="preserve">, laporan teknis, video demo, pameran Expo).</w:t>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Jalur Tahun Keempat (Penjaluran):</w:t>
      </w:r>
      <w:r w:rsidDel="00000000" w:rsidR="00000000" w:rsidRPr="00000000">
        <w:rPr>
          <w:rFonts w:ascii="Arial" w:cs="Arial" w:eastAsia="Arial" w:hAnsi="Arial"/>
          <w:color w:val="1f1f1f"/>
          <w:rtl w:val="0"/>
        </w:rPr>
        <w:t xml:space="preserve"> 5 pilihan penyelesaian masa studi (Penelitian, </w:t>
      </w:r>
      <w:r w:rsidDel="00000000" w:rsidR="00000000" w:rsidRPr="00000000">
        <w:rPr>
          <w:rFonts w:ascii="Arial" w:cs="Arial" w:eastAsia="Arial" w:hAnsi="Arial"/>
          <w:i w:val="1"/>
          <w:iCs w:val="1"/>
          <w:color w:val="1f1f1f"/>
          <w:rtl w:val="0"/>
        </w:rPr>
        <w:t xml:space="preserve">Startup</w:t>
      </w:r>
      <w:r w:rsidDel="00000000" w:rsidR="00000000" w:rsidRPr="00000000">
        <w:rPr>
          <w:rFonts w:ascii="Arial" w:cs="Arial" w:eastAsia="Arial" w:hAnsi="Arial"/>
          <w:color w:val="1f1f1f"/>
          <w:rtl w:val="0"/>
        </w:rPr>
        <w:t xml:space="preserve">, Magang Industri, Pengabdian Masyarakat, </w:t>
      </w:r>
      <w:r w:rsidDel="00000000" w:rsidR="00000000" w:rsidRPr="00000000">
        <w:rPr>
          <w:rFonts w:ascii="Arial" w:cs="Arial" w:eastAsia="Arial" w:hAnsi="Arial"/>
          <w:i w:val="1"/>
          <w:iCs w:val="1"/>
          <w:color w:val="1f1f1f"/>
          <w:rtl w:val="0"/>
        </w:rPr>
        <w:t xml:space="preserve">Global Mobility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Informatics Expo:</w:t>
      </w:r>
      <w:r w:rsidDel="00000000" w:rsidR="00000000" w:rsidRPr="00000000">
        <w:rPr>
          <w:rFonts w:ascii="Arial" w:cs="Arial" w:eastAsia="Arial" w:hAnsi="Arial"/>
          <w:color w:val="1f1f1f"/>
          <w:rtl w:val="0"/>
        </w:rPr>
        <w:t xml:space="preserve"> Pameran produk teknologi publik sebagai ajang unjuk gigi dan validasi karya mahasiswa.</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FiturUnitPendukungInformaticsUII.json (12 Pasang Q&amp;A):</w:t>
      </w:r>
    </w:p>
    <w:p w:rsidR="00000000" w:rsidDel="00000000" w:rsidP="00000000" w:rsidRDefault="00000000" w:rsidRPr="00000000" w14:paraId="0000005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Rincian 4 Laboratorium Terpadu (Sistem Siber, Multimedia &amp; Computer Vision, ITSC, SIRKEL).</w:t>
      </w:r>
    </w:p>
    <w:p w:rsidR="00000000" w:rsidDel="00000000" w:rsidP="00000000" w:rsidRDefault="00000000" w:rsidRPr="00000000" w14:paraId="0000005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Lembaga Kemahasiswaan (KMTF, HMTF, DPM).</w:t>
      </w:r>
    </w:p>
    <w:p w:rsidR="00000000" w:rsidDel="00000000" w:rsidP="00000000" w:rsidRDefault="00000000" w:rsidRPr="00000000" w14:paraId="0000005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Profil 5 Komunitas Mahasiswa Aktif:</w:t>
      </w:r>
      <w:r w:rsidDel="00000000" w:rsidR="00000000" w:rsidRPr="00000000">
        <w:rPr>
          <w:rFonts w:ascii="Arial" w:cs="Arial" w:eastAsia="Arial" w:hAnsi="Arial"/>
          <w:color w:val="1f1f1f"/>
          <w:rtl w:val="0"/>
        </w:rPr>
        <w:t xml:space="preserve"> UCG (Cyber Security), PSC (Programming &amp; Algoritma), INVOSE (Web Development), IFORY (Digital Art &amp; Videography), dan GAPOERA (Game Development).</w:t>
      </w:r>
    </w:p>
    <w:p w:rsidR="00000000" w:rsidDel="00000000" w:rsidP="00000000" w:rsidRDefault="00000000" w:rsidRPr="00000000" w14:paraId="0000005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ITCentrum (ITC) &amp; Layanan Sertifikasi Internasional (Cisco, Oracle, EC-Council, MikroTik) serta program kerja paruh waktu </w:t>
      </w:r>
      <w:r w:rsidDel="00000000" w:rsidR="00000000" w:rsidRPr="00000000">
        <w:rPr>
          <w:rFonts w:ascii="Arial" w:cs="Arial" w:eastAsia="Arial" w:hAnsi="Arial"/>
          <w:i w:val="1"/>
          <w:iCs w:val="1"/>
          <w:color w:val="1f1f1f"/>
          <w:rtl w:val="0"/>
        </w:rPr>
        <w:t xml:space="preserve">Student Staff</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FiturKemitraanInformaticsUII.json (5 Pasang Q&amp;A):</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Kemitraan universitas luar negeri (Nanjing Xiaozhuang University, Hokkaido Information University, Chulalongkorn University, UNSW Australia, Youngsan University, University of Twente, dsb).</w:t>
      </w:r>
    </w:p>
    <w:p w:rsidR="00000000" w:rsidDel="00000000" w:rsidP="00000000" w:rsidRDefault="00000000" w:rsidRPr="00000000" w14:paraId="0000005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Program </w:t>
      </w:r>
      <w:r w:rsidDel="00000000" w:rsidR="00000000" w:rsidRPr="00000000">
        <w:rPr>
          <w:rFonts w:ascii="Arial" w:cs="Arial" w:eastAsia="Arial" w:hAnsi="Arial"/>
          <w:i w:val="1"/>
          <w:iCs w:val="1"/>
          <w:color w:val="1f1f1f"/>
          <w:rtl w:val="0"/>
        </w:rPr>
        <w:t xml:space="preserve">Global Mobility</w:t>
      </w:r>
      <w:r w:rsidDel="00000000" w:rsidR="00000000" w:rsidRPr="00000000">
        <w:rPr>
          <w:rFonts w:ascii="Arial" w:cs="Arial" w:eastAsia="Arial" w:hAnsi="Arial"/>
          <w:color w:val="1f1f1f"/>
          <w:rtl w:val="0"/>
        </w:rPr>
        <w:t xml:space="preserve">, pertukaran pelajar, </w:t>
      </w:r>
      <w:r w:rsidDel="00000000" w:rsidR="00000000" w:rsidRPr="00000000">
        <w:rPr>
          <w:rFonts w:ascii="Arial" w:cs="Arial" w:eastAsia="Arial" w:hAnsi="Arial"/>
          <w:i w:val="1"/>
          <w:iCs w:val="1"/>
          <w:color w:val="1f1f1f"/>
          <w:rtl w:val="0"/>
        </w:rPr>
        <w:t xml:space="preserve">Summer School</w:t>
      </w:r>
      <w:r w:rsidDel="00000000" w:rsidR="00000000" w:rsidRPr="00000000">
        <w:rPr>
          <w:rFonts w:ascii="Arial" w:cs="Arial" w:eastAsia="Arial" w:hAnsi="Arial"/>
          <w:color w:val="1f1f1f"/>
          <w:rtl w:val="0"/>
        </w:rPr>
        <w:t xml:space="preserve">, dan magang internasional.</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keyin_talk_ganjil2526.json (Panduan Taktis Key-In):</w:t>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color w:val="1f1f1f"/>
          <w:rtl w:val="0"/>
        </w:rPr>
        <w:t xml:space="preserve">Panduan operasional dan </w:t>
      </w:r>
      <w:r w:rsidDel="00000000" w:rsidR="00000000" w:rsidRPr="00000000">
        <w:rPr>
          <w:rFonts w:ascii="Arial" w:cs="Arial" w:eastAsia="Arial" w:hAnsi="Arial"/>
          <w:i w:val="1"/>
          <w:iCs w:val="1"/>
          <w:color w:val="1f1f1f"/>
          <w:rtl w:val="0"/>
        </w:rPr>
        <w:t xml:space="preserve">troubleshooting</w:t>
      </w:r>
      <w:r w:rsidDel="00000000" w:rsidR="00000000" w:rsidRPr="00000000">
        <w:rPr>
          <w:rFonts w:ascii="Arial" w:cs="Arial" w:eastAsia="Arial" w:hAnsi="Arial"/>
          <w:color w:val="1f1f1f"/>
          <w:rtl w:val="0"/>
        </w:rPr>
        <w:t xml:space="preserve"> prosedur pengisian RAS/Key-In KRS mahasiswa, jadwal periode revisi, serta saluran bantuan </w:t>
      </w:r>
      <w:r w:rsidDel="00000000" w:rsidR="00000000" w:rsidRPr="00000000">
        <w:rPr>
          <w:rFonts w:ascii="Arial" w:cs="Arial" w:eastAsia="Arial" w:hAnsi="Arial"/>
          <w:i w:val="1"/>
          <w:iCs w:val="1"/>
          <w:color w:val="1f1f1f"/>
          <w:rtl w:val="0"/>
        </w:rPr>
        <w:t xml:space="preserve">Key-In Talk</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SKENARIO PENGUJIANKUANTITATIF (PERFORMANCE TESTING PLAN)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Dokumentasi ini menetapkan 3 metrik pengujian kuantitatif yang akan dieksekusi dan dibahas pada BAB 4:</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Pengujian Relevansi Semantik (</w:t>
      </w:r>
      <w:r w:rsidDel="00000000" w:rsidR="00000000" w:rsidRPr="00000000">
        <w:rPr>
          <w:rFonts w:ascii="Arial" w:cs="Arial" w:eastAsia="Arial" w:hAnsi="Arial"/>
          <w:b w:val="1"/>
          <w:bCs w:val="1"/>
          <w:i w:val="1"/>
          <w:iCs w:val="1"/>
          <w:color w:val="1f1f1f"/>
          <w:rtl w:val="0"/>
        </w:rPr>
        <w:t xml:space="preserve">Semantic Similarity Test</w:t>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6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Mengukur skor kemiripan vektor </w:t>
      </w:r>
      <w:r w:rsidDel="00000000" w:rsidR="00000000" w:rsidRPr="00000000">
        <w:rPr>
          <w:rFonts w:ascii="Arial" w:cs="Arial" w:eastAsia="Arial" w:hAnsi="Arial"/>
          <w:i w:val="1"/>
          <w:iCs w:val="1"/>
          <w:color w:val="1f1f1f"/>
          <w:rtl w:val="0"/>
        </w:rPr>
        <w:t xml:space="preserve">Cosine Distance</w:t>
      </w:r>
      <w:r w:rsidDel="00000000" w:rsidR="00000000" w:rsidRPr="00000000">
        <w:rPr>
          <w:rFonts w:ascii="Arial" w:cs="Arial" w:eastAsia="Arial" w:hAnsi="Arial"/>
          <w:color w:val="1f1f1f"/>
          <w:rtl w:val="0"/>
        </w:rPr>
        <w:t xml:space="preserve"> dan ketepatan penarikan dokumen teratas (</w:t>
      </w:r>
      <w:r w:rsidDel="00000000" w:rsidR="00000000" w:rsidRPr="00000000">
        <w:rPr>
          <w:rFonts w:ascii="Arial" w:cs="Arial" w:eastAsia="Arial" w:hAnsi="Arial"/>
          <w:i w:val="1"/>
          <w:iCs w:val="1"/>
          <w:color w:val="1f1f1f"/>
          <w:rtl w:val="0"/>
        </w:rPr>
        <w:t xml:space="preserve">Top-5 Precision</w:t>
      </w:r>
      <w:r w:rsidDel="00000000" w:rsidR="00000000" w:rsidRPr="00000000">
        <w:rPr>
          <w:rFonts w:ascii="Arial" w:cs="Arial" w:eastAsia="Arial" w:hAnsi="Arial"/>
          <w:color w:val="1f1f1f"/>
          <w:rtl w:val="0"/>
        </w:rPr>
        <w:t xml:space="preserve">) menggunakan 30 variasi pertanyaan nyata mahasiswa (termasuk bahasa informal, singkatan, dan </w:t>
      </w:r>
      <w:r w:rsidDel="00000000" w:rsidR="00000000" w:rsidRPr="00000000">
        <w:rPr>
          <w:rFonts w:ascii="Arial" w:cs="Arial" w:eastAsia="Arial" w:hAnsi="Arial"/>
          <w:i w:val="1"/>
          <w:iCs w:val="1"/>
          <w:color w:val="1f1f1f"/>
          <w:rtl w:val="0"/>
        </w:rPr>
        <w:t xml:space="preserve">typo</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Pengujian Performa Latensi Waktu Tanggap (</w:t>
      </w:r>
      <w:r w:rsidDel="00000000" w:rsidR="00000000" w:rsidRPr="00000000">
        <w:rPr>
          <w:rFonts w:ascii="Arial" w:cs="Arial" w:eastAsia="Arial" w:hAnsi="Arial"/>
          <w:b w:val="1"/>
          <w:bCs w:val="1"/>
          <w:i w:val="1"/>
          <w:iCs w:val="1"/>
          <w:color w:val="1f1f1f"/>
          <w:rtl w:val="0"/>
        </w:rPr>
        <w:t xml:space="preserve">Response Time Test</w:t>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6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Mengukur </w:t>
      </w:r>
      <w:r w:rsidDel="00000000" w:rsidR="00000000" w:rsidRPr="00000000">
        <w:rPr>
          <w:rFonts w:ascii="Arial" w:cs="Arial" w:eastAsia="Arial" w:hAnsi="Arial"/>
          <w:i w:val="1"/>
          <w:iCs w:val="1"/>
          <w:color w:val="1f1f1f"/>
          <w:rtl w:val="0"/>
        </w:rPr>
        <w:t xml:space="preserve">End-to-End Latency</w:t>
      </w:r>
      <w:r w:rsidDel="00000000" w:rsidR="00000000" w:rsidRPr="00000000">
        <w:rPr>
          <w:rFonts w:ascii="Arial" w:cs="Arial" w:eastAsia="Arial" w:hAnsi="Arial"/>
          <w:color w:val="1f1f1f"/>
          <w:rtl w:val="0"/>
        </w:rPr>
        <w:t xml:space="preserve"> (dalam satuan milidetik/ms) dengan mengirimkan 50 </w:t>
      </w:r>
      <w:r w:rsidDel="00000000" w:rsidR="00000000" w:rsidRPr="00000000">
        <w:rPr>
          <w:rFonts w:ascii="Arial" w:cs="Arial" w:eastAsia="Arial" w:hAnsi="Arial"/>
          <w:i w:val="1"/>
          <w:iCs w:val="1"/>
          <w:color w:val="1f1f1f"/>
          <w:rtl w:val="0"/>
        </w:rPr>
        <w:t xml:space="preserve">request</w:t>
      </w:r>
      <w:r w:rsidDel="00000000" w:rsidR="00000000" w:rsidRPr="00000000">
        <w:rPr>
          <w:rFonts w:ascii="Arial" w:cs="Arial" w:eastAsia="Arial" w:hAnsi="Arial"/>
          <w:color w:val="1f1f1f"/>
          <w:rtl w:val="0"/>
        </w:rPr>
        <w:t xml:space="preserve"> berturut-turut untuk membuktikan efisiensi infrastruktur LPU Groq Cloud API dan menguji keberadaan masalah </w:t>
      </w:r>
      <w:r w:rsidDel="00000000" w:rsidR="00000000" w:rsidRPr="00000000">
        <w:rPr>
          <w:rFonts w:ascii="Arial" w:cs="Arial" w:eastAsia="Arial" w:hAnsi="Arial"/>
          <w:i w:val="1"/>
          <w:iCs w:val="1"/>
          <w:color w:val="1f1f1f"/>
          <w:rtl w:val="0"/>
        </w:rPr>
        <w:t xml:space="preserve">Rate Limit</w:t>
      </w:r>
      <w:r w:rsidDel="00000000" w:rsidR="00000000" w:rsidRPr="00000000">
        <w:rPr>
          <w:rFonts w:ascii="Arial" w:cs="Arial" w:eastAsia="Arial" w:hAnsi="Arial"/>
          <w:color w:val="1f1f1f"/>
          <w:rtl w:val="0"/>
        </w:rPr>
        <w:t xml:space="preserve"> (Error 429).</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Pengujian Validasi Halusinasi Teks (</w:t>
      </w:r>
      <w:r w:rsidDel="00000000" w:rsidR="00000000" w:rsidRPr="00000000">
        <w:rPr>
          <w:rFonts w:ascii="Arial" w:cs="Arial" w:eastAsia="Arial" w:hAnsi="Arial"/>
          <w:b w:val="1"/>
          <w:bCs w:val="1"/>
          <w:i w:val="1"/>
          <w:iCs w:val="1"/>
          <w:color w:val="1f1f1f"/>
          <w:rtl w:val="0"/>
        </w:rPr>
        <w:t xml:space="preserve">Factuality &amp; Hallucination Test</w:t>
      </w:r>
      <w:r w:rsidDel="00000000" w:rsidR="00000000" w:rsidRPr="00000000">
        <w:rPr>
          <w:rFonts w:ascii="Arial" w:cs="Arial" w:eastAsia="Arial" w:hAnsi="Arial"/>
          <w:b w:val="1"/>
          <w:bCs w:val="1"/>
          <w:color w:val="1f1f1f"/>
          <w:rtl w:val="0"/>
        </w:rPr>
        <w:t xml:space="preserve">):</w:t>
      </w:r>
    </w:p>
    <w:p w:rsidR="00000000" w:rsidDel="00000000" w:rsidP="00000000" w:rsidRDefault="00000000" w:rsidRPr="00000000" w14:paraId="00000066">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color w:val="1f1f1f"/>
          <w:rtl w:val="0"/>
        </w:rPr>
        <w:t xml:space="preserve">Menguji ketahanan </w:t>
      </w:r>
      <w:r w:rsidDel="00000000" w:rsidR="00000000" w:rsidRPr="00000000">
        <w:rPr>
          <w:rFonts w:ascii="Arial" w:cs="Arial" w:eastAsia="Arial" w:hAnsi="Arial"/>
          <w:i w:val="1"/>
          <w:iCs w:val="1"/>
          <w:color w:val="1f1f1f"/>
          <w:rtl w:val="0"/>
        </w:rPr>
        <w:t xml:space="preserve">System Prompt</w:t>
      </w:r>
      <w:r w:rsidDel="00000000" w:rsidR="00000000" w:rsidRPr="00000000">
        <w:rPr>
          <w:rFonts w:ascii="Arial" w:cs="Arial" w:eastAsia="Arial" w:hAnsi="Arial"/>
          <w:color w:val="1f1f1f"/>
          <w:rtl w:val="0"/>
        </w:rPr>
        <w:t xml:space="preserve"> RAG dengan memberikan pertanyaan di dalam konteks (</w:t>
      </w:r>
      <w:r w:rsidDel="00000000" w:rsidR="00000000" w:rsidRPr="00000000">
        <w:rPr>
          <w:rFonts w:ascii="Arial" w:cs="Arial" w:eastAsia="Arial" w:hAnsi="Arial"/>
          <w:i w:val="1"/>
          <w:iCs w:val="1"/>
          <w:color w:val="1f1f1f"/>
          <w:rtl w:val="0"/>
        </w:rPr>
        <w:t xml:space="preserve">In-Domain</w:t>
      </w:r>
      <w:r w:rsidDel="00000000" w:rsidR="00000000" w:rsidRPr="00000000">
        <w:rPr>
          <w:rFonts w:ascii="Arial" w:cs="Arial" w:eastAsia="Arial" w:hAnsi="Arial"/>
          <w:color w:val="1f1f1f"/>
          <w:rtl w:val="0"/>
        </w:rPr>
        <w:t xml:space="preserve">) serta pertanyaan jebakan di luar konteks akademik (</w:t>
      </w:r>
      <w:r w:rsidDel="00000000" w:rsidR="00000000" w:rsidRPr="00000000">
        <w:rPr>
          <w:rFonts w:ascii="Arial" w:cs="Arial" w:eastAsia="Arial" w:hAnsi="Arial"/>
          <w:i w:val="1"/>
          <w:iCs w:val="1"/>
          <w:color w:val="1f1f1f"/>
          <w:rtl w:val="0"/>
        </w:rPr>
        <w:t xml:space="preserve">Out-of-Domain / Trick Queries</w:t>
      </w:r>
      <w:r w:rsidDel="00000000" w:rsidR="00000000" w:rsidRPr="00000000">
        <w:rPr>
          <w:rFonts w:ascii="Arial" w:cs="Arial" w:eastAsia="Arial" w:hAnsi="Arial"/>
          <w:color w:val="1f1f1f"/>
          <w:rtl w:val="0"/>
        </w:rPr>
        <w:t xml:space="preserve">). Chatbot diuji untuk memastikan tidak memunculkan informasi palsu.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