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D9D9D9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448"/>
            <w:shd w:val="clear" w:fill="D9D9D9"/>
          </w:tcPr>
          <w:p>
            <w:r>
              <w:rPr>
                <w:b/>
                <w:sz w:val="18"/>
              </w:rPr>
              <w:t>Site A</w:t>
            </w:r>
          </w:p>
        </w:tc>
        <w:tc>
          <w:tcPr>
            <w:tcW w:type="dxa" w:w="2448"/>
            <w:shd w:val="clear" w:fill="D9D9D9"/>
          </w:tcPr>
          <w:p>
            <w:r>
              <w:rPr>
                <w:b/>
                <w:sz w:val="18"/>
              </w:rPr>
              <w:t>Site B</w:t>
            </w:r>
          </w:p>
        </w:tc>
        <w:tc>
          <w:tcPr>
            <w:tcW w:type="dxa" w:w="2736"/>
            <w:shd w:val="clear" w:fill="D9D9D9"/>
          </w:tcPr>
          <w:p>
            <w:r>
              <w:rPr>
                <w:b/>
                <w:sz w:val="18"/>
              </w:rPr>
              <w:t>Site C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Federally Endangered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Northern long-eared bat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Red wolf (experimental, non-essential population); Hawksbill sea turtle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Federally Threatened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West Indian manatee; Rufa red knot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Eastern black rail; Rufa red knot; Red-cockaded woodpecker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West Indian manatee; Eastern black rail; Rufa red knot; Red-cockaded woodpecker; Piping plover; Green sea turtle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Proposed for listing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Tricolored bat (proposed endangered); Monarch butterfly (proposed threatened)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Tricolored bat (proposed endangered); Monarch butterfly (proposed threatened)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Tricolored bat (proposed endangered); Monarch butterfly (proposed threatened)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Similarity of appearance (threatened)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American alligator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American alligator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Designated critical habitat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Migratory birds of conservation concern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American kestrel, Brown-headed nuthatch, Chimney swift, Pectoral sandpiper, Prairie warbler, Wood thrush, Short-billed dowitcher, Semipalmated sandpiper, Red-headed woodpecker, Prothonotary warbler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American kestrel, Brown-headed nuthatch, Chimney swift, Painted bunting, Prairie warbler, Short-billed dowitcher, Red-headed woodpecker, Prothonotary warbler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American kestrel, Brown-headed nuthatch, Chimney swift, Black skimmer, Brown pelican, Common loon, Willet, Swallow-tailed kite, Short-billed dowitcher, Semipalmated sandpiper, Rusty blackbird, Ruddy turnstone, Royal tern, Ring-billed gull, Red-throated loon, Red-headed woodpecker, Red-necked phalarope, Prothonotary warbler, Pectoral sandpiper</w:t>
            </w:r>
          </w:p>
        </w:tc>
      </w:tr>
      <w:tr>
        <w:tc>
          <w:tcPr>
            <w:tcW w:type="dxa" w:w="2016"/>
          </w:tcPr>
          <w:p>
            <w:r>
              <w:rPr>
                <w:b/>
                <w:sz w:val="18"/>
              </w:rPr>
              <w:t>Bald / golden eagles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Bald eagle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Bald eagle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Bald eagle</w:t>
            </w:r>
          </w:p>
        </w:tc>
      </w:tr>
    </w:tbl>
    <w:p>
      <w:pPr>
        <w:jc w:val="center"/>
      </w:pPr>
      <w:r>
        <w:t>Table 2-2-3-1: IPaC Species Results for each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