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C4B35" w14:textId="77777777" w:rsidR="000749A6" w:rsidRDefault="00416CB0" w:rsidP="000749A6">
      <w:pPr>
        <w:jc w:val="center"/>
        <w:rPr>
          <w:rFonts w:ascii="Cambria" w:hAnsi="Cambria"/>
          <w:sz w:val="28"/>
        </w:rPr>
      </w:pPr>
      <w:r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29D9AC17" wp14:editId="27FCAC6D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4747" y="44245"/>
                            <a:ext cx="7654413" cy="10692581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2">
                                <a:lumMod val="75000"/>
                              </a:schemeClr>
                            </a:fgClr>
                            <a:bgClr>
                              <a:schemeClr val="tx2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3347" y="3876183"/>
                            <a:ext cx="706755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12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alias w:val="Título"/>
                                <w:id w:val="10371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D0ADCB1" w14:textId="67306129" w:rsidR="002A7E3D" w:rsidRPr="00190BFA" w:rsidRDefault="00CA345C" w:rsidP="0032259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14:shadow w14:blurRad="50800" w14:dist="38100" w14:dir="2700000" w14:sx="100000" w14:sy="100000" w14:kx="0" w14:ky="0" w14:algn="tl">
                                        <w14:schemeClr w14:val="bg1">
                                          <w14:alpha w14:val="60000"/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120"/>
                                      <w14:shadow w14:blurRad="50800" w14:dist="38100" w14:dir="2700000" w14:sx="100000" w14:sy="100000" w14:kx="0" w14:ky="0" w14:algn="tl">
                                        <w14:schemeClr w14:val="bg1">
                                          <w14:alpha w14:val="60000"/>
                                          <w14:lumMod w14:val="85000"/>
                                        </w14:schemeClr>
                                      </w14:shadow>
                                    </w:rPr>
                                    <w:t>Desafío Práctico DMD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1" y="4810125"/>
                            <a:ext cx="70675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99BCD" w14:textId="77777777" w:rsidR="002A7E3D" w:rsidRPr="00190BFA" w:rsidRDefault="002A7E3D" w:rsidP="002F5220">
                              <w:pPr>
                                <w:spacing w:before="80"/>
                                <w:rPr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15 Conector recto"/>
                        <wps:cNvCnPr/>
                        <wps:spPr>
                          <a:xfrm flipH="1">
                            <a:off x="361950" y="4729480"/>
                            <a:ext cx="6953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6" y="4763278"/>
                            <a:ext cx="701040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cstheme="minorHAnsi"/>
                                  <w:b/>
                                  <w:color w:val="BFBFBF" w:themeColor="background1" w:themeShade="BF"/>
                                  <w:sz w:val="24"/>
                                  <w:szCs w:val="28"/>
                                </w:rPr>
                                <w:alias w:val="Autor"/>
                                <w:id w:val="1037163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C3DEA2F" w14:textId="7981B456" w:rsidR="00CF6005" w:rsidRPr="00190BFA" w:rsidRDefault="00CF6005" w:rsidP="00322595">
                                  <w:pPr>
                                    <w:spacing w:before="200"/>
                                    <w:ind w:right="-62"/>
                                    <w:jc w:val="center"/>
                                    <w:rPr>
                                      <w:rFonts w:cstheme="min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</w:pPr>
                                  <w:r w:rsidRPr="00190BFA">
                                    <w:rPr>
                                      <w:rFonts w:cstheme="min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Autor</w:t>
                                  </w:r>
                                  <w:r w:rsidR="00351E3A" w:rsidRPr="00190BFA">
                                    <w:rPr>
                                      <w:rFonts w:cstheme="min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  <w:r w:rsidR="00CA345C">
                                    <w:rPr>
                                      <w:rFonts w:cstheme="min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 xml:space="preserve"> BA</w:t>
                                  </w:r>
                                  <w:r w:rsidR="00976C32">
                                    <w:rPr>
                                      <w:rFonts w:cstheme="min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181927 ,</w:t>
                                  </w:r>
                                  <w:r w:rsidR="002F5220">
                                    <w:rPr>
                                      <w:rFonts w:cstheme="min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GM181938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 descr="Horizontal clara"/>
                        <wps:cNvSpPr>
                          <a:spLocks noChangeArrowheads="1"/>
                        </wps:cNvSpPr>
                        <wps:spPr bwMode="auto">
                          <a:xfrm>
                            <a:off x="361951" y="5068063"/>
                            <a:ext cx="7099082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0200EC" w14:textId="0638A70C" w:rsidR="002A7E3D" w:rsidRPr="00236439" w:rsidRDefault="002A7E3D" w:rsidP="00322595">
                              <w:pPr>
                                <w:spacing w:before="200"/>
                                <w:jc w:val="center"/>
                                <w:rPr>
                                  <w:rFonts w:cstheme="minorHAnsi"/>
                                  <w:b/>
                                  <w:color w:val="A6A6A6" w:themeColor="background1" w:themeShade="A6"/>
                                  <w:sz w:val="14"/>
                                </w:rPr>
                              </w:pPr>
                              <w:r w:rsidRPr="00236439">
                                <w:rPr>
                                  <w:rFonts w:cstheme="minorHAnsi"/>
                                  <w:b/>
                                  <w:color w:val="A6A6A6" w:themeColor="background1" w:themeShade="A6"/>
                                  <w:sz w:val="24"/>
                                </w:rPr>
                                <w:fldChar w:fldCharType="begin"/>
                              </w:r>
                              <w:r w:rsidRPr="00236439">
                                <w:rPr>
                                  <w:rFonts w:cstheme="minorHAnsi"/>
                                  <w:b/>
                                  <w:color w:val="A6A6A6" w:themeColor="background1" w:themeShade="A6"/>
                                  <w:sz w:val="24"/>
                                </w:rPr>
                                <w:instrText xml:space="preserve"> DATE  \@ "yyyy"  \* MERGEFORMAT </w:instrText>
                              </w:r>
                              <w:r w:rsidRPr="00236439">
                                <w:rPr>
                                  <w:rFonts w:cstheme="minorHAnsi"/>
                                  <w:b/>
                                  <w:color w:val="A6A6A6" w:themeColor="background1" w:themeShade="A6"/>
                                  <w:sz w:val="24"/>
                                </w:rPr>
                                <w:fldChar w:fldCharType="separate"/>
                              </w:r>
                              <w:r w:rsidR="006F2DC5">
                                <w:rPr>
                                  <w:rFonts w:cstheme="minorHAnsi"/>
                                  <w:b/>
                                  <w:noProof/>
                                  <w:color w:val="A6A6A6" w:themeColor="background1" w:themeShade="A6"/>
                                  <w:sz w:val="24"/>
                                </w:rPr>
                                <w:t>2020</w:t>
                              </w:r>
                              <w:r w:rsidRPr="00236439">
                                <w:rPr>
                                  <w:rFonts w:cstheme="minorHAnsi"/>
                                  <w:b/>
                                  <w:color w:val="A6A6A6" w:themeColor="background1" w:themeShade="A6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9AC17" id="Lienzo 3" o:spid="_x0000_s1026" editas="canvas" style="position:absolute;left:0;text-align:left;margin-left:-85.9pt;margin-top:-74.1pt;width:769.4pt;height:927.25pt;z-index:-25165875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"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3" o:spid="_x0000_s1028" style="position:absolute;left:147;top:442;width:76544;height:106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" fillcolor="#343437 [2415]" stroked="f" strokeweight="2pt">
                  <v:fill r:id="rId8" o:title="" color2="#46464a [3215]" type="pattern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533;top:38761;width:70675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" filled="f" stroked="f">
                  <v:shadow on="t" color="black" opacity="26214f" origin="-.5,-.5" offset=".74836mm,.74836mm"/>
                  <v:textbox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12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alias w:val="Título"/>
                          <w:id w:val="1037160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4D0ADCB1" w14:textId="67306129" w:rsidR="002A7E3D" w:rsidRPr="00190BFA" w:rsidRDefault="00CA345C" w:rsidP="0032259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14:shadow w14:blurRad="50800" w14:dist="38100" w14:dir="2700000" w14:sx="100000" w14:sy="100000" w14:kx="0" w14:ky="0" w14:algn="tl">
                                  <w14:schemeClr w14:val="bg1">
                                    <w14:alpha w14:val="60000"/>
                                    <w14:lumMod w14:val="8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120"/>
                                <w14:shadow w14:blurRad="50800" w14:dist="38100" w14:dir="2700000" w14:sx="100000" w14:sy="100000" w14:kx="0" w14:ky="0" w14:algn="tl">
                                  <w14:schemeClr w14:val="bg1">
                                    <w14:alpha w14:val="60000"/>
                                    <w14:lumMod w14:val="85000"/>
                                  </w14:schemeClr>
                                </w14:shadow>
                              </w:rPr>
                              <w:t>Desafío Práctico DMD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30" type="#_x0000_t202" style="position:absolute;left:3619;top:48101;width:7067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5C99BCD" w14:textId="77777777" w:rsidR="002A7E3D" w:rsidRPr="00190BFA" w:rsidRDefault="002A7E3D" w:rsidP="002F5220">
                        <w:pPr>
                          <w:spacing w:before="80"/>
                          <w:rPr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15 Conector recto" o:spid="_x0000_s1031" style="position:absolute;flip:x;visibility:visible;mso-wrap-style:square" from="3619,47294" to="73152,4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" strokecolor="#bfbfbf [2412]"/>
                <v:shape id="Text Box 16" o:spid="_x0000_s1032" type="#_x0000_t202" style="position:absolute;left:3714;top:47632;width:70104;height: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sdt>
                        <w:sdtPr>
                          <w:rPr>
                            <w:rFonts w:cstheme="min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  <w:alias w:val="Autor"/>
                          <w:id w:val="1037163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6C3DEA2F" w14:textId="7981B456" w:rsidR="00CF6005" w:rsidRPr="00190BFA" w:rsidRDefault="00CF6005" w:rsidP="00322595">
                            <w:pPr>
                              <w:spacing w:before="200"/>
                              <w:ind w:right="-62"/>
                              <w:jc w:val="center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</w:pPr>
                            <w:r w:rsidRPr="00190BF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Autor</w:t>
                            </w:r>
                            <w:r w:rsidR="00351E3A" w:rsidRPr="00190BF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:</w:t>
                            </w:r>
                            <w:r w:rsidR="00CA345C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 xml:space="preserve"> BA</w:t>
                            </w:r>
                            <w:r w:rsidR="00976C3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181927 ,</w:t>
                            </w:r>
                            <w:r w:rsidR="002F5220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GM181938</w:t>
                            </w:r>
                          </w:p>
                        </w:sdtContent>
                      </w:sdt>
                    </w:txbxContent>
                  </v:textbox>
                </v:shape>
                <v:rect id="Rectangle 13" o:spid="_x0000_s1033" alt="Horizontal clara" style="position:absolute;left:3619;top:50680;width:70991;height: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14:paraId="2F0200EC" w14:textId="0638A70C" w:rsidR="002A7E3D" w:rsidRPr="00236439" w:rsidRDefault="002A7E3D" w:rsidP="00322595">
                        <w:pPr>
                          <w:spacing w:before="200"/>
                          <w:jc w:val="center"/>
                          <w:rPr>
                            <w:rFonts w:cstheme="minorHAnsi"/>
                            <w:b/>
                            <w:color w:val="A6A6A6" w:themeColor="background1" w:themeShade="A6"/>
                            <w:sz w:val="14"/>
                          </w:rPr>
                        </w:pPr>
                        <w:r w:rsidRPr="00236439">
                          <w:rPr>
                            <w:rFonts w:cstheme="minorHAnsi"/>
                            <w:b/>
                            <w:color w:val="A6A6A6" w:themeColor="background1" w:themeShade="A6"/>
                            <w:sz w:val="24"/>
                          </w:rPr>
                          <w:fldChar w:fldCharType="begin"/>
                        </w:r>
                        <w:r w:rsidRPr="00236439">
                          <w:rPr>
                            <w:rFonts w:cstheme="minorHAnsi"/>
                            <w:b/>
                            <w:color w:val="A6A6A6" w:themeColor="background1" w:themeShade="A6"/>
                            <w:sz w:val="24"/>
                          </w:rPr>
                          <w:instrText xml:space="preserve"> DATE  \@ "yyyy"  \* MERGEFORMAT </w:instrText>
                        </w:r>
                        <w:r w:rsidRPr="00236439">
                          <w:rPr>
                            <w:rFonts w:cstheme="minorHAnsi"/>
                            <w:b/>
                            <w:color w:val="A6A6A6" w:themeColor="background1" w:themeShade="A6"/>
                            <w:sz w:val="24"/>
                          </w:rPr>
                          <w:fldChar w:fldCharType="separate"/>
                        </w:r>
                        <w:r w:rsidR="006F2DC5">
                          <w:rPr>
                            <w:rFonts w:cstheme="minorHAnsi"/>
                            <w:b/>
                            <w:noProof/>
                            <w:color w:val="A6A6A6" w:themeColor="background1" w:themeShade="A6"/>
                            <w:sz w:val="24"/>
                          </w:rPr>
                          <w:t>2020</w:t>
                        </w:r>
                        <w:r w:rsidRPr="00236439">
                          <w:rPr>
                            <w:rFonts w:cstheme="minorHAnsi"/>
                            <w:b/>
                            <w:color w:val="A6A6A6" w:themeColor="background1" w:themeShade="A6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F1AB5">
        <w:br w:type="page"/>
      </w:r>
      <w:r w:rsidR="000749A6">
        <w:rPr>
          <w:rFonts w:ascii="Cambria" w:hAnsi="Cambria"/>
          <w:sz w:val="28"/>
        </w:rPr>
        <w:lastRenderedPageBreak/>
        <w:t>Universidad Don Bosco</w:t>
      </w:r>
    </w:p>
    <w:p w14:paraId="6CDE1C3A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1FEDC419" w14:textId="77777777" w:rsidR="000749A6" w:rsidRDefault="000749A6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s-ES" w:eastAsia="es-ES"/>
        </w:rPr>
        <w:drawing>
          <wp:inline distT="0" distB="0" distL="0" distR="0" wp14:anchorId="3BE77D78" wp14:editId="236F9110">
            <wp:extent cx="1000125" cy="100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C3A0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3CC5DB71" w14:textId="4DB42112" w:rsidR="000749A6" w:rsidRDefault="00CA345C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Datawarehouse y Minería de Datos</w:t>
      </w:r>
    </w:p>
    <w:p w14:paraId="0D8063E2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118482D0" w14:textId="0649D252" w:rsidR="000749A6" w:rsidRDefault="00CA345C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Desafío práctico</w:t>
      </w:r>
    </w:p>
    <w:p w14:paraId="239B1166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0EF73380" w14:textId="77777777" w:rsidR="000749A6" w:rsidRDefault="000749A6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Integrantes:</w:t>
      </w:r>
    </w:p>
    <w:p w14:paraId="3C7F66E1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7E9A941C" w14:textId="17468989" w:rsidR="000749A6" w:rsidRDefault="00CA345C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Bonilla Avilés, David Alejandro</w:t>
      </w:r>
      <w:r w:rsidR="000749A6"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>BA1819</w:t>
      </w:r>
      <w:r w:rsidR="00976C32">
        <w:rPr>
          <w:rFonts w:ascii="Cambria" w:hAnsi="Cambria"/>
          <w:sz w:val="28"/>
        </w:rPr>
        <w:t>27</w:t>
      </w:r>
    </w:p>
    <w:p w14:paraId="0B30F63A" w14:textId="77777777" w:rsidR="000749A6" w:rsidRDefault="000749A6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Grande Menjivar, Willian Adonis </w:t>
      </w:r>
      <w:r>
        <w:rPr>
          <w:rFonts w:ascii="Cambria" w:hAnsi="Cambria"/>
          <w:sz w:val="28"/>
        </w:rPr>
        <w:tab/>
        <w:t>GM181938</w:t>
      </w:r>
    </w:p>
    <w:p w14:paraId="7062D2E1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1A40EA57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476AD4F6" w14:textId="33B1F3EA" w:rsidR="000749A6" w:rsidRDefault="000749A6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Catedrático:</w:t>
      </w:r>
      <w:r w:rsidR="003B236B">
        <w:rPr>
          <w:rFonts w:ascii="Cambria" w:hAnsi="Cambria"/>
          <w:sz w:val="28"/>
        </w:rPr>
        <w:t xml:space="preserve"> Ing.</w:t>
      </w:r>
      <w:r>
        <w:rPr>
          <w:rFonts w:ascii="Cambria" w:hAnsi="Cambria"/>
          <w:sz w:val="28"/>
        </w:rPr>
        <w:t xml:space="preserve"> </w:t>
      </w:r>
      <w:r w:rsidR="00CA345C">
        <w:rPr>
          <w:rFonts w:ascii="Cambria" w:hAnsi="Cambria"/>
          <w:sz w:val="28"/>
        </w:rPr>
        <w:t>Alexander Siguenza</w:t>
      </w:r>
    </w:p>
    <w:p w14:paraId="6878B489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79B2DD6F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5DE5DA37" w14:textId="77777777" w:rsidR="000749A6" w:rsidRDefault="000749A6" w:rsidP="000749A6">
      <w:pPr>
        <w:jc w:val="center"/>
        <w:rPr>
          <w:rFonts w:ascii="Cambria" w:hAnsi="Cambria"/>
          <w:sz w:val="28"/>
        </w:rPr>
      </w:pPr>
    </w:p>
    <w:p w14:paraId="55F16997" w14:textId="72EEB07C" w:rsidR="000749A6" w:rsidRDefault="000749A6" w:rsidP="000749A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Soyapango, </w:t>
      </w:r>
      <w:r w:rsidR="00591E59">
        <w:rPr>
          <w:rFonts w:ascii="Cambria" w:hAnsi="Cambria"/>
          <w:sz w:val="28"/>
        </w:rPr>
        <w:t xml:space="preserve">04 de </w:t>
      </w:r>
      <w:r w:rsidR="009575F1">
        <w:rPr>
          <w:rFonts w:ascii="Cambria" w:hAnsi="Cambria"/>
          <w:sz w:val="28"/>
        </w:rPr>
        <w:t>noviembre</w:t>
      </w:r>
      <w:r w:rsidR="00591E59">
        <w:rPr>
          <w:rFonts w:ascii="Cambria" w:hAnsi="Cambria"/>
          <w:sz w:val="28"/>
        </w:rPr>
        <w:t xml:space="preserve"> del 2020</w:t>
      </w:r>
    </w:p>
    <w:p w14:paraId="296C9821" w14:textId="77777777" w:rsidR="0030609E" w:rsidRDefault="0030609E" w:rsidP="000749A6">
      <w:pPr>
        <w:jc w:val="center"/>
        <w:rPr>
          <w:rFonts w:ascii="Cambria" w:hAnsi="Cambria"/>
          <w:sz w:val="28"/>
        </w:rPr>
      </w:pPr>
    </w:p>
    <w:p w14:paraId="4614EE66" w14:textId="77777777" w:rsidR="000749A6" w:rsidRDefault="000749A6" w:rsidP="000749A6">
      <w:pPr>
        <w:rPr>
          <w:rFonts w:ascii="Cambria" w:hAnsi="Cambria"/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980727289"/>
        <w:docPartObj>
          <w:docPartGallery w:val="Table of Contents"/>
          <w:docPartUnique/>
        </w:docPartObj>
      </w:sdtPr>
      <w:sdtEndPr/>
      <w:sdtContent>
        <w:p w14:paraId="5353C46A" w14:textId="3F2D8766" w:rsidR="004510F3" w:rsidRDefault="004510F3">
          <w:pPr>
            <w:pStyle w:val="TtuloTDC"/>
          </w:pPr>
          <w:r>
            <w:rPr>
              <w:lang w:val="es-ES"/>
            </w:rPr>
            <w:t>Contenido</w:t>
          </w:r>
        </w:p>
        <w:p w14:paraId="7DD3BA6A" w14:textId="0896CC49" w:rsidR="001C2050" w:rsidRDefault="004510F3">
          <w:pPr>
            <w:pStyle w:val="TDC1"/>
            <w:tabs>
              <w:tab w:val="right" w:leader="dot" w:pos="8495"/>
            </w:tabs>
            <w:rPr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63955" w:history="1">
            <w:r w:rsidR="001C2050" w:rsidRPr="00711A1B">
              <w:rPr>
                <w:rStyle w:val="Hipervnculo"/>
                <w:noProof/>
              </w:rPr>
              <w:t>Parque vehicular</w:t>
            </w:r>
            <w:r w:rsidR="001C2050">
              <w:rPr>
                <w:noProof/>
                <w:webHidden/>
              </w:rPr>
              <w:tab/>
            </w:r>
            <w:r w:rsidR="001C2050">
              <w:rPr>
                <w:noProof/>
                <w:webHidden/>
              </w:rPr>
              <w:fldChar w:fldCharType="begin"/>
            </w:r>
            <w:r w:rsidR="001C2050">
              <w:rPr>
                <w:noProof/>
                <w:webHidden/>
              </w:rPr>
              <w:instrText xml:space="preserve"> PAGEREF _Toc55863955 \h </w:instrText>
            </w:r>
            <w:r w:rsidR="001C2050">
              <w:rPr>
                <w:noProof/>
                <w:webHidden/>
              </w:rPr>
            </w:r>
            <w:r w:rsidR="001C2050">
              <w:rPr>
                <w:noProof/>
                <w:webHidden/>
              </w:rPr>
              <w:fldChar w:fldCharType="separate"/>
            </w:r>
            <w:r w:rsidR="006F2DC5">
              <w:rPr>
                <w:noProof/>
                <w:webHidden/>
              </w:rPr>
              <w:t>4</w:t>
            </w:r>
            <w:r w:rsidR="001C2050">
              <w:rPr>
                <w:noProof/>
                <w:webHidden/>
              </w:rPr>
              <w:fldChar w:fldCharType="end"/>
            </w:r>
          </w:hyperlink>
        </w:p>
        <w:p w14:paraId="3EA37B9B" w14:textId="2BFCA72B" w:rsidR="001C2050" w:rsidRDefault="001C2050">
          <w:pPr>
            <w:pStyle w:val="TDC3"/>
            <w:tabs>
              <w:tab w:val="right" w:leader="dot" w:pos="8495"/>
            </w:tabs>
            <w:rPr>
              <w:noProof/>
              <w:lang w:val="es-SV" w:eastAsia="es-SV"/>
            </w:rPr>
          </w:pPr>
          <w:hyperlink w:anchor="_Toc55863956" w:history="1">
            <w:r w:rsidRPr="00711A1B">
              <w:rPr>
                <w:rStyle w:val="Hipervnculo"/>
                <w:noProof/>
              </w:rPr>
              <w:t>Aplicando la estrategia árbol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2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AFF8" w14:textId="76E74A4E" w:rsidR="001C2050" w:rsidRDefault="001C2050">
          <w:pPr>
            <w:pStyle w:val="TDC3"/>
            <w:tabs>
              <w:tab w:val="right" w:leader="dot" w:pos="8495"/>
            </w:tabs>
            <w:rPr>
              <w:noProof/>
              <w:lang w:val="es-SV" w:eastAsia="es-SV"/>
            </w:rPr>
          </w:pPr>
          <w:hyperlink w:anchor="_Toc55863957" w:history="1">
            <w:r w:rsidRPr="00711A1B">
              <w:rPr>
                <w:rStyle w:val="Hipervnculo"/>
                <w:noProof/>
              </w:rPr>
              <w:t>Aplicando la estrategia agrupamiento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2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7B95" w14:textId="6F18B99A" w:rsidR="001C2050" w:rsidRDefault="001C2050">
          <w:pPr>
            <w:pStyle w:val="TDC1"/>
            <w:tabs>
              <w:tab w:val="right" w:leader="dot" w:pos="8495"/>
            </w:tabs>
            <w:rPr>
              <w:noProof/>
              <w:lang w:val="es-SV" w:eastAsia="es-SV"/>
            </w:rPr>
          </w:pPr>
          <w:hyperlink w:anchor="_Toc55863958" w:history="1">
            <w:r w:rsidRPr="00711A1B">
              <w:rPr>
                <w:rStyle w:val="Hipervnculo"/>
                <w:noProof/>
              </w:rPr>
              <w:t>Esquelas de infracción de tránsito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2D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C477" w14:textId="17D94645" w:rsidR="00EA7082" w:rsidRDefault="004510F3" w:rsidP="001C2050">
          <w:r>
            <w:rPr>
              <w:b/>
              <w:bCs/>
              <w:lang w:val="es-ES"/>
            </w:rPr>
            <w:fldChar w:fldCharType="end"/>
          </w:r>
        </w:p>
      </w:sdtContent>
    </w:sdt>
    <w:p w14:paraId="4DBB0A42" w14:textId="77777777" w:rsidR="00EA7082" w:rsidRDefault="00EA7082" w:rsidP="00EA7082"/>
    <w:p w14:paraId="1B8557BA" w14:textId="77777777" w:rsidR="00A31900" w:rsidRDefault="00A31900" w:rsidP="00EA7082"/>
    <w:p w14:paraId="65833490" w14:textId="77777777" w:rsidR="00A31900" w:rsidRDefault="00A31900" w:rsidP="00EA7082"/>
    <w:p w14:paraId="758468C7" w14:textId="77777777" w:rsidR="00A31900" w:rsidRDefault="00A31900" w:rsidP="00EA7082"/>
    <w:p w14:paraId="05F52D5B" w14:textId="74D2C2C0" w:rsidR="000749A6" w:rsidRDefault="000749A6" w:rsidP="000749A6"/>
    <w:p w14:paraId="548643D9" w14:textId="3DE5BEAA" w:rsidR="003B236B" w:rsidRDefault="003B236B" w:rsidP="000749A6"/>
    <w:p w14:paraId="31D049A3" w14:textId="1EA5CFCD" w:rsidR="003B236B" w:rsidRDefault="003B236B" w:rsidP="000749A6"/>
    <w:p w14:paraId="5A21C04A" w14:textId="5BDAC866" w:rsidR="003B236B" w:rsidRDefault="003B236B" w:rsidP="000749A6"/>
    <w:p w14:paraId="7346D202" w14:textId="7EF39893" w:rsidR="003B236B" w:rsidRDefault="003B236B" w:rsidP="000749A6"/>
    <w:p w14:paraId="6231375C" w14:textId="1525BD49" w:rsidR="003B236B" w:rsidRDefault="003B236B" w:rsidP="000749A6"/>
    <w:p w14:paraId="63DB4C78" w14:textId="6F118536" w:rsidR="003B236B" w:rsidRDefault="003B236B" w:rsidP="000749A6"/>
    <w:p w14:paraId="0E305EDB" w14:textId="70B3C34F" w:rsidR="003B236B" w:rsidRDefault="003B236B" w:rsidP="000749A6"/>
    <w:p w14:paraId="3B58A00A" w14:textId="520080AA" w:rsidR="003B236B" w:rsidRDefault="003B236B" w:rsidP="000749A6"/>
    <w:p w14:paraId="7854DC36" w14:textId="6A90F761" w:rsidR="003B236B" w:rsidRDefault="003B236B" w:rsidP="000749A6"/>
    <w:p w14:paraId="566F3681" w14:textId="73598DC5" w:rsidR="003B236B" w:rsidRDefault="003B236B" w:rsidP="000749A6"/>
    <w:p w14:paraId="7EDEC6EE" w14:textId="5672FDBC" w:rsidR="003B236B" w:rsidRDefault="003B236B" w:rsidP="000749A6"/>
    <w:p w14:paraId="4FA076FC" w14:textId="44AF6E8F" w:rsidR="004510F3" w:rsidRDefault="004510F3" w:rsidP="000749A6"/>
    <w:p w14:paraId="67E13A86" w14:textId="77777777" w:rsidR="00CA345C" w:rsidRDefault="00CA345C" w:rsidP="00CA345C">
      <w:pPr>
        <w:rPr>
          <w:b/>
          <w:bCs/>
          <w:sz w:val="24"/>
          <w:szCs w:val="24"/>
        </w:rPr>
      </w:pPr>
    </w:p>
    <w:p w14:paraId="468F0756" w14:textId="61046EA8" w:rsidR="00CA345C" w:rsidRDefault="00CA345C" w:rsidP="00CA34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02160724" w14:textId="430C120D" w:rsidR="00E673E9" w:rsidRDefault="00E673E9" w:rsidP="00CA345C">
      <w:pPr>
        <w:rPr>
          <w:b/>
          <w:bCs/>
          <w:sz w:val="24"/>
          <w:szCs w:val="24"/>
        </w:rPr>
      </w:pPr>
    </w:p>
    <w:p w14:paraId="411D487A" w14:textId="1B723C4D" w:rsidR="00E36D0C" w:rsidRDefault="00E36D0C" w:rsidP="00CA345C">
      <w:pPr>
        <w:rPr>
          <w:b/>
          <w:bCs/>
          <w:sz w:val="24"/>
          <w:szCs w:val="24"/>
        </w:rPr>
      </w:pPr>
    </w:p>
    <w:p w14:paraId="0880107F" w14:textId="6BDDB5E7" w:rsidR="00E36D0C" w:rsidRDefault="00E36D0C" w:rsidP="00CA345C">
      <w:pPr>
        <w:rPr>
          <w:b/>
          <w:bCs/>
          <w:sz w:val="24"/>
          <w:szCs w:val="24"/>
        </w:rPr>
      </w:pPr>
    </w:p>
    <w:p w14:paraId="33985F45" w14:textId="4C3F4494" w:rsidR="00E36D0C" w:rsidRPr="009575F1" w:rsidRDefault="009575F1" w:rsidP="00E36D0C">
      <w:pPr>
        <w:pStyle w:val="Ttulo1"/>
      </w:pPr>
      <w:bookmarkStart w:id="0" w:name="_Toc55863955"/>
      <w:r>
        <w:t>Parque vehicular</w:t>
      </w:r>
      <w:bookmarkEnd w:id="0"/>
    </w:p>
    <w:p w14:paraId="5AD1B15D" w14:textId="1E2098C6" w:rsidR="00FB54D9" w:rsidRPr="00D9158B" w:rsidRDefault="00A961A9" w:rsidP="00D9158B">
      <w:pPr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>Para poder dar solución a los requerimientos planteados , fue necesario analizar el archivo c</w:t>
      </w:r>
      <w:r w:rsidR="009575F1">
        <w:rPr>
          <w:sz w:val="24"/>
          <w:szCs w:val="24"/>
        </w:rPr>
        <w:t>sv que contiene la información de los automóviles en el parque vehicular al 13 de noviembre del 201</w:t>
      </w:r>
      <w:r>
        <w:rPr>
          <w:sz w:val="24"/>
          <w:szCs w:val="24"/>
        </w:rPr>
        <w:t>.</w:t>
      </w:r>
      <w:r w:rsidR="009575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opto </w:t>
      </w:r>
      <w:r w:rsidR="009575F1">
        <w:rPr>
          <w:sz w:val="24"/>
          <w:szCs w:val="24"/>
        </w:rPr>
        <w:t>por aplicar las estrategias de minería de datos: Agrupamiento con K-means y Árbol de decisiones.</w:t>
      </w:r>
      <w:r w:rsidR="00D9158B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55C03E" wp14:editId="0A1CE6E3">
                <wp:simplePos x="0" y="0"/>
                <wp:positionH relativeFrom="column">
                  <wp:posOffset>635</wp:posOffset>
                </wp:positionH>
                <wp:positionV relativeFrom="paragraph">
                  <wp:posOffset>2042160</wp:posOffset>
                </wp:positionV>
                <wp:extent cx="5400675" cy="635"/>
                <wp:effectExtent l="0" t="0" r="0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A2994" w14:textId="3F12105C" w:rsidR="00D9158B" w:rsidRPr="003C694B" w:rsidRDefault="00D9158B" w:rsidP="00D9158B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AR" w:eastAsia="es-AR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F2DC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Vista parcial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5C03E" id="Cuadro de texto 34" o:spid="_x0000_s1034" type="#_x0000_t202" style="position:absolute;left:0;text-align:left;margin-left:.05pt;margin-top:160.8pt;width:425.25pt;height: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" stroked="f">
                <v:textbox style="mso-fit-shape-to-text:t" inset="0,0,0,0">
                  <w:txbxContent>
                    <w:p w14:paraId="7F0A2994" w14:textId="3F12105C" w:rsidR="00D9158B" w:rsidRPr="003C694B" w:rsidRDefault="00D9158B" w:rsidP="00D9158B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AR" w:eastAsia="es-AR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F2DC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Vista parcial de la información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75F1">
        <w:rPr>
          <w:noProof/>
        </w:rPr>
        <w:drawing>
          <wp:anchor distT="0" distB="0" distL="114300" distR="114300" simplePos="0" relativeHeight="251629056" behindDoc="0" locked="0" layoutInCell="1" allowOverlap="1" wp14:anchorId="157DEFD4" wp14:editId="11D23E4D">
            <wp:simplePos x="0" y="0"/>
            <wp:positionH relativeFrom="column">
              <wp:posOffset>635</wp:posOffset>
            </wp:positionH>
            <wp:positionV relativeFrom="paragraph">
              <wp:posOffset>193675</wp:posOffset>
            </wp:positionV>
            <wp:extent cx="5400675" cy="1791335"/>
            <wp:effectExtent l="0" t="0" r="9525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40661" w14:textId="77777777" w:rsidR="00D9158B" w:rsidRDefault="0011098B" w:rsidP="00D9158B">
      <w:pPr>
        <w:pStyle w:val="Ttulo3"/>
      </w:pPr>
      <w:bookmarkStart w:id="1" w:name="_Toc55863956"/>
      <w:r>
        <w:t>Aplicando la estrategia árbol de decisión</w:t>
      </w:r>
      <w:r w:rsidR="003E5CF3">
        <w:rPr>
          <w:noProof/>
        </w:rPr>
        <w:drawing>
          <wp:inline distT="0" distB="0" distL="0" distR="0" wp14:anchorId="3E84924E" wp14:editId="49ACCD6A">
            <wp:extent cx="5400675" cy="1216550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163"/>
                    <a:stretch/>
                  </pic:blipFill>
                  <pic:spPr bwMode="auto">
                    <a:xfrm>
                      <a:off x="0" y="0"/>
                      <a:ext cx="5400675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04DC0330" w14:textId="22CA2F55" w:rsidR="009575F1" w:rsidRDefault="00D9158B" w:rsidP="00D9158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2</w:t>
      </w:r>
      <w:r>
        <w:fldChar w:fldCharType="end"/>
      </w:r>
      <w:r>
        <w:t>: Vista general del flujo de trabajo</w:t>
      </w:r>
    </w:p>
    <w:p w14:paraId="65A5004D" w14:textId="65FA6BCE" w:rsidR="003E5CF3" w:rsidRDefault="003E5CF3" w:rsidP="003E5CF3">
      <w:r>
        <w:t>Para aplicar un árbol de decisión</w:t>
      </w:r>
      <w:r w:rsidR="00A961A9">
        <w:t xml:space="preserve">, </w:t>
      </w:r>
      <w:r>
        <w:t xml:space="preserve">se debe de leer el archivo csv, para ello se ocupa el operador de lectura donde se </w:t>
      </w:r>
      <w:r w:rsidR="00A961A9">
        <w:t>activa</w:t>
      </w:r>
      <w:r>
        <w:t xml:space="preserve"> la opción para que marque como datos perdidos aquellos registros que no puede leer, esto se realiza porque en el millón y medio de registros, aproximadamente 15 se han dañado y no son aptos para el procesamiento. </w:t>
      </w:r>
    </w:p>
    <w:p w14:paraId="089CE2B1" w14:textId="77777777" w:rsidR="00D9158B" w:rsidRDefault="003E5CF3" w:rsidP="00D9158B">
      <w:pPr>
        <w:keepNext/>
      </w:pPr>
      <w:r>
        <w:rPr>
          <w:noProof/>
        </w:rPr>
        <w:drawing>
          <wp:inline distT="0" distB="0" distL="0" distR="0" wp14:anchorId="34C3694F" wp14:editId="05513341">
            <wp:extent cx="5219700" cy="1181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60D0" w14:textId="35D543F9" w:rsidR="003E5CF3" w:rsidRDefault="00D9158B" w:rsidP="00D9158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3</w:t>
      </w:r>
      <w:r>
        <w:fldChar w:fldCharType="end"/>
      </w:r>
      <w:r>
        <w:t>: Opciones de lectura</w:t>
      </w:r>
    </w:p>
    <w:p w14:paraId="73E7FCCF" w14:textId="25DA95D3" w:rsidR="00355982" w:rsidRDefault="00355982" w:rsidP="003E5CF3"/>
    <w:p w14:paraId="4DB2869C" w14:textId="77777777" w:rsidR="00355982" w:rsidRDefault="00355982" w:rsidP="003E5CF3"/>
    <w:p w14:paraId="700C0D64" w14:textId="744CA811" w:rsidR="003E5CF3" w:rsidRDefault="0068102E" w:rsidP="003E5CF3">
      <w:r>
        <w:t>En el operador de selección de atributos se seleccionaron aquellos que fueran descriptivos con la información brindada</w:t>
      </w:r>
      <w:r w:rsidR="00A961A9">
        <w:t>,</w:t>
      </w:r>
      <w:r>
        <w:t xml:space="preserve"> pero que a su vez no genere un árbol de decisión demasiado grande</w:t>
      </w:r>
      <w:r w:rsidR="00A961A9">
        <w:t>. Los árboles de decisión con demasiadas partes pueden resultar incomprensibles.</w:t>
      </w:r>
    </w:p>
    <w:p w14:paraId="5481B285" w14:textId="77777777" w:rsidR="00D9158B" w:rsidRDefault="0068102E" w:rsidP="00D9158B">
      <w:pPr>
        <w:keepNext/>
      </w:pPr>
      <w:r>
        <w:rPr>
          <w:noProof/>
        </w:rPr>
        <w:drawing>
          <wp:inline distT="0" distB="0" distL="0" distR="0" wp14:anchorId="0EC30219" wp14:editId="1727ECA1">
            <wp:extent cx="5400675" cy="4052570"/>
            <wp:effectExtent l="0" t="0" r="9525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9DC4" w14:textId="2553AB76" w:rsidR="0068102E" w:rsidRPr="003E5CF3" w:rsidRDefault="00D9158B" w:rsidP="00D9158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4</w:t>
      </w:r>
      <w:r>
        <w:fldChar w:fldCharType="end"/>
      </w:r>
      <w:r>
        <w:t>: Configuración en la selección</w:t>
      </w:r>
      <w:r>
        <w:rPr>
          <w:noProof/>
        </w:rPr>
        <w:t xml:space="preserve"> de atributos</w:t>
      </w:r>
    </w:p>
    <w:p w14:paraId="1F82DC87" w14:textId="461B110C" w:rsidR="0011098B" w:rsidRDefault="0068102E" w:rsidP="0011098B">
      <w:r>
        <w:t>Se le asign</w:t>
      </w:r>
      <w:r w:rsidR="00D81831">
        <w:t>a</w:t>
      </w:r>
      <w:r>
        <w:t xml:space="preserve"> el rol de label al atributo de pertenencia. </w:t>
      </w:r>
    </w:p>
    <w:p w14:paraId="40623074" w14:textId="77777777" w:rsidR="00D9158B" w:rsidRDefault="0068102E" w:rsidP="00D9158B">
      <w:pPr>
        <w:keepNext/>
      </w:pPr>
      <w:r>
        <w:rPr>
          <w:noProof/>
        </w:rPr>
        <w:drawing>
          <wp:inline distT="0" distB="0" distL="0" distR="0" wp14:anchorId="36A53F92" wp14:editId="71AD8FD0">
            <wp:extent cx="5353050" cy="1266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CE01" w14:textId="02E32D4A" w:rsidR="0068102E" w:rsidRDefault="00D9158B" w:rsidP="00D9158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5</w:t>
      </w:r>
      <w:r>
        <w:fldChar w:fldCharType="end"/>
      </w:r>
      <w:r>
        <w:t xml:space="preserve"> : Asignación de rol a un atributo</w:t>
      </w:r>
    </w:p>
    <w:p w14:paraId="2012DA5C" w14:textId="77777777" w:rsidR="00355982" w:rsidRDefault="00355982" w:rsidP="0011098B"/>
    <w:p w14:paraId="4A45A7F6" w14:textId="6199C4F2" w:rsidR="00355982" w:rsidRDefault="00355982" w:rsidP="0011098B"/>
    <w:p w14:paraId="32A2FB91" w14:textId="77777777" w:rsidR="006F2DC5" w:rsidRDefault="006F2DC5" w:rsidP="0011098B"/>
    <w:p w14:paraId="54649FD7" w14:textId="2A08E76D" w:rsidR="00D81831" w:rsidRDefault="00D81831" w:rsidP="0011098B">
      <w:r>
        <w:lastRenderedPageBreak/>
        <w:t>El árbol resultante es el siguiente</w:t>
      </w:r>
      <w:r w:rsidR="00355982">
        <w:t>:</w:t>
      </w:r>
      <w:r w:rsidR="00015AF8">
        <w:t xml:space="preserve"> </w:t>
      </w:r>
    </w:p>
    <w:p w14:paraId="031DC3FB" w14:textId="77777777" w:rsidR="00D9158B" w:rsidRDefault="00D81831" w:rsidP="00D9158B">
      <w:pPr>
        <w:pStyle w:val="Subttulo"/>
        <w:keepNext/>
      </w:pPr>
      <w:r>
        <w:rPr>
          <w:noProof/>
        </w:rPr>
        <w:drawing>
          <wp:inline distT="0" distB="0" distL="0" distR="0" wp14:anchorId="72301AB3" wp14:editId="2A7308AA">
            <wp:extent cx="5400675" cy="2964180"/>
            <wp:effectExtent l="0" t="0" r="9525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2049" w14:textId="429190E6" w:rsidR="00D81831" w:rsidRDefault="00D9158B" w:rsidP="00D9158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6</w:t>
      </w:r>
      <w:r>
        <w:fldChar w:fldCharType="end"/>
      </w:r>
      <w:r>
        <w:t xml:space="preserve">: </w:t>
      </w:r>
      <w:r w:rsidRPr="003D0950">
        <w:t>Descripción grafica de datos, toma en cuenta el año de fabricación, el estado del mismo (alta,baja) y la marca, para poder describir el estado de pertenencia del vehículo (Propiedad o estado preventa).</w:t>
      </w:r>
    </w:p>
    <w:p w14:paraId="1D91A090" w14:textId="6197F902" w:rsidR="00D5034C" w:rsidRDefault="00D5034C" w:rsidP="00D5034C">
      <w:pPr>
        <w:pStyle w:val="Ttulo3"/>
      </w:pPr>
      <w:bookmarkStart w:id="2" w:name="_Toc55863957"/>
      <w:r>
        <w:t>Aplicando la estrategi</w:t>
      </w:r>
      <w:r>
        <w:t>a agrupamiento K-Means</w:t>
      </w:r>
      <w:bookmarkEnd w:id="2"/>
    </w:p>
    <w:p w14:paraId="5973B5E4" w14:textId="7553C3C4" w:rsidR="00A961A9" w:rsidRPr="00D93DBE" w:rsidRDefault="00B17501" w:rsidP="00B17501">
      <w:r>
        <w:t>En este caso para aplicar de manera correcta el agrupamiento K Means</w:t>
      </w:r>
      <w:r w:rsidR="00D93DBE">
        <w:t>, se optó por</w:t>
      </w:r>
      <w:r>
        <w:t xml:space="preserve"> utilizar </w:t>
      </w:r>
      <w:r w:rsidR="00D93DBE">
        <w:t>el</w:t>
      </w:r>
      <w:r>
        <w:t xml:space="preserve"> software de minería de datos</w:t>
      </w:r>
      <w:r w:rsidR="00D93DBE">
        <w:t xml:space="preserve"> “</w:t>
      </w:r>
      <w:r w:rsidR="00D93DBE">
        <w:t>KNIME Analytics Platform</w:t>
      </w:r>
      <w:r w:rsidR="00D93DBE">
        <w:t>”</w:t>
      </w:r>
      <w:r>
        <w:t xml:space="preserve">, </w:t>
      </w:r>
      <w:r w:rsidR="00A961A9">
        <w:t xml:space="preserve">ya que se necesita la capacidad de </w:t>
      </w:r>
      <w:r w:rsidR="00D93DBE">
        <w:t>procesar grandes cantidades de datos y a su vez, personalizar el modo de lectura de los mismos.</w:t>
      </w:r>
    </w:p>
    <w:p w14:paraId="41410554" w14:textId="77777777" w:rsidR="00D9158B" w:rsidRDefault="00D9158B" w:rsidP="00D9158B">
      <w:pPr>
        <w:keepNext/>
      </w:pPr>
      <w:r>
        <w:rPr>
          <w:noProof/>
        </w:rPr>
        <w:drawing>
          <wp:inline distT="0" distB="0" distL="0" distR="0" wp14:anchorId="0211D0A1" wp14:editId="1A201D07">
            <wp:extent cx="5400675" cy="20859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8DA8" w14:textId="397545AC" w:rsidR="00A961A9" w:rsidRDefault="00D9158B" w:rsidP="00D9158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7</w:t>
      </w:r>
      <w:r>
        <w:fldChar w:fldCharType="end"/>
      </w:r>
      <w:r>
        <w:t>: Vista general del flujo de trabajo</w:t>
      </w:r>
    </w:p>
    <w:p w14:paraId="428F23C2" w14:textId="69520150" w:rsidR="00D9158B" w:rsidRPr="00D9158B" w:rsidRDefault="00D9158B" w:rsidP="00D9158B">
      <w:pPr>
        <w:rPr>
          <w:lang w:val="es-SV" w:eastAsia="en-US"/>
        </w:rPr>
      </w:pPr>
      <w:bookmarkStart w:id="3" w:name="_GoBack"/>
      <w:bookmarkEnd w:id="3"/>
      <w:r>
        <w:rPr>
          <w:lang w:val="es-SV" w:eastAsia="en-US"/>
        </w:rPr>
        <w:t>Como se describe en la ilustración 7, los flujos de trabajo dentro de KNIME se pueden clasificar en tres partes, el acceso a datos, el procesamiento de los mismos y la visualización</w:t>
      </w:r>
      <w:r w:rsidR="008473C2">
        <w:rPr>
          <w:lang w:val="es-SV" w:eastAsia="en-US"/>
        </w:rPr>
        <w:t>.</w:t>
      </w:r>
    </w:p>
    <w:p w14:paraId="19A6A019" w14:textId="5FD6D415" w:rsidR="00B17501" w:rsidRDefault="00071AA2" w:rsidP="00B175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E63AAB" wp14:editId="5D066304">
                <wp:simplePos x="0" y="0"/>
                <wp:positionH relativeFrom="column">
                  <wp:posOffset>987094</wp:posOffset>
                </wp:positionH>
                <wp:positionV relativeFrom="paragraph">
                  <wp:posOffset>4399225</wp:posOffset>
                </wp:positionV>
                <wp:extent cx="3418840" cy="635"/>
                <wp:effectExtent l="0" t="0" r="0" b="0"/>
                <wp:wrapTopAndBottom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822EF" w14:textId="74AF007F" w:rsidR="00071AA2" w:rsidRPr="00382574" w:rsidRDefault="00071AA2" w:rsidP="00071AA2">
                            <w:pPr>
                              <w:pStyle w:val="Descripcin"/>
                              <w:rPr>
                                <w:noProof/>
                                <w:lang w:val="es-AR" w:eastAsia="es-AR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F2DC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Configuración del lector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63AAB" id="Cuadro de texto 35" o:spid="_x0000_s1035" type="#_x0000_t202" style="position:absolute;margin-left:77.7pt;margin-top:346.4pt;width:269.2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" stroked="f">
                <v:textbox style="mso-fit-shape-to-text:t" inset="0,0,0,0">
                  <w:txbxContent>
                    <w:p w14:paraId="510822EF" w14:textId="74AF007F" w:rsidR="00071AA2" w:rsidRPr="00382574" w:rsidRDefault="00071AA2" w:rsidP="00071AA2">
                      <w:pPr>
                        <w:pStyle w:val="Descripcin"/>
                        <w:rPr>
                          <w:noProof/>
                          <w:lang w:val="es-AR" w:eastAsia="es-AR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F2DC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Configuración del lector 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7691A6F" wp14:editId="5911899C">
            <wp:simplePos x="0" y="0"/>
            <wp:positionH relativeFrom="column">
              <wp:posOffset>987094</wp:posOffset>
            </wp:positionH>
            <wp:positionV relativeFrom="paragraph">
              <wp:posOffset>765368</wp:posOffset>
            </wp:positionV>
            <wp:extent cx="3418840" cy="3536950"/>
            <wp:effectExtent l="0" t="0" r="0" b="635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Dentro de las configuraciones del lector CSV, se especificó </w:t>
      </w:r>
      <w:r w:rsidR="00B17501">
        <w:t xml:space="preserve">que no </w:t>
      </w:r>
      <w:r>
        <w:t>existe</w:t>
      </w:r>
      <w:r w:rsidR="00B17501">
        <w:t xml:space="preserve"> con un carácter de comas definido, y</w:t>
      </w:r>
      <w:r>
        <w:t xml:space="preserve"> que nuestro archivo no cuenta </w:t>
      </w:r>
      <w:r w:rsidR="00B17501">
        <w:t>con un encabezado de filas, es decir no cuenta con un id definido cada registro.</w:t>
      </w:r>
    </w:p>
    <w:p w14:paraId="16264825" w14:textId="4FDA34C9" w:rsidR="00071AA2" w:rsidRDefault="006A6B20" w:rsidP="00B6166A">
      <w:r>
        <w:t>Se pueden observar dentro del flujo de trabajo nodos de visualización “Histogramas”, estos nos ayudan para poder ver de manera gráfica</w:t>
      </w:r>
      <w:r w:rsidR="00B6166A">
        <w:t xml:space="preserve"> los diferentes datos de entrada</w:t>
      </w:r>
      <w:r>
        <w:t>,</w:t>
      </w:r>
      <w:r w:rsidR="00B6166A" w:rsidRPr="00B6166A">
        <w:t xml:space="preserve"> </w:t>
      </w:r>
      <w:r w:rsidR="00B6166A">
        <w:t>El nodo 11 nos permite ver de manera gráfica los datos después de ser leídos directamente del archivo csv</w:t>
      </w:r>
      <w:r>
        <w:t>.</w:t>
      </w:r>
      <w:r w:rsidR="00B6166A">
        <w:t xml:space="preserve"> Se pueden observar que existen datos perdidos, celdas sin registros en ciertas filas de los datos.</w:t>
      </w:r>
      <w:r w:rsidR="00E112B0">
        <w:t xml:space="preserve"> Esto representa un problema ya que el procesamiento por agrupación de datos K Means no puede manejar datos </w:t>
      </w:r>
      <w:r w:rsidR="00CE5650">
        <w:t>perdidos</w:t>
      </w:r>
      <w:r w:rsidR="00E112B0">
        <w:t>.</w:t>
      </w:r>
      <w:r w:rsidR="00CE5650">
        <w:t xml:space="preserve"> Por esto mismo se agrega un nodo nombrado “Missing Value”</w:t>
      </w:r>
      <w:r w:rsidR="009F12A7">
        <w:t>.</w:t>
      </w:r>
    </w:p>
    <w:p w14:paraId="7C89D551" w14:textId="77777777" w:rsidR="00B6166A" w:rsidRDefault="00B6166A" w:rsidP="00B6166A">
      <w:pPr>
        <w:keepNext/>
      </w:pPr>
      <w:r>
        <w:rPr>
          <w:noProof/>
        </w:rPr>
        <w:drawing>
          <wp:inline distT="0" distB="0" distL="0" distR="0" wp14:anchorId="12323D14" wp14:editId="175383C4">
            <wp:extent cx="5400675" cy="1958975"/>
            <wp:effectExtent l="0" t="0" r="9525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28A" w14:textId="7056A5AF" w:rsidR="00CF28FD" w:rsidRDefault="00B6166A" w:rsidP="00B6166A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9</w:t>
      </w:r>
      <w:r>
        <w:fldChar w:fldCharType="end"/>
      </w:r>
      <w:r>
        <w:t>: Vista del histograma del nodo 11</w:t>
      </w:r>
    </w:p>
    <w:p w14:paraId="7A3297EC" w14:textId="72F55F49" w:rsidR="00B6166A" w:rsidRDefault="00B6166A" w:rsidP="00B6166A">
      <w:pPr>
        <w:rPr>
          <w:lang w:val="es-SV" w:eastAsia="en-US"/>
        </w:rPr>
      </w:pPr>
    </w:p>
    <w:p w14:paraId="4A557898" w14:textId="1FE28654" w:rsidR="00CE5650" w:rsidRDefault="009F12A7" w:rsidP="00B6166A">
      <w:pPr>
        <w:rPr>
          <w:lang w:val="es-SV" w:eastAsia="en-US"/>
        </w:rPr>
      </w:pPr>
      <w:r>
        <w:rPr>
          <w:lang w:val="es-SV" w:eastAsia="en-US"/>
        </w:rPr>
        <w:lastRenderedPageBreak/>
        <w:t>El nodo “Missing Value” permite tratar los datos perdidos , para este caso en especifico se optó por eliminar todas aquellas filas que contengan datos perdidos.</w:t>
      </w:r>
    </w:p>
    <w:p w14:paraId="718EF318" w14:textId="77777777" w:rsidR="00666BE9" w:rsidRDefault="00666BE9" w:rsidP="00666BE9">
      <w:pPr>
        <w:keepNext/>
      </w:pPr>
      <w:r>
        <w:rPr>
          <w:noProof/>
        </w:rPr>
        <w:drawing>
          <wp:inline distT="0" distB="0" distL="0" distR="0" wp14:anchorId="0279989B" wp14:editId="2B2515C1">
            <wp:extent cx="5400675" cy="1595755"/>
            <wp:effectExtent l="0" t="0" r="9525" b="4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0601" w14:textId="603A1080" w:rsidR="00666BE9" w:rsidRDefault="00666BE9" w:rsidP="00666BE9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10</w:t>
      </w:r>
      <w:r>
        <w:fldChar w:fldCharType="end"/>
      </w:r>
      <w:r>
        <w:t>: Configuración del nodo Missing Value</w:t>
      </w:r>
      <w:r w:rsidR="005521BF">
        <w:t>.</w:t>
      </w:r>
    </w:p>
    <w:p w14:paraId="657F8D17" w14:textId="5013490E" w:rsidR="00666BE9" w:rsidRDefault="005521BF" w:rsidP="00666BE9">
      <w:pPr>
        <w:rPr>
          <w:lang w:val="es-SV" w:eastAsia="en-US"/>
        </w:rPr>
      </w:pPr>
      <w:r>
        <w:rPr>
          <w:lang w:val="es-SV" w:eastAsia="en-US"/>
        </w:rPr>
        <w:t xml:space="preserve">Si se observa los resultados dentro del histograma </w:t>
      </w:r>
      <w:r w:rsidR="00DD1795">
        <w:rPr>
          <w:lang w:val="es-SV" w:eastAsia="en-US"/>
        </w:rPr>
        <w:t>en el nodo 12, se observa que algunos datos han sido removidos, así como los datos perdidos, ya que se removieron todos las filas que contengan datos perdidos.</w:t>
      </w:r>
    </w:p>
    <w:p w14:paraId="142C8381" w14:textId="77777777" w:rsidR="00DD1795" w:rsidRDefault="00DD1795" w:rsidP="00DD1795">
      <w:pPr>
        <w:keepNext/>
      </w:pPr>
      <w:r>
        <w:rPr>
          <w:noProof/>
        </w:rPr>
        <w:drawing>
          <wp:inline distT="0" distB="0" distL="0" distR="0" wp14:anchorId="496EA48A" wp14:editId="5E054005">
            <wp:extent cx="5400675" cy="2158365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B7D6" w14:textId="1CBEAA1D" w:rsidR="00DD1795" w:rsidRPr="00666BE9" w:rsidRDefault="00DD1795" w:rsidP="00DD179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11</w:t>
      </w:r>
      <w:r>
        <w:fldChar w:fldCharType="end"/>
      </w:r>
      <w:r>
        <w:t xml:space="preserve">: </w:t>
      </w:r>
      <w:r w:rsidRPr="00992184">
        <w:t>Vista del histograma del nodo 1</w:t>
      </w:r>
      <w:r>
        <w:t>2</w:t>
      </w:r>
    </w:p>
    <w:p w14:paraId="1FACE3A9" w14:textId="77777777" w:rsidR="00DD1795" w:rsidRDefault="00DD1795" w:rsidP="00B17501"/>
    <w:p w14:paraId="7BC4AADA" w14:textId="77777777" w:rsidR="00DD1795" w:rsidRDefault="00DD1795" w:rsidP="00B17501"/>
    <w:p w14:paraId="78A460EB" w14:textId="77777777" w:rsidR="00DD1795" w:rsidRDefault="00DD1795" w:rsidP="00B17501"/>
    <w:p w14:paraId="54CC3616" w14:textId="77777777" w:rsidR="00DD1795" w:rsidRDefault="00DD1795" w:rsidP="00B17501"/>
    <w:p w14:paraId="791E2424" w14:textId="77777777" w:rsidR="00DD1795" w:rsidRDefault="00DD1795" w:rsidP="00B17501"/>
    <w:p w14:paraId="5FB7FFB3" w14:textId="77777777" w:rsidR="00DD1795" w:rsidRDefault="00DD1795" w:rsidP="00B17501"/>
    <w:p w14:paraId="1DD0D2B1" w14:textId="77777777" w:rsidR="00DD1795" w:rsidRDefault="00DD1795" w:rsidP="00B17501"/>
    <w:p w14:paraId="0DF60E6C" w14:textId="77777777" w:rsidR="00DD1795" w:rsidRDefault="00DD1795" w:rsidP="00B17501"/>
    <w:p w14:paraId="10238E25" w14:textId="6F2F8B0B" w:rsidR="00B17501" w:rsidRDefault="00DD1795" w:rsidP="00B17501">
      <w:r>
        <w:lastRenderedPageBreak/>
        <w:t>Dentro del nodo donde se aplica el agrupamiento K Means se realiza la siguiente configuración:</w:t>
      </w:r>
    </w:p>
    <w:p w14:paraId="76EDCD2F" w14:textId="77777777" w:rsidR="00DD1795" w:rsidRDefault="00DD1795" w:rsidP="00DD1795">
      <w:pPr>
        <w:keepNext/>
      </w:pPr>
      <w:r>
        <w:rPr>
          <w:noProof/>
        </w:rPr>
        <w:drawing>
          <wp:inline distT="0" distB="0" distL="0" distR="0" wp14:anchorId="27252E73" wp14:editId="444284D5">
            <wp:extent cx="5400675" cy="4102735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392D" w14:textId="6F300D8C" w:rsidR="00DD1795" w:rsidRDefault="00DD1795" w:rsidP="00DD179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12</w:t>
      </w:r>
      <w:r>
        <w:fldChar w:fldCharType="end"/>
      </w:r>
      <w:r>
        <w:t>: Propiedades nodo K Means, se observan las columnas que se han incluido para aplicar el agrupamiento K Means.</w:t>
      </w:r>
    </w:p>
    <w:p w14:paraId="4078C4B4" w14:textId="712791DB" w:rsidR="005A0A40" w:rsidRDefault="00F25EC8" w:rsidP="00D5034C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8EDBE76" wp14:editId="358C77C6">
                <wp:simplePos x="0" y="0"/>
                <wp:positionH relativeFrom="column">
                  <wp:posOffset>1233170</wp:posOffset>
                </wp:positionH>
                <wp:positionV relativeFrom="paragraph">
                  <wp:posOffset>2128520</wp:posOffset>
                </wp:positionV>
                <wp:extent cx="2905125" cy="635"/>
                <wp:effectExtent l="0" t="0" r="0" b="0"/>
                <wp:wrapTopAndBottom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55FF0" w14:textId="77826CED" w:rsidR="00F25EC8" w:rsidRPr="003B6E98" w:rsidRDefault="00F25EC8" w:rsidP="00F25EC8">
                            <w:pPr>
                              <w:pStyle w:val="Descripcin"/>
                              <w:rPr>
                                <w:noProof/>
                                <w:lang w:val="es-AR" w:eastAsia="es-AR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F2DC5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7E1DCD">
                              <w:t>Visualización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DBE76" id="Cuadro de texto 45" o:spid="_x0000_s1036" type="#_x0000_t202" style="position:absolute;margin-left:97.1pt;margin-top:167.6pt;width:228.75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" stroked="f">
                <v:textbox style="mso-fit-shape-to-text:t" inset="0,0,0,0">
                  <w:txbxContent>
                    <w:p w14:paraId="3DF55FF0" w14:textId="77826CED" w:rsidR="00F25EC8" w:rsidRPr="003B6E98" w:rsidRDefault="00F25EC8" w:rsidP="00F25EC8">
                      <w:pPr>
                        <w:pStyle w:val="Descripcin"/>
                        <w:rPr>
                          <w:noProof/>
                          <w:lang w:val="es-AR" w:eastAsia="es-AR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F2DC5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7E1DCD">
                        <w:t>Visualización de datos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328" behindDoc="0" locked="0" layoutInCell="1" allowOverlap="1" wp14:anchorId="4157B0F6" wp14:editId="22ECEC6B">
            <wp:simplePos x="0" y="0"/>
            <wp:positionH relativeFrom="column">
              <wp:posOffset>1233667</wp:posOffset>
            </wp:positionH>
            <wp:positionV relativeFrom="paragraph">
              <wp:posOffset>528458</wp:posOffset>
            </wp:positionV>
            <wp:extent cx="2905125" cy="1543050"/>
            <wp:effectExtent l="0" t="0" r="9525" b="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 el nodo de Color manager se asigna un color diferente para cada cluster, y el nodo 6 Scatter Plot nos </w:t>
      </w:r>
      <w:r w:rsidRPr="009150F8">
        <w:rPr>
          <w:rStyle w:val="nfasis"/>
        </w:rPr>
        <w:t>permite</w:t>
      </w:r>
      <w:r>
        <w:t xml:space="preserve"> observar los resultados del agrupamiento. </w:t>
      </w:r>
    </w:p>
    <w:p w14:paraId="161379E5" w14:textId="21EEEBFE" w:rsidR="009150F8" w:rsidRDefault="009150F8" w:rsidP="00D5034C">
      <w:r>
        <w:lastRenderedPageBreak/>
        <w:t>Dentro de los resultados se pueden observar dos clusters bastante marcados.</w:t>
      </w:r>
    </w:p>
    <w:p w14:paraId="128CC1D4" w14:textId="77777777" w:rsidR="00F25EC8" w:rsidRDefault="00F25EC8" w:rsidP="00F25EC8">
      <w:pPr>
        <w:keepNext/>
      </w:pPr>
      <w:r>
        <w:rPr>
          <w:noProof/>
        </w:rPr>
        <w:drawing>
          <wp:inline distT="0" distB="0" distL="0" distR="0" wp14:anchorId="0BE15E96" wp14:editId="7E6B507C">
            <wp:extent cx="5400675" cy="373634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B82" w14:textId="44BA9031" w:rsidR="00D5034C" w:rsidRDefault="00F25EC8" w:rsidP="00211C43">
      <w:pPr>
        <w:pStyle w:val="Descripcin"/>
        <w:rPr>
          <w:b/>
          <w:bCs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F2DC5">
        <w:rPr>
          <w:noProof/>
        </w:rPr>
        <w:t>14</w:t>
      </w:r>
      <w:r>
        <w:fldChar w:fldCharType="end"/>
      </w:r>
      <w:r>
        <w:t>: Vista de los resultados del procesamiento K Means</w:t>
      </w:r>
    </w:p>
    <w:p w14:paraId="74BF9636" w14:textId="3E9FF865" w:rsidR="00FB54D9" w:rsidRDefault="00FB54D9" w:rsidP="00FB54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Procedimiento alcanzado: 100%</w:t>
      </w:r>
    </w:p>
    <w:p w14:paraId="5C8D51B3" w14:textId="472D8EFD" w:rsidR="00FB54D9" w:rsidRPr="00503544" w:rsidRDefault="00FB54D9" w:rsidP="00E36D0C">
      <w:pPr>
        <w:rPr>
          <w:u w:val="single"/>
        </w:rPr>
      </w:pPr>
    </w:p>
    <w:p w14:paraId="397810CB" w14:textId="77777777" w:rsidR="0011098B" w:rsidRDefault="0011098B" w:rsidP="001C2050">
      <w:pPr>
        <w:pStyle w:val="Ttulo1"/>
      </w:pPr>
      <w:bookmarkStart w:id="4" w:name="_Toc55863958"/>
      <w:r w:rsidRPr="0011098B">
        <w:t>Esquelas de infracción de tránsito</w:t>
      </w:r>
      <w:bookmarkEnd w:id="4"/>
      <w:r w:rsidRPr="0011098B">
        <w:t xml:space="preserve"> </w:t>
      </w:r>
    </w:p>
    <w:p w14:paraId="052E2B95" w14:textId="75C24904" w:rsidR="00E673E9" w:rsidRDefault="0084580D" w:rsidP="00CA34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Procedimiento alcanzado: 100%</w:t>
      </w:r>
    </w:p>
    <w:sectPr w:rsidR="00E673E9" w:rsidSect="002F5220">
      <w:headerReference w:type="default" r:id="rId24"/>
      <w:footerReference w:type="default" r:id="rId25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7BB33" w14:textId="77777777" w:rsidR="005425F3" w:rsidRDefault="005425F3" w:rsidP="009B6E8C">
      <w:pPr>
        <w:spacing w:after="0" w:line="240" w:lineRule="auto"/>
      </w:pPr>
      <w:r>
        <w:separator/>
      </w:r>
    </w:p>
  </w:endnote>
  <w:endnote w:type="continuationSeparator" w:id="0">
    <w:p w14:paraId="5BB6B587" w14:textId="77777777" w:rsidR="005425F3" w:rsidRDefault="005425F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6E2F1" w14:textId="408CEB2D" w:rsidR="009B6E8C" w:rsidRPr="003C2CC6" w:rsidRDefault="00416CB0" w:rsidP="008510B9">
    <w:pPr>
      <w:pStyle w:val="Piedepgina"/>
      <w:spacing w:after="240"/>
      <w:jc w:val="right"/>
      <w:rPr>
        <w:i/>
        <w:sz w:val="2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885E0C" wp14:editId="2B8CA10B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889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6149B" w14:textId="77777777" w:rsidR="003C2CC6" w:rsidRPr="008510B9" w:rsidRDefault="003C2CC6" w:rsidP="008510B9">
                          <w:pPr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495698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85E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454.2pt;margin-top:-31.6pt;width:52.4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" filled="f" stroked="f">
              <v:textbox>
                <w:txbxContent>
                  <w:p w14:paraId="2DF6149B" w14:textId="77777777" w:rsidR="003C2CC6" w:rsidRPr="008510B9" w:rsidRDefault="003C2CC6" w:rsidP="008510B9">
                    <w:pPr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495698">
                      <w:rPr>
                        <w:i/>
                        <w:noProof/>
                        <w:color w:val="FFFFFF" w:themeColor="background1"/>
                        <w:sz w:val="32"/>
                      </w:rPr>
                      <w:t>3</w: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i/>
          <w:sz w:val="24"/>
        </w:rPr>
        <w:alias w:val="Autor"/>
        <w:id w:val="103716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6C32">
          <w:rPr>
            <w:i/>
            <w:sz w:val="24"/>
          </w:rPr>
          <w:t>Autor: BA181927 ,GM181938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E38F8" w14:textId="77777777" w:rsidR="005425F3" w:rsidRDefault="005425F3" w:rsidP="009B6E8C">
      <w:pPr>
        <w:spacing w:after="0" w:line="240" w:lineRule="auto"/>
      </w:pPr>
      <w:r>
        <w:separator/>
      </w:r>
    </w:p>
  </w:footnote>
  <w:footnote w:type="continuationSeparator" w:id="0">
    <w:p w14:paraId="4F931E4C" w14:textId="77777777" w:rsidR="005425F3" w:rsidRDefault="005425F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645"/>
    </w:tblGrid>
    <w:tr w:rsidR="008456AB" w14:paraId="5360F1F7" w14:textId="77777777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37264CE6" w14:textId="5FFA5A58" w:rsidR="008456AB" w:rsidRPr="008510B9" w:rsidRDefault="008510B9" w:rsidP="008510B9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8510B9">
            <w:rPr>
              <w:noProof/>
              <w:color w:val="7F7F7F" w:themeColor="text1" w:themeTint="80"/>
              <w:sz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971088" wp14:editId="5C620626">
                    <wp:simplePos x="0" y="0"/>
                    <wp:positionH relativeFrom="column">
                      <wp:posOffset>-641985</wp:posOffset>
                    </wp:positionH>
                    <wp:positionV relativeFrom="paragraph">
                      <wp:posOffset>-462915</wp:posOffset>
                    </wp:positionV>
                    <wp:extent cx="0" cy="10727690"/>
                    <wp:effectExtent l="0" t="0" r="19050" b="1651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7276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65C803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-36.45pt" to="-50.55pt,8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" strokecolor="#46464a [3215]"/>
                </w:pict>
              </mc:Fallback>
            </mc:AlternateContent>
          </w:r>
          <w:r w:rsidRPr="008510B9">
            <w:rPr>
              <w:noProof/>
              <w:color w:val="7F7F7F" w:themeColor="text1" w:themeTint="80"/>
              <w:sz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1" allowOverlap="1" wp14:anchorId="3792CA5B" wp14:editId="1569C3C7">
                    <wp:simplePos x="0" y="0"/>
                    <wp:positionH relativeFrom="column">
                      <wp:posOffset>6063615</wp:posOffset>
                    </wp:positionH>
                    <wp:positionV relativeFrom="paragraph">
                      <wp:posOffset>-462915</wp:posOffset>
                    </wp:positionV>
                    <wp:extent cx="456565" cy="10727690"/>
                    <wp:effectExtent l="0" t="0" r="635" b="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6565" cy="1072769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C9FD50" id="Rectangle 6" o:spid="_x0000_s1026" style="position:absolute;margin-left:477.45pt;margin-top:-36.45pt;width:35.95pt;height:844.7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" fillcolor="#46464a [3215]" stroked="f" strokeweight="2pt"/>
                </w:pict>
              </mc:Fallback>
            </mc:AlternateContent>
          </w:r>
          <w:sdt>
            <w:sdtPr>
              <w:rPr>
                <w:color w:val="7F7F7F" w:themeColor="text1" w:themeTint="80"/>
                <w:sz w:val="28"/>
              </w:rPr>
              <w:alias w:val="Título"/>
              <w:id w:val="1037165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A345C">
                <w:rPr>
                  <w:color w:val="7F7F7F" w:themeColor="text1" w:themeTint="80"/>
                  <w:sz w:val="28"/>
                </w:rPr>
                <w:t>Desafío Práctico DMD</w:t>
              </w:r>
            </w:sdtContent>
          </w:sdt>
        </w:p>
      </w:tc>
    </w:tr>
  </w:tbl>
  <w:p w14:paraId="492F6579" w14:textId="77777777" w:rsidR="009B6E8C" w:rsidRDefault="009B6E8C" w:rsidP="003C2CC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58.25pt;height:58.25pt" o:bullet="t">
        <v:imagedata r:id="rId1" o:title="Universidad_don_bosco"/>
      </v:shape>
    </w:pict>
  </w:numPicBullet>
  <w:abstractNum w:abstractNumId="0" w15:restartNumberingAfterBreak="0">
    <w:nsid w:val="0ECA17AC"/>
    <w:multiLevelType w:val="hybridMultilevel"/>
    <w:tmpl w:val="B3BA6D28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5331"/>
    <w:multiLevelType w:val="hybridMultilevel"/>
    <w:tmpl w:val="A04C249E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62C3"/>
    <w:multiLevelType w:val="hybridMultilevel"/>
    <w:tmpl w:val="5F0CEE3A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A1C38"/>
    <w:multiLevelType w:val="hybridMultilevel"/>
    <w:tmpl w:val="69E4EC80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D48AD"/>
    <w:multiLevelType w:val="hybridMultilevel"/>
    <w:tmpl w:val="A05A125E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1741A"/>
    <w:multiLevelType w:val="hybridMultilevel"/>
    <w:tmpl w:val="8F3C8AB0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D4895"/>
    <w:multiLevelType w:val="hybridMultilevel"/>
    <w:tmpl w:val="5A2CDEB4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15C13"/>
    <w:multiLevelType w:val="hybridMultilevel"/>
    <w:tmpl w:val="622A5884"/>
    <w:lvl w:ilvl="0" w:tplc="7248C0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AB5"/>
    <w:rsid w:val="000008CE"/>
    <w:rsid w:val="00006841"/>
    <w:rsid w:val="00015AF8"/>
    <w:rsid w:val="00031A03"/>
    <w:rsid w:val="000447D0"/>
    <w:rsid w:val="00071AA2"/>
    <w:rsid w:val="000749A6"/>
    <w:rsid w:val="000830DC"/>
    <w:rsid w:val="000A3B8F"/>
    <w:rsid w:val="000A62BD"/>
    <w:rsid w:val="000B699E"/>
    <w:rsid w:val="000E69F2"/>
    <w:rsid w:val="00104866"/>
    <w:rsid w:val="0011098B"/>
    <w:rsid w:val="00151124"/>
    <w:rsid w:val="00190BFA"/>
    <w:rsid w:val="001B5C14"/>
    <w:rsid w:val="001C2050"/>
    <w:rsid w:val="00211C43"/>
    <w:rsid w:val="00216111"/>
    <w:rsid w:val="00235735"/>
    <w:rsid w:val="00236439"/>
    <w:rsid w:val="002A7E3D"/>
    <w:rsid w:val="002D1DDC"/>
    <w:rsid w:val="002F5220"/>
    <w:rsid w:val="0030609E"/>
    <w:rsid w:val="00322595"/>
    <w:rsid w:val="00333E2E"/>
    <w:rsid w:val="00351E3A"/>
    <w:rsid w:val="00355982"/>
    <w:rsid w:val="003B02AD"/>
    <w:rsid w:val="003B236B"/>
    <w:rsid w:val="003B63F4"/>
    <w:rsid w:val="003C2CC6"/>
    <w:rsid w:val="003C3710"/>
    <w:rsid w:val="003D06ED"/>
    <w:rsid w:val="003E5CF3"/>
    <w:rsid w:val="0040330E"/>
    <w:rsid w:val="0041647D"/>
    <w:rsid w:val="00416CB0"/>
    <w:rsid w:val="00430224"/>
    <w:rsid w:val="00447728"/>
    <w:rsid w:val="004510F3"/>
    <w:rsid w:val="00495698"/>
    <w:rsid w:val="004B240A"/>
    <w:rsid w:val="004C0460"/>
    <w:rsid w:val="004E6BB8"/>
    <w:rsid w:val="004F1A85"/>
    <w:rsid w:val="00503544"/>
    <w:rsid w:val="005425F3"/>
    <w:rsid w:val="005521BF"/>
    <w:rsid w:val="00565081"/>
    <w:rsid w:val="00576F2E"/>
    <w:rsid w:val="00591E59"/>
    <w:rsid w:val="005A0A40"/>
    <w:rsid w:val="005C68D6"/>
    <w:rsid w:val="0060678F"/>
    <w:rsid w:val="00642E7A"/>
    <w:rsid w:val="00666BE9"/>
    <w:rsid w:val="00674631"/>
    <w:rsid w:val="0068102E"/>
    <w:rsid w:val="006A6B20"/>
    <w:rsid w:val="006F2DC5"/>
    <w:rsid w:val="00701A22"/>
    <w:rsid w:val="00716647"/>
    <w:rsid w:val="0072095D"/>
    <w:rsid w:val="0076663C"/>
    <w:rsid w:val="00797C66"/>
    <w:rsid w:val="00797FEC"/>
    <w:rsid w:val="007F1602"/>
    <w:rsid w:val="00800134"/>
    <w:rsid w:val="0081584A"/>
    <w:rsid w:val="008201C9"/>
    <w:rsid w:val="008265C4"/>
    <w:rsid w:val="008456AB"/>
    <w:rsid w:val="0084580D"/>
    <w:rsid w:val="008473C2"/>
    <w:rsid w:val="008510B9"/>
    <w:rsid w:val="00852CE9"/>
    <w:rsid w:val="008700C7"/>
    <w:rsid w:val="00872652"/>
    <w:rsid w:val="008B2C82"/>
    <w:rsid w:val="008F26A0"/>
    <w:rsid w:val="008F508B"/>
    <w:rsid w:val="008F7F18"/>
    <w:rsid w:val="009150F8"/>
    <w:rsid w:val="00923284"/>
    <w:rsid w:val="00930088"/>
    <w:rsid w:val="0094221A"/>
    <w:rsid w:val="009575F1"/>
    <w:rsid w:val="00973703"/>
    <w:rsid w:val="00976C32"/>
    <w:rsid w:val="009B6E8C"/>
    <w:rsid w:val="009D6E3D"/>
    <w:rsid w:val="009F12A7"/>
    <w:rsid w:val="00A03479"/>
    <w:rsid w:val="00A0372A"/>
    <w:rsid w:val="00A31900"/>
    <w:rsid w:val="00A65660"/>
    <w:rsid w:val="00A961A9"/>
    <w:rsid w:val="00AB47E6"/>
    <w:rsid w:val="00AD78BA"/>
    <w:rsid w:val="00AF1AB5"/>
    <w:rsid w:val="00B102E0"/>
    <w:rsid w:val="00B17501"/>
    <w:rsid w:val="00B22150"/>
    <w:rsid w:val="00B6166A"/>
    <w:rsid w:val="00B71439"/>
    <w:rsid w:val="00BB2FA1"/>
    <w:rsid w:val="00CA345C"/>
    <w:rsid w:val="00CB5639"/>
    <w:rsid w:val="00CD5CFB"/>
    <w:rsid w:val="00CE5650"/>
    <w:rsid w:val="00CF28FD"/>
    <w:rsid w:val="00CF6005"/>
    <w:rsid w:val="00D21A71"/>
    <w:rsid w:val="00D3651F"/>
    <w:rsid w:val="00D5034C"/>
    <w:rsid w:val="00D64C64"/>
    <w:rsid w:val="00D71A12"/>
    <w:rsid w:val="00D81831"/>
    <w:rsid w:val="00D9158B"/>
    <w:rsid w:val="00D93DBE"/>
    <w:rsid w:val="00DD1795"/>
    <w:rsid w:val="00DE0AEF"/>
    <w:rsid w:val="00E112B0"/>
    <w:rsid w:val="00E12990"/>
    <w:rsid w:val="00E36D0C"/>
    <w:rsid w:val="00E379D9"/>
    <w:rsid w:val="00E46DA0"/>
    <w:rsid w:val="00E5675E"/>
    <w:rsid w:val="00E673E9"/>
    <w:rsid w:val="00E770DB"/>
    <w:rsid w:val="00EA7082"/>
    <w:rsid w:val="00F25EC8"/>
    <w:rsid w:val="00F27BDB"/>
    <w:rsid w:val="00F76A49"/>
    <w:rsid w:val="00F96089"/>
    <w:rsid w:val="00FA52EF"/>
    <w:rsid w:val="00FB34CB"/>
    <w:rsid w:val="00FB54D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9B0817"/>
  <w15:docId w15:val="{636DF34D-3599-4C70-9B25-FDBE12E4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57575C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Prrafodelista">
    <w:name w:val="List Paragraph"/>
    <w:basedOn w:val="Normal"/>
    <w:uiPriority w:val="34"/>
    <w:qFormat/>
    <w:rsid w:val="00B102E0"/>
    <w:pPr>
      <w:spacing w:after="160" w:line="259" w:lineRule="auto"/>
      <w:ind w:left="720"/>
      <w:contextualSpacing/>
    </w:pPr>
    <w:rPr>
      <w:rFonts w:eastAsiaTheme="minorHAnsi"/>
      <w:lang w:val="es-SV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102E0"/>
    <w:pPr>
      <w:spacing w:line="240" w:lineRule="auto"/>
    </w:pPr>
    <w:rPr>
      <w:rFonts w:eastAsiaTheme="minorHAnsi"/>
      <w:i/>
      <w:iCs/>
      <w:color w:val="46464A" w:themeColor="text2"/>
      <w:sz w:val="18"/>
      <w:szCs w:val="18"/>
      <w:lang w:val="es-SV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B102E0"/>
    <w:pPr>
      <w:spacing w:before="200" w:after="1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lang w:val="es-SV" w:eastAsia="en-US"/>
    </w:rPr>
  </w:style>
  <w:style w:type="character" w:customStyle="1" w:styleId="CitaCar">
    <w:name w:val="Cita Car"/>
    <w:basedOn w:val="Fuentedeprrafopredeter"/>
    <w:link w:val="Cita"/>
    <w:uiPriority w:val="29"/>
    <w:rsid w:val="00B102E0"/>
    <w:rPr>
      <w:rFonts w:eastAsiaTheme="minorHAnsi"/>
      <w:i/>
      <w:iCs/>
      <w:color w:val="404040" w:themeColor="text1" w:themeTint="BF"/>
      <w:lang w:val="es-SV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5F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75F1"/>
    <w:rPr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915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Fer15</b:Tag>
    <b:SourceType>DocumentFromInternetSite</b:SourceType>
    <b:Guid>{108537EB-EE11-44E0-976F-B999832C1843}</b:Guid>
    <b:Author>
      <b:Author>
        <b:NameList>
          <b:Person>
            <b:Last>Ferman</b:Last>
            <b:First>Joel</b:First>
          </b:Person>
        </b:NameList>
      </b:Author>
    </b:Author>
    <b:Title>Hybrid Cloud without the Hassle, Simply Connect to Azure with Availability on Demand</b:Title>
    <b:Year>2015</b:Year>
    <b:Month>Marzo</b:Month>
    <b:Day>26</b:Day>
    <b:URL>https://azure.microsoft.com/en-us/blog/hybrid-cloud-without-the-hassle-simply-connect-to-azure-with-availability-on-demand/</b:URL>
    <b:RefOrder>4</b:RefOrder>
  </b:Source>
  <b:Source>
    <b:Tag>drm18</b:Tag>
    <b:SourceType>DocumentFromInternetSite</b:SourceType>
    <b:Guid>{8D8BDA68-B306-4739-BC94-C59D66CCA29F}</b:Guid>
    <b:Author>
      <b:Author>
        <b:Corporate>drmetrics</b:Corporate>
      </b:Author>
    </b:Author>
    <b:Title>¿QUÉ ES GOOGLE CLOUD PLATFORM?</b:Title>
    <b:Year>2018</b:Year>
    <b:Month>Julio</b:Month>
    <b:Day>2018</b:Day>
    <b:URL>https://www.doctormetrics.com/google-cloud-platform/</b:URL>
    <b:RefOrder>5</b:RefOrder>
  </b:Source>
  <b:Source>
    <b:Tag>Bri19</b:Tag>
    <b:SourceType>DocumentFromInternetSite</b:SourceType>
    <b:Guid>{29AA82F0-4705-41FA-9BE0-D8F4CDD03DD2}</b:Guid>
    <b:Author>
      <b:Author>
        <b:NameList>
          <b:Person>
            <b:Last>Jackson</b:Last>
            <b:First>Brian</b:First>
          </b:Person>
        </b:NameList>
      </b:Author>
    </b:Author>
    <b:Title>Las 7 Ventajas Principales de Escoger Google Cloud Hosting</b:Title>
    <b:Year>2019</b:Year>
    <b:Month>Septiembre</b:Month>
    <b:Day>30</b:Day>
    <b:URL>https://kinsta.com/es/blog/google-cloud-hosting/</b:URL>
    <b:RefOrder>6</b:RefOrder>
  </b:Source>
  <b:Source>
    <b:Tag>MarcadorDePosición1</b:Tag>
    <b:SourceType>InternetSite</b:SourceType>
    <b:Guid>{7E31901B-2D55-40C3-BF60-1C40E283D3B0}</b:Guid>
    <b:Author>
      <b:Author>
        <b:NameList>
          <b:Person>
            <b:Last>Ferman</b:Last>
            <b:First>Joel</b:First>
          </b:Person>
        </b:NameList>
      </b:Author>
    </b:Author>
    <b:Title>Hybrid Cloud without the Hassle, Simply Connect to Azure with Availability on Demand</b:Title>
    <b:Year>2015</b:Year>
    <b:Month>Marzo</b:Month>
    <b:Day>26</b:Day>
    <b:URL>https://azure.microsoft.com/en-us/blog/hybrid-cloud-without-the-hassle-simply-connect-to-azure-with-availability-on-demand/</b:URL>
    <b:RefOrder>1</b:RefOrder>
  </b:Source>
  <b:Source>
    <b:Tag>MarcadorDePosición2</b:Tag>
    <b:SourceType>InternetSite</b:SourceType>
    <b:Guid>{8B39C249-4702-43C4-976B-359C7290AB5E}</b:Guid>
    <b:Author>
      <b:Author>
        <b:Corporate>drmetrics</b:Corporate>
      </b:Author>
    </b:Author>
    <b:Title>¿QUÉ ES GOOGLE CLOUD PLATFORM?</b:Title>
    <b:Year>2018</b:Year>
    <b:Month>Julio</b:Month>
    <b:Day>2018</b:Day>
    <b:URL>https://www.doctormetrics.com/google-cloud-platform/</b:URL>
    <b:RefOrder>2</b:RefOrder>
  </b:Source>
  <b:Source>
    <b:Tag>MarcadorDePosición3</b:Tag>
    <b:SourceType>InternetSite</b:SourceType>
    <b:Guid>{BE40DBF9-BCFF-43D2-8BF2-F17CEA44509E}</b:Guid>
    <b:Author>
      <b:Author>
        <b:NameList>
          <b:Person>
            <b:Last>Jackson</b:Last>
            <b:First>Brian</b:First>
          </b:Person>
        </b:NameList>
      </b:Author>
    </b:Author>
    <b:Title>Las 7 Ventajas Principales de Escoger Google Cloud Hosting</b:Title>
    <b:Year>2019</b:Year>
    <b:Month>Septiembre</b:Month>
    <b:Day>30</b:Day>
    <b:URL>https://kinsta.com/es/blog/google-cloud-hosting/</b:URL>
    <b:RefOrder>3</b:RefOrder>
  </b:Source>
  <b:Source>
    <b:Tag>Ama</b:Tag>
    <b:SourceType>InternetSite</b:SourceType>
    <b:Guid>{EE9C3335-8390-4BBA-8DDB-E9CAAC79828F}</b:Guid>
    <b:Author>
      <b:Author>
        <b:Corporate>Amazon Web Services</b:Corporate>
      </b:Author>
    </b:Author>
    <b:Title>Precios de Amazon EC2</b:Title>
    <b:URL>https://aws.amazon.com/es/ec2/pricing/on-demand/</b:URL>
    <b:RefOrder>4</b:RefOrder>
  </b:Source>
  <b:Source>
    <b:Tag>Ama1</b:Tag>
    <b:SourceType>InternetSite</b:SourceType>
    <b:Guid>{915C8135-46EC-4C80-8751-9009A0BED489}</b:Guid>
    <b:Author>
      <b:Author>
        <b:Corporate>Amazon Web Services</b:Corporate>
      </b:Author>
    </b:Author>
    <b:Title>Precios de Amazon S3</b:Title>
    <b:URL>https://aws.amazon.com/es/s3/pricing/</b:URL>
    <b:RefOrder>5</b:RefOrder>
  </b:Source>
  <b:Source>
    <b:Tag>Cod</b:Tag>
    <b:SourceType>InternetSite</b:SourceType>
    <b:Guid>{E57FD2EB-FE3F-4514-A2B5-C411C881E97B}</b:Guid>
    <b:Author>
      <b:Author>
        <b:Corporate>Codigo Hosting</b:Corporate>
      </b:Author>
    </b:Author>
    <b:Title>DigitalOcean: Qué lo diferencia de los demás</b:Title>
    <b:URL>https://www.codigohosting.com/digitalocean/</b:URL>
    <b:RefOrder>6</b:RefOrder>
  </b:Source>
</b:Sources>
</file>

<file path=customXml/itemProps1.xml><?xml version="1.0" encoding="utf-8"?>
<ds:datastoreItem xmlns:ds="http://schemas.openxmlformats.org/officeDocument/2006/customXml" ds:itemID="{A116F5EF-10AB-465C-AE42-7D9E46FB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10</Pages>
  <Words>773</Words>
  <Characters>4252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Desafío Práctico DMD</vt:lpstr>
      <vt:lpstr>Valor Creativo</vt:lpstr>
    </vt:vector>
  </TitlesOfParts>
  <Company>Valor Creativo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Desafío Práctico DMD</dc:title>
  <dc:subject>ValorCreativo.blogspot.com</dc:subject>
  <dc:creator>Autor: BA181927 ,GM181938</dc:creator>
  <cp:lastModifiedBy>David Bonilla</cp:lastModifiedBy>
  <cp:revision>79</cp:revision>
  <cp:lastPrinted>2020-11-10T07:26:00Z</cp:lastPrinted>
  <dcterms:created xsi:type="dcterms:W3CDTF">2012-08-06T01:53:00Z</dcterms:created>
  <dcterms:modified xsi:type="dcterms:W3CDTF">2020-11-10T07:27:00Z</dcterms:modified>
</cp:coreProperties>
</file>