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50F3" w14:textId="77777777" w:rsidR="00BA7408" w:rsidRPr="00F6453A" w:rsidRDefault="00BA7408" w:rsidP="00BA74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F6453A">
        <w:rPr>
          <w:b/>
          <w:bCs/>
          <w:sz w:val="40"/>
          <w:szCs w:val="40"/>
        </w:rPr>
        <w:t>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BA7408" w14:paraId="398CD813" w14:textId="77777777" w:rsidTr="00687BED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1A052E94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3D8B55D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3 </w:t>
            </w: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Buscar Subasta Vivo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3BB29A36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4DD2D2E6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2BF18DC2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6CD81AE6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BA7408" w14:paraId="16E391DF" w14:textId="77777777" w:rsidTr="00687BED">
        <w:tc>
          <w:tcPr>
            <w:tcW w:w="8494" w:type="dxa"/>
            <w:gridSpan w:val="7"/>
            <w:shd w:val="clear" w:color="auto" w:fill="D9E2F3" w:themeFill="accent1" w:themeFillTint="33"/>
          </w:tcPr>
          <w:p w14:paraId="6B4A27BE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BA7408" w14:paraId="2A2B3B21" w14:textId="77777777" w:rsidTr="00687BED">
        <w:trPr>
          <w:trHeight w:val="2290"/>
        </w:trPr>
        <w:tc>
          <w:tcPr>
            <w:tcW w:w="8494" w:type="dxa"/>
            <w:gridSpan w:val="7"/>
          </w:tcPr>
          <w:p w14:paraId="335FD694" w14:textId="77777777" w:rsidR="00BA7408" w:rsidRDefault="00BA7408" w:rsidP="00687BED">
            <w:r w:rsidRPr="00C67D29">
              <w:t>Como un usuario, necesito buscar subastas que se están transmitiendo en vivo, con la finalidad de participar en tiempo real</w:t>
            </w:r>
            <w:r>
              <w:t>.</w:t>
            </w:r>
          </w:p>
          <w:p w14:paraId="7EB7B8F0" w14:textId="77777777" w:rsidR="00BA7408" w:rsidRDefault="00BA7408" w:rsidP="00687BED">
            <w:r>
              <w:rPr>
                <w:noProof/>
              </w:rPr>
              <w:drawing>
                <wp:inline distT="0" distB="0" distL="0" distR="0" wp14:anchorId="5C77A19D" wp14:editId="7E64FEEC">
                  <wp:extent cx="5241121" cy="3442915"/>
                  <wp:effectExtent l="0" t="0" r="0" b="5715"/>
                  <wp:docPr id="32273640" name="Imagen 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73640" name="Imagen 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546" cy="344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3ED2D6" w14:textId="77777777" w:rsidR="00BA7408" w:rsidRDefault="00BA7408" w:rsidP="00687BED"/>
        </w:tc>
      </w:tr>
      <w:tr w:rsidR="00BA7408" w14:paraId="1BD63BC6" w14:textId="77777777" w:rsidTr="00687BED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57881D3B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BA7408" w14:paraId="508B5306" w14:textId="77777777" w:rsidTr="00687BED">
        <w:trPr>
          <w:trHeight w:val="671"/>
        </w:trPr>
        <w:tc>
          <w:tcPr>
            <w:tcW w:w="421" w:type="dxa"/>
          </w:tcPr>
          <w:p w14:paraId="04BFDE85" w14:textId="77777777" w:rsidR="00BA7408" w:rsidRDefault="00BA7408" w:rsidP="00687BED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FC841A6" w14:textId="77777777" w:rsidR="00BA7408" w:rsidRDefault="00BA7408" w:rsidP="00687BED">
            <w:r w:rsidRPr="00F30EDA">
              <w:t xml:space="preserve">Cuando el usuario ingresa una palabra o texto en la barra de búsqueda y presiona en </w:t>
            </w:r>
            <w:r>
              <w:t xml:space="preserve">la </w:t>
            </w:r>
            <w:r w:rsidRPr="00F30EDA">
              <w:t>“</w:t>
            </w:r>
            <w:r>
              <w:t>Lupa</w:t>
            </w:r>
            <w:r w:rsidRPr="00F30EDA">
              <w:t>”</w:t>
            </w:r>
            <w:r>
              <w:t xml:space="preserve"> o la tecla “</w:t>
            </w:r>
            <w:proofErr w:type="spellStart"/>
            <w:r>
              <w:t>Enter</w:t>
            </w:r>
            <w:proofErr w:type="spellEnd"/>
            <w:r>
              <w:t>”</w:t>
            </w:r>
            <w:r w:rsidRPr="00F30EDA">
              <w:t>, el sistema muestra todas las subastas en vivo relacionadas con la palabra ingresada.</w:t>
            </w:r>
          </w:p>
        </w:tc>
      </w:tr>
      <w:tr w:rsidR="00BA7408" w14:paraId="1F149C2C" w14:textId="77777777" w:rsidTr="00687BED">
        <w:trPr>
          <w:trHeight w:val="402"/>
        </w:trPr>
        <w:tc>
          <w:tcPr>
            <w:tcW w:w="421" w:type="dxa"/>
          </w:tcPr>
          <w:p w14:paraId="0BFCDF3B" w14:textId="77777777" w:rsidR="00BA7408" w:rsidRDefault="00BA7408" w:rsidP="00687BED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7F0C89EF" w14:textId="77777777" w:rsidR="00BA7408" w:rsidRDefault="00BA7408" w:rsidP="00687BED">
            <w:r>
              <w:t>Si</w:t>
            </w:r>
            <w:r w:rsidRPr="002161E4">
              <w:t xml:space="preserve"> el usuario está en la </w:t>
            </w:r>
            <w:r>
              <w:t>barra de búsqueda</w:t>
            </w:r>
            <w:r w:rsidRPr="002161E4">
              <w:t xml:space="preserve"> </w:t>
            </w:r>
            <w:r>
              <w:t xml:space="preserve">e </w:t>
            </w:r>
            <w:r w:rsidRPr="002161E4">
              <w:t xml:space="preserve">ingresa una palabra clave que no coincide con ninguna subasta </w:t>
            </w:r>
            <w:r>
              <w:t>en vivo</w:t>
            </w:r>
            <w:r w:rsidRPr="002161E4">
              <w:t>, entonces el sistema muestra un mensaje "No se encontraron subastas que coincidan con tu búsqueda".</w:t>
            </w:r>
          </w:p>
        </w:tc>
      </w:tr>
    </w:tbl>
    <w:p w14:paraId="74B811AF" w14:textId="77777777" w:rsidR="00BA7408" w:rsidRDefault="00BA7408" w:rsidP="00BA7408"/>
    <w:p w14:paraId="548B4E46" w14:textId="77777777" w:rsidR="00BA7408" w:rsidRDefault="00BA7408" w:rsidP="00BA7408"/>
    <w:p w14:paraId="7F46BC40" w14:textId="77777777" w:rsidR="00BA7408" w:rsidRDefault="00BA7408" w:rsidP="00BA7408"/>
    <w:p w14:paraId="57B0E7DF" w14:textId="77777777" w:rsidR="00BA7408" w:rsidRDefault="00BA7408" w:rsidP="00BA7408"/>
    <w:p w14:paraId="38BC4355" w14:textId="77777777" w:rsidR="00BA7408" w:rsidRDefault="00BA7408" w:rsidP="00BA7408"/>
    <w:p w14:paraId="296FEE3E" w14:textId="77777777" w:rsidR="00BA7408" w:rsidRDefault="00BA7408" w:rsidP="00BA7408"/>
    <w:p w14:paraId="46139C9C" w14:textId="77777777" w:rsidR="00BA7408" w:rsidRDefault="00BA7408" w:rsidP="00BA7408"/>
    <w:p w14:paraId="796BEF93" w14:textId="77777777" w:rsidR="00BA7408" w:rsidRDefault="00BA7408" w:rsidP="00BA7408"/>
    <w:p w14:paraId="3CD2D19D" w14:textId="77777777" w:rsidR="00BA7408" w:rsidRDefault="00BA7408" w:rsidP="00BA74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BA7408" w14:paraId="622F513D" w14:textId="77777777" w:rsidTr="00687BED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EC04D92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326CDC91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14 </w:t>
            </w:r>
            <w:r w:rsidRPr="00C57F6C">
              <w:rPr>
                <w:b/>
                <w:bCs/>
                <w:color w:val="FFFFFF" w:themeColor="background1"/>
                <w:sz w:val="24"/>
                <w:szCs w:val="24"/>
              </w:rPr>
              <w:t>Filtrar Subasta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5566A57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2F3A3FE8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68B278E0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21D42229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25 horas</w:t>
            </w:r>
          </w:p>
        </w:tc>
      </w:tr>
      <w:tr w:rsidR="00BA7408" w14:paraId="2E46A76B" w14:textId="77777777" w:rsidTr="00687BED">
        <w:tc>
          <w:tcPr>
            <w:tcW w:w="8494" w:type="dxa"/>
            <w:gridSpan w:val="7"/>
            <w:shd w:val="clear" w:color="auto" w:fill="D9E2F3" w:themeFill="accent1" w:themeFillTint="33"/>
          </w:tcPr>
          <w:p w14:paraId="4C4C82E7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BA7408" w14:paraId="4C310868" w14:textId="77777777" w:rsidTr="00687BED">
        <w:trPr>
          <w:trHeight w:val="2290"/>
        </w:trPr>
        <w:tc>
          <w:tcPr>
            <w:tcW w:w="8494" w:type="dxa"/>
            <w:gridSpan w:val="7"/>
          </w:tcPr>
          <w:p w14:paraId="679182FE" w14:textId="77777777" w:rsidR="00BA7408" w:rsidRDefault="00BA7408" w:rsidP="00687BED">
            <w:r w:rsidRPr="00C57F6C">
              <w:t>Como un usuario, necesito filtrar subastas en vivo por categoría, con la finalidad de encontrar las que me interesan.</w:t>
            </w:r>
          </w:p>
          <w:p w14:paraId="545B4348" w14:textId="77777777" w:rsidR="00BA7408" w:rsidRDefault="00BA7408" w:rsidP="00687BED">
            <w:r>
              <w:rPr>
                <w:noProof/>
              </w:rPr>
              <w:drawing>
                <wp:inline distT="0" distB="0" distL="0" distR="0" wp14:anchorId="69446279" wp14:editId="0394ADAE">
                  <wp:extent cx="5241121" cy="3442915"/>
                  <wp:effectExtent l="0" t="0" r="0" b="5715"/>
                  <wp:docPr id="1971116834" name="Imagen 2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116834" name="Imagen 2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058" cy="3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408" w14:paraId="2C14EC85" w14:textId="77777777" w:rsidTr="00687BED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01C632A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BA7408" w14:paraId="56DA5F55" w14:textId="77777777" w:rsidTr="00687BED">
        <w:trPr>
          <w:trHeight w:val="648"/>
        </w:trPr>
        <w:tc>
          <w:tcPr>
            <w:tcW w:w="421" w:type="dxa"/>
          </w:tcPr>
          <w:p w14:paraId="39C26EE0" w14:textId="77777777" w:rsidR="00BA7408" w:rsidRDefault="00BA7408" w:rsidP="00687BED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732468EE" w14:textId="77777777" w:rsidR="00BA7408" w:rsidRDefault="00BA7408" w:rsidP="00687BED">
            <w:r>
              <w:t>El</w:t>
            </w:r>
            <w:r w:rsidRPr="00CB6F2A">
              <w:t xml:space="preserve"> usuario </w:t>
            </w:r>
            <w:r>
              <w:t>presiona el botón “filtrar</w:t>
            </w:r>
            <w:proofErr w:type="gramStart"/>
            <w:r>
              <w:t>”</w:t>
            </w:r>
            <w:r w:rsidRPr="00CB6F2A">
              <w:t xml:space="preserve"> </w:t>
            </w:r>
            <w:r>
              <w:t>,</w:t>
            </w:r>
            <w:proofErr w:type="gramEnd"/>
            <w:r>
              <w:t xml:space="preserve"> selecciona una transmisión y el estilo artístico que desea filtrar y presiona “Buscar”, el sistema muestra todos los resultados que se filtró en la búsqueda.</w:t>
            </w:r>
          </w:p>
        </w:tc>
      </w:tr>
      <w:tr w:rsidR="00BA7408" w14:paraId="4781DE7F" w14:textId="77777777" w:rsidTr="00687BED">
        <w:trPr>
          <w:trHeight w:val="402"/>
        </w:trPr>
        <w:tc>
          <w:tcPr>
            <w:tcW w:w="421" w:type="dxa"/>
          </w:tcPr>
          <w:p w14:paraId="128816E0" w14:textId="77777777" w:rsidR="00BA7408" w:rsidRDefault="00BA7408" w:rsidP="00687BED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09E23E6F" w14:textId="77777777" w:rsidR="00BA7408" w:rsidRDefault="00BA7408" w:rsidP="00687BED">
            <w:r>
              <w:t>Si el usuario no selecciona ninguna transmisión o estilo artístico, el sistema no mostrara el botón de “buscar” para realizar el filtrado de búsqueda.</w:t>
            </w:r>
          </w:p>
        </w:tc>
      </w:tr>
    </w:tbl>
    <w:p w14:paraId="5C41947D" w14:textId="77777777" w:rsidR="00BA7408" w:rsidRDefault="00BA7408" w:rsidP="00BA7408"/>
    <w:p w14:paraId="5AEA5DE5" w14:textId="77777777" w:rsidR="00BA7408" w:rsidRDefault="00BA7408" w:rsidP="00BA7408"/>
    <w:p w14:paraId="6C20F5E7" w14:textId="77777777" w:rsidR="00BA7408" w:rsidRDefault="00BA7408" w:rsidP="00BA7408"/>
    <w:p w14:paraId="47868558" w14:textId="77777777" w:rsidR="00BA7408" w:rsidRDefault="00BA7408" w:rsidP="00BA7408"/>
    <w:p w14:paraId="0EB66680" w14:textId="77777777" w:rsidR="00BA7408" w:rsidRDefault="00BA7408" w:rsidP="00BA7408"/>
    <w:p w14:paraId="0686F4B3" w14:textId="77777777" w:rsidR="00BA7408" w:rsidRDefault="00BA7408" w:rsidP="00BA7408"/>
    <w:p w14:paraId="02663359" w14:textId="77777777" w:rsidR="00BA7408" w:rsidRDefault="00BA7408" w:rsidP="00BA7408"/>
    <w:p w14:paraId="25CC9947" w14:textId="77777777" w:rsidR="00BA7408" w:rsidRDefault="00BA7408" w:rsidP="00BA7408"/>
    <w:p w14:paraId="3520F843" w14:textId="77777777" w:rsidR="00BA7408" w:rsidRDefault="00BA7408" w:rsidP="00BA7408"/>
    <w:p w14:paraId="4CE0E70C" w14:textId="77777777" w:rsidR="00BA7408" w:rsidRDefault="00BA7408" w:rsidP="00BA7408"/>
    <w:p w14:paraId="6B0CA6DA" w14:textId="77777777" w:rsidR="00BA7408" w:rsidRDefault="00BA7408" w:rsidP="00BA74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"/>
        <w:gridCol w:w="457"/>
        <w:gridCol w:w="2664"/>
        <w:gridCol w:w="1393"/>
        <w:gridCol w:w="745"/>
        <w:gridCol w:w="1591"/>
        <w:gridCol w:w="1128"/>
      </w:tblGrid>
      <w:tr w:rsidR="00BA7408" w14:paraId="52F7EDAD" w14:textId="77777777" w:rsidTr="00687BED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5F69DDD3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B6FBF64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7 </w:t>
            </w:r>
            <w:r w:rsidRPr="00140C40">
              <w:rPr>
                <w:b/>
                <w:bCs/>
                <w:color w:val="FFFFFF" w:themeColor="background1"/>
                <w:sz w:val="24"/>
                <w:szCs w:val="24"/>
              </w:rPr>
              <w:t>Historial Pujas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090E5412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05BBEA05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150D6D21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3F203E04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BA7408" w14:paraId="3EE68AB5" w14:textId="77777777" w:rsidTr="00687BED">
        <w:tc>
          <w:tcPr>
            <w:tcW w:w="8494" w:type="dxa"/>
            <w:gridSpan w:val="7"/>
            <w:shd w:val="clear" w:color="auto" w:fill="D9E2F3" w:themeFill="accent1" w:themeFillTint="33"/>
          </w:tcPr>
          <w:p w14:paraId="0C65F7F8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BA7408" w14:paraId="02FDF8B5" w14:textId="77777777" w:rsidTr="00687BED">
        <w:trPr>
          <w:trHeight w:val="2290"/>
        </w:trPr>
        <w:tc>
          <w:tcPr>
            <w:tcW w:w="8494" w:type="dxa"/>
            <w:gridSpan w:val="7"/>
          </w:tcPr>
          <w:p w14:paraId="2D6422A3" w14:textId="77777777" w:rsidR="00BA7408" w:rsidRDefault="00BA7408" w:rsidP="00687BED">
            <w:r w:rsidRPr="00140C40">
              <w:t>Como un usuario, necesito visualizar el historial de mis pujas en subastas, con la finalidad de llevar un control de mis ofertas.</w:t>
            </w:r>
          </w:p>
          <w:p w14:paraId="75919BBB" w14:textId="77777777" w:rsidR="00BA7408" w:rsidRDefault="00BA7408" w:rsidP="00687BED">
            <w:pPr>
              <w:rPr>
                <w:noProof/>
              </w:rPr>
            </w:pPr>
          </w:p>
          <w:p w14:paraId="6E1050F0" w14:textId="77777777" w:rsidR="00BA7408" w:rsidRDefault="00BA7408" w:rsidP="00687BED">
            <w:r>
              <w:rPr>
                <w:noProof/>
              </w:rPr>
              <w:drawing>
                <wp:inline distT="0" distB="0" distL="0" distR="0" wp14:anchorId="55B2BFFB" wp14:editId="79D7AF1E">
                  <wp:extent cx="5279666" cy="3468235"/>
                  <wp:effectExtent l="0" t="0" r="0" b="0"/>
                  <wp:docPr id="1214415847" name="Imagen 4" descr="Tabl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415847" name="Imagen 4" descr="Tabl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736" cy="3470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408" w14:paraId="4472FBB1" w14:textId="77777777" w:rsidTr="00687BED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43AF26C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BA7408" w14:paraId="70B4D6B8" w14:textId="77777777" w:rsidTr="00687BED">
        <w:trPr>
          <w:trHeight w:val="621"/>
        </w:trPr>
        <w:tc>
          <w:tcPr>
            <w:tcW w:w="421" w:type="dxa"/>
          </w:tcPr>
          <w:p w14:paraId="0A2E99B5" w14:textId="77777777" w:rsidR="00BA7408" w:rsidRDefault="00BA7408" w:rsidP="00687BED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38CB7784" w14:textId="77777777" w:rsidR="00BA7408" w:rsidRDefault="00BA7408" w:rsidP="00687BED">
            <w:r>
              <w:t xml:space="preserve">El </w:t>
            </w:r>
            <w:r w:rsidRPr="008A2C0F">
              <w:t>usuario accede a la sección “</w:t>
            </w:r>
            <w:r>
              <w:t>Historial Subastas</w:t>
            </w:r>
            <w:r w:rsidRPr="008A2C0F">
              <w:t>”, cuando ha realizado pujas en subastas, entonces el sistema muestra todas sus pujas ordenadas por fecha, permitiéndole llevar un control de sus ofertas.</w:t>
            </w:r>
          </w:p>
        </w:tc>
      </w:tr>
      <w:tr w:rsidR="00BA7408" w14:paraId="4A62A303" w14:textId="77777777" w:rsidTr="00687BED">
        <w:trPr>
          <w:trHeight w:val="402"/>
        </w:trPr>
        <w:tc>
          <w:tcPr>
            <w:tcW w:w="421" w:type="dxa"/>
          </w:tcPr>
          <w:p w14:paraId="649E53E4" w14:textId="77777777" w:rsidR="00BA7408" w:rsidRDefault="00BA7408" w:rsidP="00687BED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9054632" w14:textId="77777777" w:rsidR="00BA7408" w:rsidRDefault="00BA7408" w:rsidP="00687BED">
            <w:r>
              <w:t>Si</w:t>
            </w:r>
            <w:r w:rsidRPr="008A2C0F">
              <w:t xml:space="preserve"> el usuario accede a la sección “</w:t>
            </w:r>
            <w:r>
              <w:t>Historial Subastas</w:t>
            </w:r>
            <w:r w:rsidRPr="008A2C0F">
              <w:t>”, cuando no ha realizado ninguna puja en subastas, entonces el sistema muestra el mensaje “Aún no has participado en ninguna subasta” en lugar de la lista de pujas.</w:t>
            </w:r>
          </w:p>
        </w:tc>
      </w:tr>
    </w:tbl>
    <w:p w14:paraId="4514826E" w14:textId="77777777" w:rsidR="00BA7408" w:rsidRDefault="00BA7408" w:rsidP="00BA7408"/>
    <w:p w14:paraId="3EDC95B8" w14:textId="77777777" w:rsidR="00BA7408" w:rsidRDefault="00BA7408" w:rsidP="00BA7408"/>
    <w:p w14:paraId="2F6892EE" w14:textId="77777777" w:rsidR="00BA7408" w:rsidRDefault="00BA7408" w:rsidP="00BA7408"/>
    <w:p w14:paraId="59D97B31" w14:textId="77777777" w:rsidR="00BA7408" w:rsidRDefault="00BA7408" w:rsidP="00BA7408"/>
    <w:p w14:paraId="0757F2A0" w14:textId="77777777" w:rsidR="00BA7408" w:rsidRDefault="00BA7408" w:rsidP="00BA7408"/>
    <w:p w14:paraId="5403A636" w14:textId="77777777" w:rsidR="00BA7408" w:rsidRDefault="00BA7408" w:rsidP="00BA7408"/>
    <w:p w14:paraId="2B0C4766" w14:textId="77777777" w:rsidR="00BA7408" w:rsidRDefault="00BA7408" w:rsidP="00BA7408"/>
    <w:p w14:paraId="111BEF78" w14:textId="77777777" w:rsidR="00BA7408" w:rsidRDefault="00BA7408" w:rsidP="00BA7408"/>
    <w:p w14:paraId="77BE9925" w14:textId="77777777" w:rsidR="00BA7408" w:rsidRDefault="00BA7408" w:rsidP="00BA7408"/>
    <w:p w14:paraId="66061660" w14:textId="77777777" w:rsidR="00BA7408" w:rsidRDefault="00BA7408" w:rsidP="00BA7408"/>
    <w:p w14:paraId="12955D7C" w14:textId="77777777" w:rsidR="00BA7408" w:rsidRDefault="00BA7408" w:rsidP="00BA74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448"/>
        <w:gridCol w:w="2766"/>
        <w:gridCol w:w="1369"/>
        <w:gridCol w:w="733"/>
        <w:gridCol w:w="1564"/>
        <w:gridCol w:w="1108"/>
      </w:tblGrid>
      <w:tr w:rsidR="00BA7408" w14:paraId="2435E3BD" w14:textId="77777777" w:rsidTr="00687BED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7301426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A81AED3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E42E8">
              <w:rPr>
                <w:b/>
                <w:bCs/>
                <w:color w:val="FFFFFF" w:themeColor="background1"/>
                <w:sz w:val="24"/>
                <w:szCs w:val="24"/>
              </w:rPr>
              <w:t>HID-026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42E8">
              <w:rPr>
                <w:b/>
                <w:bCs/>
                <w:color w:val="FFFFFF" w:themeColor="background1"/>
                <w:sz w:val="24"/>
                <w:szCs w:val="24"/>
              </w:rPr>
              <w:t>Certificado Ganador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3C1CB742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34AF3A51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415CF903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26C9BBC9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25 horas</w:t>
            </w:r>
          </w:p>
        </w:tc>
      </w:tr>
      <w:tr w:rsidR="00BA7408" w14:paraId="285844A0" w14:textId="77777777" w:rsidTr="00687BED">
        <w:tc>
          <w:tcPr>
            <w:tcW w:w="8494" w:type="dxa"/>
            <w:gridSpan w:val="7"/>
            <w:shd w:val="clear" w:color="auto" w:fill="D9E2F3" w:themeFill="accent1" w:themeFillTint="33"/>
          </w:tcPr>
          <w:p w14:paraId="426E9BB5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BA7408" w14:paraId="7E8DCF8D" w14:textId="77777777" w:rsidTr="00687BED">
        <w:trPr>
          <w:trHeight w:val="2290"/>
        </w:trPr>
        <w:tc>
          <w:tcPr>
            <w:tcW w:w="8494" w:type="dxa"/>
            <w:gridSpan w:val="7"/>
          </w:tcPr>
          <w:p w14:paraId="5D4D67BE" w14:textId="77777777" w:rsidR="00BA7408" w:rsidRDefault="00BA7408" w:rsidP="00687BED">
            <w:r w:rsidRPr="00504CD1">
              <w:t>Como un usuario, necesito recibir un certificado digital al ganar una subasta, con la finalidad de validar mi compra.</w:t>
            </w:r>
          </w:p>
          <w:p w14:paraId="7D91D802" w14:textId="77777777" w:rsidR="00BA7408" w:rsidRDefault="00BA7408" w:rsidP="00687BED"/>
          <w:p w14:paraId="5F18CBD2" w14:textId="77777777" w:rsidR="00BA7408" w:rsidRDefault="00BA7408" w:rsidP="00687BED">
            <w:r>
              <w:rPr>
                <w:noProof/>
              </w:rPr>
              <w:drawing>
                <wp:inline distT="0" distB="0" distL="0" distR="0" wp14:anchorId="3A81F433" wp14:editId="626619F7">
                  <wp:extent cx="5271715" cy="3470453"/>
                  <wp:effectExtent l="0" t="0" r="5715" b="0"/>
                  <wp:docPr id="1508498731" name="Imagen 6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498731" name="Imagen 6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562" cy="3472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0244F" w14:textId="77777777" w:rsidR="00BA7408" w:rsidRDefault="00BA7408" w:rsidP="00687BED"/>
        </w:tc>
      </w:tr>
      <w:tr w:rsidR="00BA7408" w14:paraId="04A28D3B" w14:textId="77777777" w:rsidTr="00687BED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216040CC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BA7408" w14:paraId="58C0FC49" w14:textId="77777777" w:rsidTr="00687BED">
        <w:trPr>
          <w:trHeight w:val="464"/>
        </w:trPr>
        <w:tc>
          <w:tcPr>
            <w:tcW w:w="421" w:type="dxa"/>
          </w:tcPr>
          <w:p w14:paraId="6B10CFF8" w14:textId="77777777" w:rsidR="00BA7408" w:rsidRDefault="00BA7408" w:rsidP="00687BED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7F075E7E" w14:textId="77777777" w:rsidR="00BA7408" w:rsidRDefault="00BA7408" w:rsidP="00687BED">
            <w:r>
              <w:t>El usuario a ganado una subasta y su compra ha sido confirmado, cuando accede a la sección “Mis certificados”, el sistema mostrara el certificado más reciente obtenido del usuario.</w:t>
            </w:r>
          </w:p>
        </w:tc>
      </w:tr>
      <w:tr w:rsidR="00BA7408" w14:paraId="17013DE5" w14:textId="77777777" w:rsidTr="00687BED">
        <w:trPr>
          <w:trHeight w:val="402"/>
        </w:trPr>
        <w:tc>
          <w:tcPr>
            <w:tcW w:w="421" w:type="dxa"/>
          </w:tcPr>
          <w:p w14:paraId="7E9B67BD" w14:textId="77777777" w:rsidR="00BA7408" w:rsidRDefault="00BA7408" w:rsidP="00687BED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AE7BB17" w14:textId="1E5436FE" w:rsidR="00BA7408" w:rsidRPr="00C73A2D" w:rsidRDefault="00BA7408" w:rsidP="00687BED">
            <w:pPr>
              <w:rPr>
                <w:lang w:val="es-MX"/>
              </w:rPr>
            </w:pPr>
            <w:r>
              <w:rPr>
                <w:lang w:val="es-MX"/>
              </w:rPr>
              <w:t>Si el usuario no ha participado en ninguna subasta</w:t>
            </w:r>
            <w:r w:rsidR="00086E17">
              <w:rPr>
                <w:lang w:val="es-MX"/>
              </w:rPr>
              <w:t xml:space="preserve"> en el </w:t>
            </w:r>
            <w:proofErr w:type="gramStart"/>
            <w:r w:rsidR="00086E17">
              <w:rPr>
                <w:lang w:val="es-MX"/>
              </w:rPr>
              <w:t xml:space="preserve">día </w:t>
            </w:r>
            <w:r>
              <w:rPr>
                <w:lang w:val="es-MX"/>
              </w:rPr>
              <w:t>,</w:t>
            </w:r>
            <w:proofErr w:type="gramEnd"/>
            <w:r>
              <w:rPr>
                <w:lang w:val="es-MX"/>
              </w:rPr>
              <w:t xml:space="preserve"> el sistema no generara un certificado y en la sección de </w:t>
            </w:r>
            <w:r>
              <w:t xml:space="preserve">“Mis certificados” solo se mostrarán los certificados obtenidos de las anteriores subastas ganadas.  </w:t>
            </w:r>
          </w:p>
        </w:tc>
      </w:tr>
    </w:tbl>
    <w:p w14:paraId="25B03A2F" w14:textId="77777777" w:rsidR="00BA7408" w:rsidRDefault="00BA7408" w:rsidP="00BA7408"/>
    <w:p w14:paraId="74B4D531" w14:textId="77777777" w:rsidR="00BA7408" w:rsidRDefault="00BA7408" w:rsidP="00BA7408"/>
    <w:p w14:paraId="5863BAE0" w14:textId="77777777" w:rsidR="00BA7408" w:rsidRDefault="00BA7408" w:rsidP="00BA7408"/>
    <w:p w14:paraId="050509CE" w14:textId="77777777" w:rsidR="00BA7408" w:rsidRDefault="00BA7408" w:rsidP="00BA7408"/>
    <w:p w14:paraId="2D55E2ED" w14:textId="77777777" w:rsidR="00BA7408" w:rsidRDefault="00BA7408" w:rsidP="00BA7408"/>
    <w:p w14:paraId="52EF75B0" w14:textId="77777777" w:rsidR="00BA7408" w:rsidRDefault="00BA7408" w:rsidP="00BA7408"/>
    <w:p w14:paraId="4782C7BD" w14:textId="77777777" w:rsidR="00BA7408" w:rsidRDefault="00BA7408" w:rsidP="00BA7408"/>
    <w:p w14:paraId="7F357F97" w14:textId="77777777" w:rsidR="00BA7408" w:rsidRDefault="00BA7408" w:rsidP="00BA7408"/>
    <w:p w14:paraId="426CAD34" w14:textId="77777777" w:rsidR="00BA7408" w:rsidRDefault="00BA7408" w:rsidP="00BA7408"/>
    <w:p w14:paraId="5E3D8CB7" w14:textId="77777777" w:rsidR="00BA7408" w:rsidRDefault="00BA7408" w:rsidP="00BA7408"/>
    <w:p w14:paraId="7A4C26BD" w14:textId="77777777" w:rsidR="00BA7408" w:rsidRDefault="00BA7408" w:rsidP="00BA7408"/>
    <w:p w14:paraId="56770DD4" w14:textId="77777777" w:rsidR="00BA7408" w:rsidRDefault="00BA7408" w:rsidP="00BA74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BA7408" w14:paraId="09E14039" w14:textId="77777777" w:rsidTr="00687BED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305A70E2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18A9530A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42E8">
              <w:rPr>
                <w:b/>
                <w:bCs/>
                <w:color w:val="FFFFFF" w:themeColor="background1"/>
                <w:sz w:val="24"/>
                <w:szCs w:val="24"/>
              </w:rPr>
              <w:t>Registro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32E35E4E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7A5AE9A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0A2822BD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40C96981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BA7408" w14:paraId="6A539DA1" w14:textId="77777777" w:rsidTr="00687BED">
        <w:tc>
          <w:tcPr>
            <w:tcW w:w="8494" w:type="dxa"/>
            <w:gridSpan w:val="7"/>
            <w:shd w:val="clear" w:color="auto" w:fill="D9E2F3" w:themeFill="accent1" w:themeFillTint="33"/>
          </w:tcPr>
          <w:p w14:paraId="216993B0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BA7408" w14:paraId="2454F72B" w14:textId="77777777" w:rsidTr="00687BED">
        <w:trPr>
          <w:trHeight w:val="2290"/>
        </w:trPr>
        <w:tc>
          <w:tcPr>
            <w:tcW w:w="8494" w:type="dxa"/>
            <w:gridSpan w:val="7"/>
          </w:tcPr>
          <w:p w14:paraId="24D30966" w14:textId="77777777" w:rsidR="00BA7408" w:rsidRDefault="00BA7408" w:rsidP="00687BED">
            <w:r w:rsidRPr="00504CD1">
              <w:t>Como un usuario, necesito registrarme en la plataforma, con la finalidad de acceder a los servicios disponibles.</w:t>
            </w:r>
          </w:p>
          <w:p w14:paraId="4F1C54B6" w14:textId="77777777" w:rsidR="00BA7408" w:rsidRDefault="00BA7408" w:rsidP="00687BED"/>
          <w:p w14:paraId="0CEAAEF9" w14:textId="77777777" w:rsidR="00BA7408" w:rsidRDefault="00BA7408" w:rsidP="00687BED">
            <w:r>
              <w:rPr>
                <w:noProof/>
              </w:rPr>
              <w:drawing>
                <wp:inline distT="0" distB="0" distL="0" distR="0" wp14:anchorId="67061D7E" wp14:editId="2C9060C7">
                  <wp:extent cx="5259602" cy="3896139"/>
                  <wp:effectExtent l="0" t="0" r="0" b="9525"/>
                  <wp:docPr id="935163736" name="Imagen 7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163736" name="Imagen 7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161" cy="389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74CAB" w14:textId="77777777" w:rsidR="00BA7408" w:rsidRDefault="00BA7408" w:rsidP="00687BED"/>
        </w:tc>
      </w:tr>
      <w:tr w:rsidR="00BA7408" w14:paraId="535767F5" w14:textId="77777777" w:rsidTr="00687BED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A9AE531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BA7408" w14:paraId="23488734" w14:textId="77777777" w:rsidTr="00687BED">
        <w:trPr>
          <w:trHeight w:val="1133"/>
        </w:trPr>
        <w:tc>
          <w:tcPr>
            <w:tcW w:w="421" w:type="dxa"/>
          </w:tcPr>
          <w:p w14:paraId="5B3C1611" w14:textId="77777777" w:rsidR="00BA7408" w:rsidRDefault="00BA7408" w:rsidP="00687BED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2B2771E1" w14:textId="77777777" w:rsidR="00BA7408" w:rsidRDefault="00BA7408" w:rsidP="00687BED">
            <w:r>
              <w:t>E</w:t>
            </w:r>
            <w:r w:rsidRPr="00DE41AE">
              <w:t>l usuario ha completado todos los campos obligatorios en el formulario de registro, cuando hace clic en “</w:t>
            </w:r>
            <w:r>
              <w:t>Guardar</w:t>
            </w:r>
            <w:r w:rsidRPr="00DE41AE">
              <w:t>”, entonces el sistema crea la cuenta del usuario y muestra el mensaje “Registro exitoso”.</w:t>
            </w:r>
          </w:p>
        </w:tc>
      </w:tr>
      <w:tr w:rsidR="00BA7408" w14:paraId="6176353A" w14:textId="77777777" w:rsidTr="00687BED">
        <w:trPr>
          <w:trHeight w:val="402"/>
        </w:trPr>
        <w:tc>
          <w:tcPr>
            <w:tcW w:w="421" w:type="dxa"/>
          </w:tcPr>
          <w:p w14:paraId="30778DCA" w14:textId="77777777" w:rsidR="00BA7408" w:rsidRDefault="00BA7408" w:rsidP="00687BED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75874530" w14:textId="77777777" w:rsidR="00BA7408" w:rsidRDefault="00BA7408" w:rsidP="00687BED">
            <w:r w:rsidRPr="00BA285D">
              <w:t xml:space="preserve">Si el usuario omite </w:t>
            </w:r>
            <w:r>
              <w:t>el campo usuario</w:t>
            </w:r>
            <w:r w:rsidRPr="00BA285D">
              <w:t xml:space="preserve"> y hace clic en “</w:t>
            </w:r>
            <w:r>
              <w:t>Guardar</w:t>
            </w:r>
            <w:r w:rsidRPr="00BA285D">
              <w:t>”, el sistema no crea la cuenta y muestra el mensaje “Debe</w:t>
            </w:r>
            <w:r>
              <w:t>s completar el campo usuario para guarda”.</w:t>
            </w:r>
          </w:p>
        </w:tc>
      </w:tr>
    </w:tbl>
    <w:p w14:paraId="0EE4D667" w14:textId="77777777" w:rsidR="00BA7408" w:rsidRDefault="00BA7408" w:rsidP="00BA7408"/>
    <w:p w14:paraId="7C01E935" w14:textId="77777777" w:rsidR="00BA7408" w:rsidRDefault="00BA7408" w:rsidP="00BA7408"/>
    <w:p w14:paraId="705C9481" w14:textId="77777777" w:rsidR="00BA7408" w:rsidRDefault="00BA7408" w:rsidP="00BA7408"/>
    <w:p w14:paraId="2ABA1B9D" w14:textId="77777777" w:rsidR="00BA7408" w:rsidRDefault="00BA7408" w:rsidP="00BA7408"/>
    <w:p w14:paraId="40C22E87" w14:textId="77777777" w:rsidR="00BA7408" w:rsidRDefault="00BA7408" w:rsidP="00BA7408"/>
    <w:p w14:paraId="747FB85F" w14:textId="77777777" w:rsidR="00BA7408" w:rsidRDefault="00BA7408" w:rsidP="00BA7408"/>
    <w:p w14:paraId="62D111B7" w14:textId="77777777" w:rsidR="00BA7408" w:rsidRDefault="00BA7408" w:rsidP="00BA7408"/>
    <w:p w14:paraId="09A18767" w14:textId="77777777" w:rsidR="00BA7408" w:rsidRDefault="00BA7408" w:rsidP="00BA7408"/>
    <w:p w14:paraId="14D43FCE" w14:textId="77777777" w:rsidR="00BA7408" w:rsidRDefault="00BA7408" w:rsidP="00BA7408"/>
    <w:p w14:paraId="2DA07CF5" w14:textId="77777777" w:rsidR="00BA7408" w:rsidRDefault="00BA7408" w:rsidP="00BA74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453"/>
        <w:gridCol w:w="2717"/>
        <w:gridCol w:w="1380"/>
        <w:gridCol w:w="738"/>
        <w:gridCol w:w="1577"/>
        <w:gridCol w:w="1118"/>
      </w:tblGrid>
      <w:tr w:rsidR="00BA7408" w14:paraId="6DF1AF31" w14:textId="77777777" w:rsidTr="00687BED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0E6828C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262AE989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2 </w:t>
            </w:r>
            <w:r w:rsidRPr="005C6470">
              <w:rPr>
                <w:b/>
                <w:bCs/>
                <w:color w:val="FFFFFF" w:themeColor="background1"/>
                <w:sz w:val="24"/>
                <w:szCs w:val="24"/>
              </w:rPr>
              <w:t>Modificar Datos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74DFAD8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59D2026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57E734B5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5BDDFAF7" w14:textId="77777777" w:rsidR="00BA7408" w:rsidRPr="00565014" w:rsidRDefault="00BA7408" w:rsidP="00687B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25 horas</w:t>
            </w:r>
          </w:p>
        </w:tc>
      </w:tr>
      <w:tr w:rsidR="00BA7408" w14:paraId="47C41F21" w14:textId="77777777" w:rsidTr="00687BED">
        <w:tc>
          <w:tcPr>
            <w:tcW w:w="8494" w:type="dxa"/>
            <w:gridSpan w:val="7"/>
            <w:shd w:val="clear" w:color="auto" w:fill="D9E2F3" w:themeFill="accent1" w:themeFillTint="33"/>
          </w:tcPr>
          <w:p w14:paraId="6BDAE65B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BA7408" w14:paraId="7873344D" w14:textId="77777777" w:rsidTr="00687BED">
        <w:trPr>
          <w:trHeight w:val="2290"/>
        </w:trPr>
        <w:tc>
          <w:tcPr>
            <w:tcW w:w="8494" w:type="dxa"/>
            <w:gridSpan w:val="7"/>
          </w:tcPr>
          <w:p w14:paraId="49EB0862" w14:textId="77777777" w:rsidR="00BA7408" w:rsidRDefault="00BA7408" w:rsidP="00687BED">
            <w:r w:rsidRPr="00504CD1">
              <w:t>Como un usuario, necesito modificar mis datos personales, con la finalidad de mantener mi información actualizada.</w:t>
            </w:r>
          </w:p>
          <w:p w14:paraId="58AD77CF" w14:textId="77777777" w:rsidR="00BA7408" w:rsidRDefault="00BA7408" w:rsidP="00687BED"/>
          <w:p w14:paraId="11DA22BC" w14:textId="77777777" w:rsidR="00BA7408" w:rsidRDefault="00BA7408" w:rsidP="00687BED">
            <w:r>
              <w:rPr>
                <w:noProof/>
              </w:rPr>
              <w:drawing>
                <wp:inline distT="0" distB="0" distL="0" distR="0" wp14:anchorId="3B404C0B" wp14:editId="39DD6B2A">
                  <wp:extent cx="5278197" cy="3474720"/>
                  <wp:effectExtent l="0" t="0" r="0" b="0"/>
                  <wp:docPr id="370450454" name="Imagen 2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450454" name="Imagen 2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17" cy="347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408" w14:paraId="0099E565" w14:textId="77777777" w:rsidTr="00687BED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76AA5C0A" w14:textId="77777777" w:rsidR="00BA7408" w:rsidRPr="00565014" w:rsidRDefault="00BA7408" w:rsidP="00687BED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BA7408" w14:paraId="55738ABC" w14:textId="77777777" w:rsidTr="00687BED">
        <w:trPr>
          <w:trHeight w:val="1133"/>
        </w:trPr>
        <w:tc>
          <w:tcPr>
            <w:tcW w:w="421" w:type="dxa"/>
          </w:tcPr>
          <w:p w14:paraId="2B020D9D" w14:textId="77777777" w:rsidR="00BA7408" w:rsidRDefault="00BA7408" w:rsidP="00687BED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08D1032D" w14:textId="77777777" w:rsidR="00BA7408" w:rsidRDefault="00BA7408" w:rsidP="00687BED">
            <w:r w:rsidRPr="00E275CE">
              <w:t>El usuario accede a la sección “Editar perfil” y modifica sus datos; cuando guarda los cambios</w:t>
            </w:r>
            <w:r>
              <w:t xml:space="preserve"> dando al botón “Guardar”</w:t>
            </w:r>
            <w:r w:rsidRPr="00E275CE">
              <w:t>, entonces el sistema actualiza la información y muestra el mensaje “Información actualizada correctamente”.</w:t>
            </w:r>
          </w:p>
        </w:tc>
      </w:tr>
      <w:tr w:rsidR="00BA7408" w14:paraId="02554CF6" w14:textId="77777777" w:rsidTr="00687BED">
        <w:trPr>
          <w:trHeight w:val="402"/>
        </w:trPr>
        <w:tc>
          <w:tcPr>
            <w:tcW w:w="421" w:type="dxa"/>
          </w:tcPr>
          <w:p w14:paraId="4C9E2507" w14:textId="77777777" w:rsidR="00BA7408" w:rsidRDefault="00BA7408" w:rsidP="00687BED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69FF4DB7" w14:textId="77777777" w:rsidR="00BA7408" w:rsidRDefault="00BA7408" w:rsidP="00687BED">
            <w:r w:rsidRPr="00E275CE">
              <w:t xml:space="preserve">Si el usuario accede a la sección “Editar perfil” y guarda los cambios sin completar </w:t>
            </w:r>
            <w:r>
              <w:t>el campo “Fecha de nacimiento”</w:t>
            </w:r>
            <w:r w:rsidRPr="00E275CE">
              <w:t xml:space="preserve">, entonces el sistema no actualiza la información y muestra el mensaje “Complete </w:t>
            </w:r>
            <w:r>
              <w:t>el campo fecha de nacimiento para guardar sus datos</w:t>
            </w:r>
            <w:r w:rsidRPr="00E275CE">
              <w:t>”.</w:t>
            </w:r>
          </w:p>
        </w:tc>
      </w:tr>
    </w:tbl>
    <w:p w14:paraId="1D7626ED" w14:textId="77777777" w:rsidR="00BA7408" w:rsidRDefault="00BA7408" w:rsidP="00E14FFB"/>
    <w:sectPr w:rsidR="00BA7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75192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9DB"/>
    <w:rsid w:val="00086E17"/>
    <w:rsid w:val="000F069B"/>
    <w:rsid w:val="00103612"/>
    <w:rsid w:val="001054D1"/>
    <w:rsid w:val="00140C40"/>
    <w:rsid w:val="00162372"/>
    <w:rsid w:val="002149DB"/>
    <w:rsid w:val="002A0B02"/>
    <w:rsid w:val="00300C3D"/>
    <w:rsid w:val="00325FB8"/>
    <w:rsid w:val="003544A0"/>
    <w:rsid w:val="0037383F"/>
    <w:rsid w:val="00385C9C"/>
    <w:rsid w:val="003D59D5"/>
    <w:rsid w:val="003F3D2A"/>
    <w:rsid w:val="00403265"/>
    <w:rsid w:val="00496A3F"/>
    <w:rsid w:val="004973C4"/>
    <w:rsid w:val="004E798B"/>
    <w:rsid w:val="004F76B8"/>
    <w:rsid w:val="00504CD1"/>
    <w:rsid w:val="005627C5"/>
    <w:rsid w:val="00565014"/>
    <w:rsid w:val="00573742"/>
    <w:rsid w:val="005C6470"/>
    <w:rsid w:val="005E42E8"/>
    <w:rsid w:val="00634CE3"/>
    <w:rsid w:val="00667666"/>
    <w:rsid w:val="00673483"/>
    <w:rsid w:val="00683BA4"/>
    <w:rsid w:val="006B1489"/>
    <w:rsid w:val="006F123C"/>
    <w:rsid w:val="0070183C"/>
    <w:rsid w:val="00724BBD"/>
    <w:rsid w:val="00756F1E"/>
    <w:rsid w:val="00762DBD"/>
    <w:rsid w:val="007765E1"/>
    <w:rsid w:val="00793FB8"/>
    <w:rsid w:val="007B3AF0"/>
    <w:rsid w:val="007D5C70"/>
    <w:rsid w:val="00882AC5"/>
    <w:rsid w:val="00886A64"/>
    <w:rsid w:val="008A2C0F"/>
    <w:rsid w:val="008D5082"/>
    <w:rsid w:val="00946199"/>
    <w:rsid w:val="00985A92"/>
    <w:rsid w:val="009B674C"/>
    <w:rsid w:val="009C3DC1"/>
    <w:rsid w:val="00A6032F"/>
    <w:rsid w:val="00A945E0"/>
    <w:rsid w:val="00AB33B2"/>
    <w:rsid w:val="00AB56AF"/>
    <w:rsid w:val="00AD16AB"/>
    <w:rsid w:val="00B315EE"/>
    <w:rsid w:val="00B41EDB"/>
    <w:rsid w:val="00BA285D"/>
    <w:rsid w:val="00BA7408"/>
    <w:rsid w:val="00C1398D"/>
    <w:rsid w:val="00C2377A"/>
    <w:rsid w:val="00C2403F"/>
    <w:rsid w:val="00C564B8"/>
    <w:rsid w:val="00C57F6C"/>
    <w:rsid w:val="00C67D29"/>
    <w:rsid w:val="00CB59BB"/>
    <w:rsid w:val="00CB6F2A"/>
    <w:rsid w:val="00D32E20"/>
    <w:rsid w:val="00D42A51"/>
    <w:rsid w:val="00DE41AE"/>
    <w:rsid w:val="00E02A50"/>
    <w:rsid w:val="00E10791"/>
    <w:rsid w:val="00E14FFB"/>
    <w:rsid w:val="00E275CE"/>
    <w:rsid w:val="00E40D2B"/>
    <w:rsid w:val="00E73357"/>
    <w:rsid w:val="00ED2F62"/>
    <w:rsid w:val="00ED56E4"/>
    <w:rsid w:val="00EF47CB"/>
    <w:rsid w:val="00F30EDA"/>
    <w:rsid w:val="00F60136"/>
    <w:rsid w:val="00F6453A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024"/>
  <w15:chartTrackingRefBased/>
  <w15:docId w15:val="{7B2AB5D9-E64E-4DAA-81F4-C18C939E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6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DAVID CHRIS MAQUERA ATENCIO</cp:lastModifiedBy>
  <cp:revision>22</cp:revision>
  <dcterms:created xsi:type="dcterms:W3CDTF">2022-08-27T05:25:00Z</dcterms:created>
  <dcterms:modified xsi:type="dcterms:W3CDTF">2025-07-15T03:27:00Z</dcterms:modified>
</cp:coreProperties>
</file>