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sz w:val="24"/>
          <w:szCs w:val="24"/>
        </w:rPr>
      </w:pPr>
      <w:bookmarkStart w:colFirst="0" w:colLast="0" w:name="_mohbcfqo254s" w:id="0"/>
      <w:bookmarkEnd w:id="0"/>
      <w:r w:rsidDel="00000000" w:rsidR="00000000" w:rsidRPr="00000000">
        <w:rPr>
          <w:sz w:val="24"/>
          <w:szCs w:val="24"/>
          <w:rtl w:val="0"/>
        </w:rPr>
        <w:t xml:space="preserve">David Wei Xu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David López Zurrón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</w:rPr>
      </w:pPr>
      <w:bookmarkStart w:colFirst="0" w:colLast="0" w:name="_iluxlqr2r0d6" w:id="1"/>
      <w:bookmarkEnd w:id="1"/>
      <w:r w:rsidDel="00000000" w:rsidR="00000000" w:rsidRPr="00000000">
        <w:rPr>
          <w:b w:val="1"/>
          <w:rtl w:val="0"/>
        </w:rPr>
        <w:t xml:space="preserve">1.4.Desarrollo de aplicaciones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3.1 ANÁLISIS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890"/>
        <w:gridCol w:w="8565"/>
        <w:tblGridChange w:id="0">
          <w:tblGrid>
            <w:gridCol w:w="870"/>
            <w:gridCol w:w="1890"/>
            <w:gridCol w:w="8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Análisis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Identificar qué se necesita, quién lo pide y con qué restricciones. Aquí se definen funcionalidades, reglas de negocio, limitaciones técnicas y prioridades.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Transformar los requisitos en un plan técnico. Incluye la arquitectura del sistema, modelos de datos, diagramas de clases, flujos de usuario y prototipos.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Implementación (programación)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Escribir el código que materializa el diseño.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Validar que el software funciona como se esperaba y que cumple los requisitos. Se hacen pruebas unitarias, de integración, de aceptación y de 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 Poner el software en un entorno productivo, accesible a los usuarios finales.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Mantenimiento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Resolver errores, actualizar librerías, añadir nuevas funciones y garantizar que el sistema siga siendo útil y seguro.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3.2 DISEÑO:</w:t>
        <w:tab/>
        <w:t xml:space="preserve">Escoge una idea de aplicación web (o inventa la tuya)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Box4all: Una red social en la que buscas compañeros de sparring con un nivel, peso y altura semejantes a las tuyas para poder practicar y salir de tu zona de confort. Según tu deportividad, tu nivel y rendimiento durante los sparrings, la puntuación de tu perfil cambiará y habrá una sección de críticas anónimas para poder ver como son los rivales.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1.Fase de Análisis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Preguntas: Identifica las necesidades, usuarios y funcionalidades principales.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a. ¿Cómo se llama tu aplicación? </w:t>
      </w:r>
    </w:p>
    <w:p w:rsidR="00000000" w:rsidDel="00000000" w:rsidP="00000000" w:rsidRDefault="00000000" w:rsidRPr="00000000" w14:paraId="00000026">
      <w:pPr>
        <w:rPr>
          <w:color w:val="3d85c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d85c6"/>
          <w:rtl w:val="0"/>
        </w:rPr>
        <w:t xml:space="preserve">Box4all (Box for all).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b. ¿Qué problema o necesidad resuelve tu app? (descubrir música…) </w:t>
      </w:r>
    </w:p>
    <w:p w:rsidR="00000000" w:rsidDel="00000000" w:rsidP="00000000" w:rsidRDefault="00000000" w:rsidRPr="00000000" w14:paraId="00000029">
      <w:pPr>
        <w:rPr>
          <w:color w:val="3d85c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d85c6"/>
          <w:rtl w:val="0"/>
        </w:rPr>
        <w:t xml:space="preserve">Conectividad entre boxeadores para realizar sparrings.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c. ¿Quiénes serán los usuarios principales? (estudiantes, gamers…) </w:t>
      </w:r>
    </w:p>
    <w:p w:rsidR="00000000" w:rsidDel="00000000" w:rsidP="00000000" w:rsidRDefault="00000000" w:rsidRPr="00000000" w14:paraId="0000002C">
      <w:pPr>
        <w:rPr>
          <w:color w:val="3d85c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d85c6"/>
          <w:rtl w:val="0"/>
        </w:rPr>
        <w:t xml:space="preserve">Boxeadores de todos los niveles.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d. ¿Qué tipo de interacciones tendrá el usuario con la app? Describe al menos 3. </w:t>
      </w:r>
    </w:p>
    <w:p w:rsidR="00000000" w:rsidDel="00000000" w:rsidP="00000000" w:rsidRDefault="00000000" w:rsidRPr="00000000" w14:paraId="0000002F">
      <w:pPr>
        <w:ind w:left="72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Interacciones sociales con otros boxeadores (mensajes), comentar a otras personas y subir archivos multimedia.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e. ¿Qué dispositivos usará el usuario? </w:t>
      </w:r>
    </w:p>
    <w:p w:rsidR="00000000" w:rsidDel="00000000" w:rsidP="00000000" w:rsidRDefault="00000000" w:rsidRPr="00000000" w14:paraId="00000032">
      <w:pPr>
        <w:rPr>
          <w:color w:val="3d85c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d85c6"/>
          <w:rtl w:val="0"/>
        </w:rPr>
        <w:t xml:space="preserve">Pc, tablets, móviles.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f. ¿Qué datos necesitará guardar la aplicación?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color w:val="3d85c6"/>
          <w:rtl w:val="0"/>
        </w:rPr>
        <w:t xml:space="preserve">Información personal de cada usuario, archivos multimedia que subirá quien lo desee e información de los sparrings.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g. ¿Qué limitaciones o requisitos técnicos hay que tener en cuenta? (conexión a Internet,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compatibilidad con Android/iOS, privacidad de datos, etc.)</w:t>
      </w:r>
    </w:p>
    <w:p w:rsidR="00000000" w:rsidDel="00000000" w:rsidP="00000000" w:rsidRDefault="00000000" w:rsidRPr="00000000" w14:paraId="00000039">
      <w:pPr>
        <w:ind w:left="72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Es necesaria la conexión a internet, es compatible con cualquier sistema operativo, datos como correo electrónico, contraseñas, conexión a otras cuentas (google, facebook, instagram, etc) serán privadas, y a la hora de comentar será de manera 100% anónima en el caso de que el usuario lo desee.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2. Fase de Diseño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Preguntas: Crea el plan técnico de tu aplicación.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a. Describe la arquitectura del sistema ¿qué partes tendrá?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(Ejemplo: cliente móvil, servidor, base de datos, API externa...)</w:t>
      </w:r>
    </w:p>
    <w:p w:rsidR="00000000" w:rsidDel="00000000" w:rsidP="00000000" w:rsidRDefault="00000000" w:rsidRPr="00000000" w14:paraId="00000041">
      <w:pPr>
        <w:ind w:left="72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Cliente móvil, servidor Backend, Base de Datos, Servicios Adicionales (API/Servicios Externos)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b. Crea una pequeña tabla de base de datos para tu app (con 3–5 campos). Precisa: - El nombre de la tabla - Los nombres y los tipos de datos (int, varchar…) de las columnas.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Tabla para guardar los sparrings</w:t>
      </w:r>
    </w:p>
    <w:p w:rsidR="00000000" w:rsidDel="00000000" w:rsidP="00000000" w:rsidRDefault="00000000" w:rsidRPr="00000000" w14:paraId="00000046">
      <w:pPr>
        <w:rPr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1"/>
        <w:gridCol w:w="3781"/>
        <w:gridCol w:w="3781"/>
        <w:tblGridChange w:id="0">
          <w:tblGrid>
            <w:gridCol w:w="3781"/>
            <w:gridCol w:w="3781"/>
            <w:gridCol w:w="37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request_id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Identificador único de cada solicitud de sparring.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boxer_a_id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INT,ID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ID del boxeador que envía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boxer_b_id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INT,ID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ID del boxeador receptor de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Estado actual de la solicitud: PENDING (pendiente), ACCEPTED (aceptada) o REJECTED (rechazada).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preferred_date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Fecha y hora propuesta para el sparring por el boxeador A.</w:t>
            </w:r>
          </w:p>
        </w:tc>
      </w:tr>
    </w:tbl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c. Reto creativo: Crea una maqueta sencilla de la página de inicio (Home) de tu app con: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nombre o logo de tu app.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botón principal (por ejemplo Empezar, Descubrir música…)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o 3 elementos visuales clave (menú, imagen, lista, etc.)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Puedes usar: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1447200</wp:posOffset>
            </wp:positionH>
            <wp:positionV relativeFrom="paragraph">
              <wp:posOffset>220582</wp:posOffset>
            </wp:positionV>
            <wp:extent cx="4179600" cy="92229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600" cy="922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3. Archivo .java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"unknown.boxer"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succesful"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"Wrong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"Wrong 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"Try again"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have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attempts left."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"Account blocked, try later"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4. Busca tres plataformas gratuitas donde se pueda desplegar (publicar) una aplicación web o móvil.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Uptodown: Permite registrarse y publicar aplicaciones sin costo a través de su Consola de Desarrolladores.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GetJar: Una de las tiendas más antiguas, ofrece publicación gratuita para desarrolladores que se registran y acceden a su plataforma.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Mobincube: Permite crear y publicar aplicaciones en diferentes tiendas como Google Play, App Store y en la propia plataforma de Mobincube.</w:t>
      </w:r>
    </w:p>
    <w:p w:rsidR="00000000" w:rsidDel="00000000" w:rsidP="00000000" w:rsidRDefault="00000000" w:rsidRPr="00000000" w14:paraId="00000099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