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16484B" w:rsidP="00294D36">
      <w:pPr>
        <w:pStyle w:val="Heading3"/>
      </w:pPr>
      <w:r>
        <w:t xml:space="preserve">3.1.0 </w:t>
      </w:r>
      <w:r w:rsidR="00294D36">
        <w:t>Version 0.1</w:t>
      </w:r>
      <w:r w:rsidR="0055409B">
        <w:t>.0</w:t>
      </w:r>
    </w:p>
    <w:p w:rsidR="00294D36" w:rsidRPr="00294D36" w:rsidRDefault="00294D36" w:rsidP="00294D36"/>
    <w:p w:rsidR="00294D36" w:rsidRDefault="00294D36" w:rsidP="00294D36">
      <w:pPr>
        <w:pStyle w:val="Heading4"/>
      </w:pPr>
      <w:r>
        <w:t>V0.1</w:t>
      </w:r>
      <w:r w:rsidR="0055409B">
        <w:t>.0</w:t>
      </w:r>
      <w:r>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 xml:space="preserve">The layout was created using a </w:t>
      </w:r>
      <w:r w:rsidRPr="007D73C1">
        <w:rPr>
          <w:i/>
        </w:rPr>
        <w:t>Constraint Layout</w:t>
      </w:r>
      <w:r>
        <w:t xml:space="preserve">, instead of a </w:t>
      </w:r>
      <w:r w:rsidRPr="007D73C1">
        <w:rPr>
          <w:i/>
        </w:rPr>
        <w:t>Relative</w:t>
      </w:r>
      <w:r>
        <w:t xml:space="preserve"> or </w:t>
      </w:r>
      <w:r w:rsidRPr="007D73C1">
        <w:rPr>
          <w:i/>
        </w:rPr>
        <w:t>Linear layout</w:t>
      </w:r>
      <w:r>
        <w:t xml:space="preserve">. A </w:t>
      </w:r>
      <w:r w:rsidRPr="007D73C1">
        <w:rPr>
          <w:i/>
        </w:rPr>
        <w:t>Constraint Layout</w:t>
      </w:r>
      <w:r>
        <w:t xml:space="preserve"> is where each view has constraints that act as connections to</w:t>
      </w:r>
      <w:r>
        <w:tab/>
        <w:t xml:space="preserve"> other views, the parent layout or an invisible guideline.</w:t>
      </w:r>
    </w:p>
    <w:p w:rsidR="002B69E9" w:rsidRDefault="002B69E9" w:rsidP="00761053">
      <w:r>
        <w:t xml:space="preserve">A </w:t>
      </w:r>
      <w:r w:rsidRPr="007D73C1">
        <w:rPr>
          <w:i/>
        </w:rPr>
        <w:t>Relative Layout</w:t>
      </w:r>
      <w:r>
        <w:t xml:space="preserve"> is where the views are positioned relative to each other, while a </w:t>
      </w:r>
      <w:r w:rsidRPr="007D73C1">
        <w:rPr>
          <w:i/>
        </w:rPr>
        <w:t>Linear Layout</w:t>
      </w:r>
      <w:r>
        <w:t xml:space="preserve"> is where the views are organised into a single horizontal or vertical row.</w:t>
      </w:r>
    </w:p>
    <w:p w:rsidR="002B69E9" w:rsidRDefault="002B69E9" w:rsidP="00761053">
      <w:r>
        <w:t xml:space="preserve">I have chosen to use a </w:t>
      </w:r>
      <w:r w:rsidRPr="007D73C1">
        <w:rPr>
          <w:i/>
        </w:rPr>
        <w:t>Constraint Layout</w:t>
      </w:r>
      <w:r>
        <w:t xml:space="preserve">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w:t>
      </w:r>
      <w:r w:rsidR="00214FD6" w:rsidRPr="007D73C1">
        <w:rPr>
          <w:i/>
        </w:rPr>
        <w:t>Constraint Layout</w:t>
      </w:r>
      <w:r w:rsidR="00214FD6">
        <w:t xml:space="preserve"> will mean the layout will scale and change appropriately depending on different size devices.</w:t>
      </w:r>
    </w:p>
    <w:p w:rsidR="005E453F" w:rsidRDefault="002B69E9" w:rsidP="00761053">
      <w:r>
        <w:t xml:space="preserve">In the </w:t>
      </w:r>
      <w:r w:rsidRPr="007D73C1">
        <w:rPr>
          <w:i/>
        </w:rPr>
        <w:t>MainActvitity</w:t>
      </w:r>
      <w:r>
        <w:t xml:space="preserve"> class, </w:t>
      </w:r>
      <w:r w:rsidR="00E5375F">
        <w:t>variables were linked to their corresponding XML element.</w:t>
      </w:r>
      <w:r w:rsidR="004F073B">
        <w:t xml:space="preserve"> For example, the buttons were linked to Button variables and the calculator display was linked to a </w:t>
      </w:r>
      <w:r w:rsidR="004F073B" w:rsidRPr="007D73C1">
        <w:rPr>
          <w:i/>
        </w:rPr>
        <w:t>TextView</w:t>
      </w:r>
      <w:r w:rsidR="004F073B">
        <w:t xml:space="preserve"> variable.</w:t>
      </w:r>
    </w:p>
    <w:p w:rsidR="00860D7F" w:rsidRPr="00D401B7" w:rsidRDefault="00D401B7" w:rsidP="00761053">
      <w:r>
        <w:t xml:space="preserve">The buttons variables were set an </w:t>
      </w:r>
      <w:r>
        <w:rPr>
          <w:i/>
        </w:rPr>
        <w:t>OnClickListener</w:t>
      </w:r>
      <w:r>
        <w:t xml:space="preserve"> so they called the </w:t>
      </w:r>
      <w:r>
        <w:rPr>
          <w:i/>
        </w:rPr>
        <w:t>onClick</w:t>
      </w:r>
      <w:r>
        <w:t xml:space="preserve"> method when tapped.</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r w:rsidR="003F37CB" w:rsidRPr="00D401B7">
        <w:rPr>
          <w:i/>
        </w:rPr>
        <w:t xml:space="preserve">ShuntingYard </w:t>
      </w:r>
      <w:r w:rsidR="003F37CB">
        <w:t>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w:t>
      </w:r>
      <w:r w:rsidR="00D401B7">
        <w:t>to the</w:t>
      </w:r>
      <w:r>
        <w:t xml:space="preserve"> </w:t>
      </w:r>
      <w:r w:rsidRPr="00D401B7">
        <w:rPr>
          <w:i/>
        </w:rPr>
        <w:t>ShuntingYard</w:t>
      </w:r>
      <w:r>
        <w:t xml:space="preserve"> </w:t>
      </w:r>
      <w:r w:rsidRPr="00D401B7">
        <w:rPr>
          <w:i/>
        </w:rPr>
        <w:t>infixToPostfix</w:t>
      </w:r>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w:t>
      </w:r>
      <w:r w:rsidR="00D401B7">
        <w:t>to</w:t>
      </w:r>
      <w:r>
        <w:t xml:space="preserve"> the </w:t>
      </w:r>
      <w:r w:rsidRPr="00D401B7">
        <w:rPr>
          <w:i/>
        </w:rPr>
        <w:t>ShuntingYard</w:t>
      </w:r>
      <w:r>
        <w:t xml:space="preserve"> method called </w:t>
      </w:r>
      <w:r w:rsidRPr="00D401B7">
        <w:rPr>
          <w:i/>
        </w:rPr>
        <w:t>infixToPostfix</w:t>
      </w:r>
      <w:r>
        <w:t>. This method converts the user’s expression into Reverse Polish Notation.</w:t>
      </w:r>
    </w:p>
    <w:p w:rsidR="003F37CB" w:rsidRDefault="003F37CB" w:rsidP="00761053">
      <w:r>
        <w:t xml:space="preserve">In this method, a string called </w:t>
      </w:r>
      <w:r w:rsidRPr="001364A7">
        <w:rPr>
          <w:i/>
        </w:rPr>
        <w:t>ops</w:t>
      </w:r>
      <w:r>
        <w:t xml:space="preserve">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r>
        <w:t xml:space="preserve">A for-each loop is used to iterate through the user’s expression by each character. If the current character is empty, a </w:t>
      </w:r>
      <w:r w:rsidRPr="00D401B7">
        <w:rPr>
          <w:i/>
        </w:rPr>
        <w:t>continue</w:t>
      </w:r>
      <w:r>
        <w:t xml:space="preserve"> keyword is used to terminate the processing of the current iteration and continue with the for-each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 xml:space="preserve">current character is retrieved by using </w:t>
      </w:r>
      <w:r w:rsidR="001364A7">
        <w:t>“</w:t>
      </w:r>
      <w:r w:rsidR="00346A0B" w:rsidRPr="00D401B7">
        <w:rPr>
          <w:i/>
        </w:rPr>
        <w:t>stack.peek() / 2</w:t>
      </w:r>
      <w:r w:rsidR="001364A7">
        <w:rPr>
          <w:i/>
        </w:rPr>
        <w:t>”</w:t>
      </w:r>
      <w:r w:rsidR="00346A0B">
        <w:t xml:space="preserve">. </w:t>
      </w:r>
      <w:r w:rsidR="00D401B7">
        <w:t xml:space="preserve">The </w:t>
      </w:r>
      <w:r w:rsidR="00D401B7">
        <w:rPr>
          <w:i/>
        </w:rPr>
        <w:t>peek</w:t>
      </w:r>
      <w:r w:rsidR="00D401B7">
        <w:t xml:space="preserve"> method</w:t>
      </w:r>
      <w:r w:rsidR="00346A0B">
        <w:t xml:space="preserve"> is used to get the</w:t>
      </w:r>
      <w:r w:rsidR="004F20EF">
        <w:t xml:space="preserve"> value of the top of the stack. This will be the</w:t>
      </w:r>
      <w:r w:rsidR="00346A0B">
        <w:t xml:space="preserve"> index of the previous character</w:t>
      </w:r>
      <w:r w:rsidR="00113AAB">
        <w:t xml:space="preserve"> in the </w:t>
      </w:r>
      <w:r w:rsidR="00113AAB" w:rsidRPr="00D401B7">
        <w:rPr>
          <w:i/>
        </w:rPr>
        <w:t>ops</w:t>
      </w:r>
      <w:r w:rsidR="00113AAB">
        <w:t xml:space="preserve"> string</w:t>
      </w:r>
      <w:r w:rsidR="00346A0B">
        <w:t xml:space="preserve"> and dividing it by two returns the precedence value.</w:t>
      </w:r>
      <w:r w:rsidR="00FE4450">
        <w:t xml:space="preserve"> This is stored in a variable called </w:t>
      </w:r>
      <w:r w:rsidR="00FE4450" w:rsidRPr="00D401B7">
        <w:rPr>
          <w:i/>
        </w:rPr>
        <w:t>prec2</w:t>
      </w:r>
      <w:r w:rsidR="00FE4450">
        <w:t>.</w:t>
      </w:r>
    </w:p>
    <w:p w:rsidR="0056795F" w:rsidRDefault="00113AAB" w:rsidP="00761053">
      <w:r>
        <w:t xml:space="preserve">The precedence of the current character is calculated by dividing the index of the character in the </w:t>
      </w:r>
      <w:r w:rsidRPr="00D401B7">
        <w:rPr>
          <w:i/>
        </w:rPr>
        <w:t>ops</w:t>
      </w:r>
      <w:r>
        <w:t xml:space="preserve"> string</w:t>
      </w:r>
      <w:r w:rsidR="00FE4450">
        <w:t xml:space="preserve"> </w:t>
      </w:r>
      <w:r>
        <w:t>by 2</w:t>
      </w:r>
      <w:r w:rsidR="00FE4450">
        <w:t xml:space="preserve">. This is stored in a variable called </w:t>
      </w:r>
      <w:r w:rsidR="00FE4450" w:rsidRPr="00D401B7">
        <w:rPr>
          <w:i/>
        </w:rPr>
        <w:t>prec1</w:t>
      </w:r>
      <w:r w:rsidR="00D401B7">
        <w:rPr>
          <w:i/>
        </w:rPr>
        <w:t>.</w:t>
      </w:r>
    </w:p>
    <w:p w:rsidR="00FE4450" w:rsidRDefault="00FE4450" w:rsidP="00761053">
      <w:r>
        <w:t xml:space="preserve">If </w:t>
      </w:r>
      <w:r w:rsidR="00530BD1">
        <w:t>the previous operator’s precedence is greater than the second one or they are equal (</w:t>
      </w:r>
      <w:r w:rsidR="0056795F">
        <w:t>if</w:t>
      </w:r>
      <w:r w:rsidR="00530BD1">
        <w:t xml:space="preserve">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lastRenderedPageBreak/>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(index != -1, character = “(“ or “)”) are met i.e. the current character is just a digit, the digit is appended to the postfix string.</w:t>
      </w:r>
    </w:p>
    <w:p w:rsidR="0056795F" w:rsidRDefault="00B510FB" w:rsidP="00761053">
      <w:r>
        <w:t xml:space="preserve">Finally, the </w:t>
      </w:r>
      <w:r w:rsidRPr="00D401B7">
        <w:rPr>
          <w:i/>
        </w:rPr>
        <w:t>infixToPostfix</w:t>
      </w:r>
      <w:r>
        <w:t xml:space="preserve"> method returns the string it has made.</w:t>
      </w:r>
    </w:p>
    <w:p w:rsidR="00B510FB" w:rsidRDefault="001B3E9D" w:rsidP="00761053">
      <w:r>
        <w:t xml:space="preserve">In the </w:t>
      </w:r>
      <w:r w:rsidRPr="00D401B7">
        <w:rPr>
          <w:i/>
        </w:rPr>
        <w:t>MainActivity</w:t>
      </w:r>
      <w:r>
        <w:t xml:space="preserve"> class, the postfix can be </w:t>
      </w:r>
      <w:r w:rsidR="0056795F">
        <w:t>found</w:t>
      </w:r>
      <w:r>
        <w:t xml:space="preserve"> by calling the </w:t>
      </w:r>
      <w:r w:rsidRPr="00D401B7">
        <w:rPr>
          <w:i/>
        </w:rPr>
        <w:t>infixToPostfix</w:t>
      </w:r>
      <w:r>
        <w:t xml:space="preserve"> method on the user’s input expression string.</w:t>
      </w:r>
    </w:p>
    <w:p w:rsidR="00D7502F" w:rsidRDefault="00D7502F" w:rsidP="00761053">
      <w:r>
        <w:t xml:space="preserve">The </w:t>
      </w:r>
      <w:r w:rsidRPr="00D401B7">
        <w:rPr>
          <w:i/>
        </w:rPr>
        <w:t>evaluateRPN</w:t>
      </w:r>
      <w:r>
        <w:t xml:space="preserve"> method can then be used on the postfix string to calculate the answer to the user’s expression.</w:t>
      </w:r>
    </w:p>
    <w:p w:rsidR="00D7502F" w:rsidRDefault="00D7502F" w:rsidP="00761053">
      <w:r>
        <w:t xml:space="preserve">The </w:t>
      </w:r>
      <w:r w:rsidRPr="00D401B7">
        <w:rPr>
          <w:i/>
        </w:rPr>
        <w:t>evaluateRPN</w:t>
      </w:r>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HashMap made using a for-each loop which goes over the </w:t>
      </w:r>
      <w:r w:rsidR="00EA4241" w:rsidRPr="00D401B7">
        <w:rPr>
          <w:i/>
        </w:rPr>
        <w:t>enum</w:t>
      </w:r>
      <w:r w:rsidR="00EA4241">
        <w:t xml:space="preserve"> </w:t>
      </w:r>
      <w:r w:rsidR="00D401B7">
        <w:t>S</w:t>
      </w:r>
      <w:r w:rsidR="00EA4241" w:rsidRPr="00D401B7">
        <w:rPr>
          <w:i/>
        </w:rPr>
        <w:t>ign</w:t>
      </w:r>
      <w:r w:rsidR="00EA4241">
        <w:t xml:space="preserve"> which contains all the operators and puts each operator into the HashMap. </w:t>
      </w:r>
    </w:p>
    <w:p w:rsidR="0012122C" w:rsidRDefault="00EA4241" w:rsidP="00761053">
      <w:r>
        <w:t xml:space="preserve">The </w:t>
      </w:r>
      <w:r w:rsidRPr="00D401B7">
        <w:rPr>
          <w:i/>
        </w:rPr>
        <w:t>evaluateRPN</w:t>
      </w:r>
      <w:r>
        <w:t xml:space="preserve"> can then use the </w:t>
      </w:r>
      <w:r w:rsidR="00D401B7">
        <w:rPr>
          <w:i/>
        </w:rPr>
        <w:t xml:space="preserve">find </w:t>
      </w:r>
      <w:r>
        <w:t xml:space="preserve">method on the </w:t>
      </w:r>
      <w:r w:rsidRPr="00D401B7">
        <w:rPr>
          <w:i/>
        </w:rPr>
        <w:t>HashMap</w:t>
      </w:r>
      <w:r>
        <w:t xml:space="preserve">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r w:rsidR="008A1667" w:rsidRPr="00D401B7">
        <w:rPr>
          <w:i/>
        </w:rPr>
        <w:t>calcSign</w:t>
      </w:r>
      <w:r w:rsidR="008A1667">
        <w:t xml:space="preserve"> method</w:t>
      </w:r>
      <w:r>
        <w:t xml:space="preserve"> and the </w:t>
      </w:r>
      <w:r w:rsidRPr="00D401B7">
        <w:rPr>
          <w:i/>
        </w:rPr>
        <w:t>enum</w:t>
      </w:r>
      <w:r>
        <w:t xml:space="preserve"> data type (which contains all the operators and returns the result for each one).</w:t>
      </w:r>
    </w:p>
    <w:p w:rsidR="008A1667" w:rsidRDefault="00683BEB" w:rsidP="00761053">
      <w:r>
        <w:t xml:space="preserve">The </w:t>
      </w:r>
      <w:r w:rsidRPr="00D401B7">
        <w:rPr>
          <w:i/>
        </w:rPr>
        <w:t>calcSign</w:t>
      </w:r>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r w:rsidRPr="00D401B7">
        <w:rPr>
          <w:i/>
        </w:rPr>
        <w:t>TextView</w:t>
      </w:r>
      <w:r>
        <w:t>.</w:t>
      </w:r>
    </w:p>
    <w:p w:rsidR="0070673E" w:rsidRDefault="0070673E" w:rsidP="00761053">
      <w:r w:rsidRPr="0070673E">
        <w:t>The source code that handles this is shown in Appendix 5.1.</w:t>
      </w:r>
      <w:r>
        <w:t>1 and 5.1.2.</w:t>
      </w:r>
    </w:p>
    <w:p w:rsidR="00BC396A" w:rsidRPr="00FF2EAC" w:rsidRDefault="00BC396A" w:rsidP="00761053">
      <w:pPr>
        <w:rPr>
          <w:color w:val="FF0000"/>
        </w:rPr>
      </w:pPr>
      <w:r>
        <w:t>Version 0.1.0:</w:t>
      </w:r>
      <w:r w:rsidR="00FF2EAC">
        <w:t xml:space="preserve"> </w:t>
      </w:r>
    </w:p>
    <w:p w:rsidR="00BC396A" w:rsidRDefault="0056795F" w:rsidP="00761053">
      <w:r>
        <w:rPr>
          <w:noProof/>
          <w:lang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0</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56795F" w:rsidRDefault="0056795F" w:rsidP="00761053"/>
    <w:p w:rsidR="0056795F" w:rsidRDefault="0056795F" w:rsidP="00761053"/>
    <w:p w:rsidR="0056795F" w:rsidRDefault="0056795F" w:rsidP="00761053"/>
    <w:p w:rsidR="00EA58C6" w:rsidRDefault="00294D36" w:rsidP="00294D36">
      <w:pPr>
        <w:pStyle w:val="Heading4"/>
      </w:pPr>
      <w:r>
        <w:t>V0.1</w:t>
      </w:r>
      <w:r w:rsidR="0055409B">
        <w:t>.0</w:t>
      </w:r>
      <w:r>
        <w:t xml:space="preserve"> - Testing</w:t>
      </w:r>
      <w:r w:rsidR="00EA58C6">
        <w:t xml:space="preserve"> </w:t>
      </w:r>
    </w:p>
    <w:p w:rsidR="00EA58C6" w:rsidRPr="00EA58C6" w:rsidRDefault="00EA58C6" w:rsidP="00EA58C6"/>
    <w:p w:rsidR="00761053" w:rsidRPr="00FF2EAC" w:rsidRDefault="00761053" w:rsidP="00761053">
      <w:pPr>
        <w:rPr>
          <w:color w:val="FF0000"/>
        </w:rPr>
      </w:pPr>
      <w:r>
        <w:t>The first of these success criteria is the four basic operators:</w:t>
      </w:r>
      <w:r w:rsidR="00FF2EAC">
        <w:t xml:space="preserve"> </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7620</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t xml:space="preserve">The last success criteria in Version 0.1 is for the calculator to “have functionality for </w:t>
      </w:r>
      <w:r w:rsidR="00BD2065">
        <w:t>using square roots and powers”</w:t>
      </w:r>
      <w:r w:rsidR="00D401B7">
        <w:t>.</w:t>
      </w:r>
    </w:p>
    <w:p w:rsidR="00761053" w:rsidRDefault="009A48D6" w:rsidP="00761053">
      <w:r>
        <w:lastRenderedPageBreak/>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xml:space="preserve">”. </w:t>
      </w:r>
      <w:r w:rsidR="0070673E">
        <w:t>Therefore,</w:t>
      </w:r>
      <w:r>
        <w:t xml:space="preserv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w:t>
      </w:r>
      <w:r w:rsidR="00A150C7">
        <w:t>pment process. However, this will</w:t>
      </w:r>
      <w:r>
        <w:t xml:space="preserve"> be resolved in the next iteration.</w:t>
      </w:r>
    </w:p>
    <w:tbl>
      <w:tblPr>
        <w:tblStyle w:val="TableGrid"/>
        <w:tblW w:w="0" w:type="auto"/>
        <w:tblLook w:val="04A0" w:firstRow="1" w:lastRow="0" w:firstColumn="1" w:lastColumn="0" w:noHBand="0" w:noVBand="1"/>
      </w:tblPr>
      <w:tblGrid>
        <w:gridCol w:w="1260"/>
        <w:gridCol w:w="888"/>
        <w:gridCol w:w="845"/>
        <w:gridCol w:w="845"/>
        <w:gridCol w:w="1031"/>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 xml:space="preserve">When interpreting the user’s input expressions, insert multiplication operators where needed </w:t>
            </w:r>
            <w:r w:rsidRPr="00CD417D">
              <w:rPr>
                <w:color w:val="000000" w:themeColor="text1"/>
                <w:sz w:val="16"/>
              </w:rPr>
              <w:t>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r>
              <w:rPr>
                <w:color w:val="000000" w:themeColor="text1"/>
                <w:sz w:val="16"/>
              </w:rPr>
              <w:t>sqrt(4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 “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w:t>
            </w:r>
            <w:r>
              <w:rPr>
                <w:color w:val="000000" w:themeColor="text1"/>
                <w:sz w:val="18"/>
              </w:rPr>
              <w:lastRenderedPageBreak/>
              <w:t xml:space="preserve">remove all whitespace in 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lastRenderedPageBreak/>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16484B" w:rsidP="0055409B">
      <w:pPr>
        <w:pStyle w:val="Heading3"/>
      </w:pPr>
      <w:r>
        <w:t xml:space="preserve">3.1.1 </w:t>
      </w:r>
      <w:r w:rsidR="0055409B">
        <w:t>Version 0.1.1</w:t>
      </w:r>
    </w:p>
    <w:p w:rsidR="0055409B" w:rsidRDefault="0055409B" w:rsidP="0055409B"/>
    <w:p w:rsidR="0055409B" w:rsidRDefault="0055409B" w:rsidP="0055409B">
      <w:pPr>
        <w:pStyle w:val="Heading4"/>
      </w:pPr>
      <w:r>
        <w:t>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 xml:space="preserve">Fix various bugs introduced in version 0.1.0 such as the </w:t>
      </w:r>
      <w:r w:rsidRPr="00D401B7">
        <w:rPr>
          <w:i/>
        </w:rPr>
        <w:t>DEL</w:t>
      </w:r>
      <w:r>
        <w:t xml:space="preserve">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character from the string. Then whitespace was inserted back into the string. This was done using the string function </w:t>
      </w:r>
      <w:r w:rsidR="00205505" w:rsidRPr="00D401B7">
        <w:rPr>
          <w:i/>
        </w:rPr>
        <w:t>.</w:t>
      </w:r>
      <w:r w:rsidRPr="00D401B7">
        <w:rPr>
          <w:i/>
        </w:rPr>
        <w:t>replaceAll</w:t>
      </w:r>
      <w:r>
        <w:t xml:space="preserve"> and the regex expression </w:t>
      </w:r>
      <w:r w:rsidR="001364A7">
        <w:t>“</w:t>
      </w:r>
      <w:r w:rsidRPr="00D401B7">
        <w:rPr>
          <w:i/>
        </w:rPr>
        <w:t>(‘.(?=.)’, ‘$0 ’)</w:t>
      </w:r>
      <w:r w:rsidR="001364A7">
        <w:rPr>
          <w:i/>
        </w:rPr>
        <w:t>”</w:t>
      </w:r>
      <w:r w:rsidRPr="00D401B7">
        <w:rPr>
          <w:i/>
        </w:rPr>
        <w:t>.</w:t>
      </w:r>
      <w:r>
        <w:t xml:space="preserve"> </w:t>
      </w:r>
    </w:p>
    <w:p w:rsidR="002B793E" w:rsidRDefault="002B793E" w:rsidP="0055409B">
      <w:r>
        <w:t>This regex expression replaces all characters in the string with itself and space except the last character</w:t>
      </w:r>
      <w:r w:rsidR="006B2106">
        <w:t>.</w:t>
      </w:r>
    </w:p>
    <w:p w:rsidR="00205505" w:rsidRPr="006B2106" w:rsidRDefault="00205505" w:rsidP="0055409B">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1364A7" w:rsidRDefault="00A251E5" w:rsidP="0055409B">
      <w:r>
        <w:t>This function checks if the character before it is a digit, e.g. “4(2)” or a closing bracket, e.g. “(2)(2)”</w:t>
      </w:r>
      <w:r w:rsidR="00322ACD">
        <w:t xml:space="preserve">. If the check is positive, a </w:t>
      </w:r>
      <w:r w:rsidR="00322ACD" w:rsidRPr="00D401B7">
        <w:rPr>
          <w:i/>
        </w:rPr>
        <w:t>StringBuilder</w:t>
      </w:r>
      <w:r w:rsidR="00322ACD">
        <w:t xml:space="preserve"> is made and a multiplication sign and the appropriate whitespace is inserted into the string. This is done using the </w:t>
      </w:r>
      <w:r w:rsidR="00322ACD" w:rsidRPr="00D401B7">
        <w:rPr>
          <w:i/>
        </w:rPr>
        <w:t>StringBuilder</w:t>
      </w:r>
      <w:r w:rsidR="00322ACD">
        <w:t xml:space="preserve"> </w:t>
      </w:r>
      <w:r w:rsidR="001364A7">
        <w:t xml:space="preserve">method </w:t>
      </w:r>
      <w:r w:rsidR="001364A7">
        <w:rPr>
          <w:i/>
        </w:rPr>
        <w:t>replace</w:t>
      </w:r>
      <w:r w:rsidR="001364A7">
        <w:t>.</w:t>
      </w:r>
    </w:p>
    <w:p w:rsidR="00205505" w:rsidRDefault="00205505" w:rsidP="0055409B">
      <w:r>
        <w:t xml:space="preserve">This iteration also included the implementation of a root function. This was created by adding a button to the main XML file and linking it to the </w:t>
      </w:r>
      <w:r w:rsidRPr="00D401B7">
        <w:rPr>
          <w:i/>
        </w:rPr>
        <w:t>MainActivity</w:t>
      </w:r>
      <w:r>
        <w:t xml:space="preserve"> class so it would call </w:t>
      </w:r>
      <w:r w:rsidRPr="00D401B7">
        <w:rPr>
          <w:i/>
        </w:rPr>
        <w:t>onClick</w:t>
      </w:r>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r w:rsidRPr="00D401B7">
        <w:rPr>
          <w:i/>
        </w:rPr>
        <w:t>ShuntingYard</w:t>
      </w:r>
      <w:r>
        <w:t xml:space="preserve"> class to assign </w:t>
      </w:r>
      <w:r w:rsidR="00D401B7">
        <w:t>its</w:t>
      </w:r>
      <w:r>
        <w:t xml:space="preserve"> precedence in BODMAS when creating the Reverse Polish Notation. This ensures that the RPN is formed correctly so BODMAS is followed.</w:t>
      </w:r>
    </w:p>
    <w:p w:rsidR="00205505" w:rsidRPr="00D401B7" w:rsidRDefault="00FA6033" w:rsidP="0055409B">
      <w:pPr>
        <w:rPr>
          <w:rFonts w:cs="Arial"/>
          <w:shd w:val="clear" w:color="auto" w:fill="FFFFFF"/>
        </w:rPr>
      </w:pPr>
      <w:r>
        <w:t xml:space="preserve">Extra parameters were also created to calculate the user’s inputted roots. The roots are calculated by using Java’s Math library: </w:t>
      </w:r>
      <w:r w:rsidR="001364A7">
        <w:t>“</w:t>
      </w:r>
      <w:r w:rsidRPr="00D401B7">
        <w:rPr>
          <w:i/>
        </w:rPr>
        <w:t>Math.pow(base, 1.0 / root)</w:t>
      </w:r>
      <w:r w:rsidR="001364A7">
        <w:rPr>
          <w:i/>
        </w:rPr>
        <w:t>”</w:t>
      </w:r>
      <w:r>
        <w:t xml:space="preserve">. This is because </w:t>
      </w:r>
      <w:r w:rsidRPr="00D401B7">
        <w:t xml:space="preserve">mathematically </w:t>
      </w:r>
      <w:r w:rsidRPr="00D401B7">
        <w:rPr>
          <w:rFonts w:cs="Arial"/>
          <w:shd w:val="clear" w:color="auto" w:fill="FFFFFF"/>
        </w:rPr>
        <w:t>√4 is equal to 4</w:t>
      </w:r>
      <w:r w:rsidRPr="00D401B7">
        <w:rPr>
          <w:rFonts w:cs="Arial"/>
          <w:shd w:val="clear" w:color="auto" w:fill="FFFFFF"/>
          <w:vertAlign w:val="superscript"/>
        </w:rPr>
        <w:t>1/2</w:t>
      </w:r>
      <w:r w:rsidR="00460E4F" w:rsidRPr="00D401B7">
        <w:rPr>
          <w:rFonts w:cs="Arial"/>
          <w:shd w:val="clear" w:color="auto" w:fill="FFFFFF"/>
        </w:rPr>
        <w:t xml:space="preserve"> through indices laws.</w:t>
      </w:r>
    </w:p>
    <w:p w:rsidR="00460E4F" w:rsidRPr="00D401B7" w:rsidRDefault="00460E4F" w:rsidP="0055409B">
      <w:pPr>
        <w:rPr>
          <w:rFonts w:cs="Arial"/>
          <w:shd w:val="clear" w:color="auto" w:fill="FFFFFF"/>
        </w:rPr>
      </w:pPr>
      <w:r w:rsidRPr="00D401B7">
        <w:rPr>
          <w:rFonts w:cs="Arial"/>
          <w:shd w:val="clear" w:color="auto" w:fill="FFFFFF"/>
        </w:rPr>
        <w:t xml:space="preserve">Version 0.1.1 also included the addition of shortcut root and power buttons. </w:t>
      </w:r>
    </w:p>
    <w:p w:rsidR="005B1255" w:rsidRPr="00D401B7" w:rsidRDefault="00460E4F" w:rsidP="0055409B">
      <w:pPr>
        <w:rPr>
          <w:rFonts w:cs="Arial"/>
          <w:shd w:val="clear" w:color="auto" w:fill="FFFFFF"/>
        </w:rPr>
      </w:pPr>
      <w:r w:rsidRPr="00D401B7">
        <w:rPr>
          <w:rFonts w:cs="Arial"/>
          <w:shd w:val="clear" w:color="auto" w:fill="FFFFFF"/>
        </w:rPr>
        <w:t xml:space="preserve">The shortcut power button automatically adds </w:t>
      </w:r>
      <w:r w:rsidRPr="00D401B7">
        <w:rPr>
          <w:rFonts w:cs="Arial"/>
          <w:shd w:val="clear" w:color="auto" w:fill="FFFFFF"/>
          <w:vertAlign w:val="superscript"/>
        </w:rPr>
        <w:t>2</w:t>
      </w:r>
      <w:r w:rsidR="005B1255" w:rsidRPr="00D401B7">
        <w:rPr>
          <w:rFonts w:cs="Arial"/>
          <w:shd w:val="clear" w:color="auto" w:fill="FFFFFF"/>
        </w:rPr>
        <w:t xml:space="preserve"> to the user’s base so the user does not need to enter their power as well.</w:t>
      </w:r>
    </w:p>
    <w:p w:rsidR="00460E4F" w:rsidRPr="00D401B7" w:rsidRDefault="00460E4F" w:rsidP="0055409B">
      <w:pPr>
        <w:rPr>
          <w:rFonts w:cs="Arial"/>
          <w:shd w:val="clear" w:color="auto" w:fill="FFFFFF"/>
        </w:rPr>
      </w:pPr>
      <w:r w:rsidRPr="00D401B7">
        <w:rPr>
          <w:rFonts w:cs="Arial"/>
          <w:shd w:val="clear" w:color="auto" w:fill="FFFFFF"/>
        </w:rPr>
        <w:t xml:space="preserve">Squaring numbers is the one of most common power used by students and therefore having a shortcut button makes the process of using the calculator much more efficient. This is important as it leaves the user to focus and spend their time and focus on other things. </w:t>
      </w:r>
    </w:p>
    <w:p w:rsidR="00044C70" w:rsidRPr="0070673E" w:rsidRDefault="005B1255" w:rsidP="0055409B">
      <w:pPr>
        <w:rPr>
          <w:rFonts w:cs="Arial"/>
          <w:shd w:val="clear" w:color="auto" w:fill="FFFFFF"/>
        </w:rPr>
      </w:pPr>
      <w:r w:rsidRPr="00D401B7">
        <w:rPr>
          <w:rFonts w:cs="Arial"/>
          <w:shd w:val="clear" w:color="auto" w:fill="FFFFFF"/>
        </w:rPr>
        <w:t>The square root shortcut button acts similarly to this, it automatically adds a square root because square roots are the most common roots used.</w:t>
      </w:r>
    </w:p>
    <w:p w:rsidR="00193CD0" w:rsidRPr="00193CD0" w:rsidRDefault="0070673E" w:rsidP="0055409B">
      <w:pPr>
        <w:rPr>
          <w:rFonts w:cs="Arial"/>
          <w:sz w:val="18"/>
          <w:shd w:val="clear" w:color="auto" w:fill="FFFFFF"/>
        </w:rPr>
      </w:pPr>
      <w:r>
        <w:rPr>
          <w:rFonts w:cs="Arial"/>
          <w:sz w:val="18"/>
          <w:shd w:val="clear" w:color="auto" w:fill="FFFFFF"/>
        </w:rPr>
        <w:t>These changes were made to Appendixes 5.1.1 and 5.1.2.</w:t>
      </w:r>
    </w:p>
    <w:p w:rsidR="00732CCB" w:rsidRPr="00FF2EAC" w:rsidRDefault="00732CCB" w:rsidP="0055409B">
      <w:pPr>
        <w:rPr>
          <w:rFonts w:cs="Arial"/>
          <w:color w:val="FF0000"/>
          <w:shd w:val="clear" w:color="auto" w:fill="FFFFFF"/>
        </w:rPr>
      </w:pPr>
      <w:r w:rsidRPr="00732CCB">
        <w:rPr>
          <w:rFonts w:cs="Arial"/>
          <w:color w:val="222222"/>
          <w:shd w:val="clear" w:color="auto" w:fill="FFFFFF"/>
        </w:rPr>
        <w:t>Version 0.1.1:</w:t>
      </w:r>
      <w:r w:rsidR="00FF2EAC">
        <w:rPr>
          <w:rFonts w:cs="Arial"/>
          <w:color w:val="222222"/>
          <w:shd w:val="clear" w:color="auto" w:fill="FFFFFF"/>
        </w:rPr>
        <w:t xml:space="preserve"> </w:t>
      </w:r>
    </w:p>
    <w:p w:rsidR="00732CCB" w:rsidRDefault="00732CCB" w:rsidP="0055409B">
      <w:r>
        <w:rPr>
          <w:rFonts w:cs="Arial"/>
          <w:noProof/>
          <w:color w:val="222222"/>
          <w:shd w:val="clear" w:color="auto" w:fill="FFFFFF"/>
          <w:lang w:eastAsia="en-GB"/>
        </w:rPr>
        <w:lastRenderedPageBreak/>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Pr="00D401B7" w:rsidRDefault="00732CCB" w:rsidP="0055409B">
      <w:r w:rsidRPr="00D401B7">
        <w:t xml:space="preserve">Another notable change in this version is that the size of the text in the calculator display was </w:t>
      </w:r>
      <w:r w:rsidR="00C13109" w:rsidRPr="00D401B7">
        <w:t>decreased</w:t>
      </w:r>
      <w:r w:rsidRPr="00D401B7">
        <w:t xml:space="preserve"> to ensure that the user’s entire expression and answer will be displayed clearly to the user.</w:t>
      </w:r>
    </w:p>
    <w:p w:rsidR="00542999" w:rsidRDefault="00542999" w:rsidP="00542999">
      <w:pPr>
        <w:pStyle w:val="Heading4"/>
      </w:pPr>
      <w:r>
        <w:t>V0.1.1 – Testing</w:t>
      </w:r>
    </w:p>
    <w:p w:rsidR="00542999" w:rsidRDefault="00542999" w:rsidP="00542999"/>
    <w:tbl>
      <w:tblPr>
        <w:tblStyle w:val="TableGrid"/>
        <w:tblW w:w="0" w:type="auto"/>
        <w:tblLook w:val="04A0" w:firstRow="1" w:lastRow="0" w:firstColumn="1" w:lastColumn="0" w:noHBand="0" w:noVBand="1"/>
      </w:tblPr>
      <w:tblGrid>
        <w:gridCol w:w="1368"/>
        <w:gridCol w:w="956"/>
        <w:gridCol w:w="813"/>
        <w:gridCol w:w="628"/>
        <w:gridCol w:w="807"/>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16484B" w:rsidRPr="0016484B" w:rsidRDefault="0016484B" w:rsidP="0016484B"/>
    <w:p w:rsidR="00CC58E3" w:rsidRDefault="0016484B" w:rsidP="0016484B">
      <w:pPr>
        <w:pStyle w:val="Heading3"/>
      </w:pPr>
      <w:r>
        <w:t>3.1.3 Version 0.2.0</w:t>
      </w:r>
    </w:p>
    <w:p w:rsidR="0016484B" w:rsidRDefault="0016484B" w:rsidP="0016484B"/>
    <w:p w:rsidR="0016484B" w:rsidRDefault="0016484B" w:rsidP="0016484B">
      <w:pPr>
        <w:pStyle w:val="Heading4"/>
      </w:pPr>
      <w:r>
        <w:t>V0.2.0 – Success Criteria</w:t>
      </w:r>
    </w:p>
    <w:p w:rsidR="0016484B" w:rsidRDefault="0016484B" w:rsidP="0016484B"/>
    <w:p w:rsidR="0016484B" w:rsidRDefault="0016484B" w:rsidP="0016484B">
      <w:r>
        <w:t>Version 0.2 is intended to complete the success criteria:</w:t>
      </w:r>
    </w:p>
    <w:p w:rsidR="0016484B" w:rsidRDefault="0016484B" w:rsidP="0016484B">
      <w:pPr>
        <w:pStyle w:val="ListParagraph"/>
        <w:numPr>
          <w:ilvl w:val="0"/>
          <w:numId w:val="5"/>
        </w:numPr>
      </w:pPr>
      <w:r>
        <w:t>“Cursor controls that will move the cursor around the equation.”</w:t>
      </w:r>
    </w:p>
    <w:p w:rsidR="0016484B" w:rsidRDefault="0016484B" w:rsidP="0016484B">
      <w:r>
        <w:t xml:space="preserve">This means that for Version 0.2 to be considered successful, the app must have functionality that allows the user to traverse through the equation using cursor buttons. This will enable the user to edit their expression without either clearing it using </w:t>
      </w:r>
      <w:r w:rsidRPr="00D401B7">
        <w:rPr>
          <w:i/>
        </w:rPr>
        <w:t>AC</w:t>
      </w:r>
      <w:r>
        <w:t xml:space="preserve"> or deleting part of it.</w:t>
      </w:r>
    </w:p>
    <w:p w:rsidR="004752B6" w:rsidRDefault="004752B6" w:rsidP="0016484B">
      <w:r>
        <w:t>This was completed by introducing a variable that kept track of the user position in the expression’s string.</w:t>
      </w:r>
    </w:p>
    <w:p w:rsidR="00902AEA" w:rsidRDefault="00902AEA" w:rsidP="0016484B">
      <w:r>
        <w:t>This variable was inc</w:t>
      </w:r>
      <w:r w:rsidR="00D65AD4">
        <w:t>remen</w:t>
      </w:r>
      <w:r>
        <w:t xml:space="preserve">ted every time the user added to </w:t>
      </w:r>
      <w:r w:rsidR="00E90683">
        <w:t>the expression and was decreased whenever the user deleted something from the expression.</w:t>
      </w:r>
    </w:p>
    <w:p w:rsidR="00E90683" w:rsidRDefault="00E90683" w:rsidP="0016484B">
      <w:r>
        <w:t xml:space="preserve">Two buttons were also added which were given the IDs of </w:t>
      </w:r>
      <w:r w:rsidRPr="00D401B7">
        <w:rPr>
          <w:i/>
        </w:rPr>
        <w:t>shiftLeft</w:t>
      </w:r>
      <w:r>
        <w:t xml:space="preserve"> and </w:t>
      </w:r>
      <w:r w:rsidRPr="00D401B7">
        <w:rPr>
          <w:i/>
        </w:rPr>
        <w:t>shiftRight</w:t>
      </w:r>
      <w:r>
        <w:t>. They were both linked to a function that would either decrease or increase the position variable by one depending on which button was clicked.</w:t>
      </w:r>
    </w:p>
    <w:p w:rsidR="00386A10" w:rsidRDefault="00386A10" w:rsidP="0016484B">
      <w:r>
        <w:t xml:space="preserve">In this function, a vertical slash character (“|”) is </w:t>
      </w:r>
      <w:r w:rsidR="00D20FBA">
        <w:t xml:space="preserve">also </w:t>
      </w:r>
      <w:r>
        <w:t>added to the string in the current position index so the user has a graphical representation of where the position index is.</w:t>
      </w:r>
    </w:p>
    <w:p w:rsidR="0092104F" w:rsidRDefault="00BB38D6" w:rsidP="0016484B">
      <w:r>
        <w:t>To finish the implementation of this success criteria, the method that handles the insertion of the user’s input to the expression was changed from adding the input to the end of the string. Instead, it would use a StringBuilder and insert the user’s input at the position index.</w:t>
      </w:r>
    </w:p>
    <w:p w:rsidR="00193CD0" w:rsidRDefault="0070673E" w:rsidP="0016484B">
      <w:r>
        <w:t xml:space="preserve">To make these changes, </w:t>
      </w:r>
      <w:r w:rsidR="00A9742C">
        <w:t xml:space="preserve">source code was added in Appendix 5.1.1, in the </w:t>
      </w:r>
      <w:r w:rsidR="00A9742C">
        <w:rPr>
          <w:i/>
        </w:rPr>
        <w:t>shiftPosition</w:t>
      </w:r>
      <w:r w:rsidR="00A9742C">
        <w:t xml:space="preserve"> method</w:t>
      </w:r>
      <w:r w:rsidR="00193CD0">
        <w:t>.</w:t>
      </w:r>
    </w:p>
    <w:p w:rsidR="00193CD0" w:rsidRDefault="00193CD0" w:rsidP="0016484B">
      <w:r>
        <w:rPr>
          <w:noProof/>
          <w:lang w:eastAsia="en-GB"/>
        </w:rPr>
        <w:drawing>
          <wp:anchor distT="0" distB="0" distL="114300" distR="114300" simplePos="0" relativeHeight="251664384" behindDoc="1" locked="0" layoutInCell="1" allowOverlap="1" wp14:anchorId="61E6CB3E">
            <wp:simplePos x="0" y="0"/>
            <wp:positionH relativeFrom="column">
              <wp:align>left</wp:align>
            </wp:positionH>
            <wp:positionV relativeFrom="paragraph">
              <wp:posOffset>356235</wp:posOffset>
            </wp:positionV>
            <wp:extent cx="1179830" cy="2197100"/>
            <wp:effectExtent l="0" t="0" r="1270" b="0"/>
            <wp:wrapTight wrapText="bothSides">
              <wp:wrapPolygon edited="0">
                <wp:start x="0" y="0"/>
                <wp:lineTo x="0" y="21350"/>
                <wp:lineTo x="21274" y="21350"/>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830" cy="2197100"/>
                    </a:xfrm>
                    <a:prstGeom prst="rect">
                      <a:avLst/>
                    </a:prstGeom>
                  </pic:spPr>
                </pic:pic>
              </a:graphicData>
            </a:graphic>
            <wp14:sizeRelH relativeFrom="page">
              <wp14:pctWidth>0</wp14:pctWidth>
            </wp14:sizeRelH>
            <wp14:sizeRelV relativeFrom="page">
              <wp14:pctHeight>0</wp14:pctHeight>
            </wp14:sizeRelV>
          </wp:anchor>
        </w:drawing>
      </w:r>
      <w:r>
        <w:t>Version 0.2.0</w:t>
      </w:r>
    </w:p>
    <w:p w:rsidR="0092104F" w:rsidRDefault="00193CD0" w:rsidP="0016484B">
      <w:r>
        <w:rPr>
          <w:noProof/>
          <w:lang w:eastAsia="en-GB"/>
        </w:rPr>
        <w:drawing>
          <wp:anchor distT="0" distB="0" distL="114300" distR="114300" simplePos="0" relativeHeight="251663360" behindDoc="1" locked="0" layoutInCell="1" allowOverlap="1" wp14:anchorId="048CF832">
            <wp:simplePos x="0" y="0"/>
            <wp:positionH relativeFrom="column">
              <wp:align>right</wp:align>
            </wp:positionH>
            <wp:positionV relativeFrom="paragraph">
              <wp:posOffset>66675</wp:posOffset>
            </wp:positionV>
            <wp:extent cx="1195705" cy="2200275"/>
            <wp:effectExtent l="0" t="0" r="4445" b="9525"/>
            <wp:wrapTight wrapText="bothSides">
              <wp:wrapPolygon edited="0">
                <wp:start x="0" y="0"/>
                <wp:lineTo x="0" y="21506"/>
                <wp:lineTo x="21336" y="21506"/>
                <wp:lineTo x="213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05" cy="2200275"/>
                    </a:xfrm>
                    <a:prstGeom prst="rect">
                      <a:avLst/>
                    </a:prstGeom>
                  </pic:spPr>
                </pic:pic>
              </a:graphicData>
            </a:graphic>
            <wp14:sizeRelH relativeFrom="page">
              <wp14:pctWidth>0</wp14:pctWidth>
            </wp14:sizeRelH>
            <wp14:sizeRelV relativeFrom="page">
              <wp14:pctHeight>0</wp14:pctHeight>
            </wp14:sizeRelV>
          </wp:anchor>
        </w:drawing>
      </w:r>
    </w:p>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5C555E" w:rsidRDefault="0092104F" w:rsidP="0016484B">
      <w:r>
        <w:t>These screenshots show how the cursor can</w:t>
      </w:r>
      <w:r w:rsidR="00DB7C60">
        <w:t xml:space="preserve"> used to edit the expression by inserting a number and it will give the correct </w:t>
      </w:r>
      <w:r w:rsidR="006B3377">
        <w:t>result</w:t>
      </w:r>
      <w:r w:rsidR="00FE7BD8">
        <w:t>.</w:t>
      </w:r>
    </w:p>
    <w:p w:rsidR="00A9742C" w:rsidRDefault="00A9742C" w:rsidP="0016484B"/>
    <w:p w:rsidR="00D6562F" w:rsidRDefault="00D6562F" w:rsidP="00D6562F">
      <w:pPr>
        <w:pStyle w:val="Heading4"/>
      </w:pPr>
      <w:r>
        <w:lastRenderedPageBreak/>
        <w:t>V0.2.0 – Testing</w:t>
      </w:r>
    </w:p>
    <w:p w:rsidR="00D6562F" w:rsidRDefault="00D6562F" w:rsidP="00D6562F"/>
    <w:p w:rsidR="007F734F" w:rsidRDefault="007F734F" w:rsidP="007F734F">
      <w:r>
        <w:t>Whilst testing Version 0.2.0, I noticed that the foundation of the project was not built as efficiently as it could have been, and this will affect the process of adding further features to the project.</w:t>
      </w:r>
    </w:p>
    <w:p w:rsidR="007F734F" w:rsidRDefault="007F734F" w:rsidP="007F734F">
      <w:r>
        <w:t xml:space="preserve">The source of this inefficiency was located in the main calculator Java class which handled the user’s interactions and the GUI. The </w:t>
      </w:r>
      <w:r w:rsidRPr="00E463A5">
        <w:rPr>
          <w:i/>
        </w:rPr>
        <w:t>ShuntingYard</w:t>
      </w:r>
      <w:r>
        <w:t xml:space="preserve"> class (which handles the process of converting the user’s input into an answer) did not experience these same problems.</w:t>
      </w:r>
    </w:p>
    <w:p w:rsidR="007F734F" w:rsidRDefault="007F734F" w:rsidP="007F734F">
      <w:r>
        <w:t xml:space="preserve">The logic and structure of the code in the main activity was constructed improperly which created source code that was not easily understandable and therefore was difficult to maintain. This was especially clear as creating new features and adding them to the </w:t>
      </w:r>
      <w:r w:rsidR="00D65AD4">
        <w:t>project became</w:t>
      </w:r>
      <w:r>
        <w:t xml:space="preserve"> more complex as the project grew </w:t>
      </w:r>
      <w:r w:rsidR="00FD08FD">
        <w:t>larger.</w:t>
      </w:r>
    </w:p>
    <w:p w:rsidR="0016128D" w:rsidRDefault="0016128D" w:rsidP="007F734F">
      <w:r>
        <w:t xml:space="preserve">For example, each button the user could tap to enter input into the calculator was linked to an </w:t>
      </w:r>
      <w:r w:rsidRPr="00E463A5">
        <w:rPr>
          <w:i/>
        </w:rPr>
        <w:t>OnClickListener</w:t>
      </w:r>
      <w:r>
        <w:t xml:space="preserve"> in the main activity. This </w:t>
      </w:r>
      <w:r w:rsidR="00D65AD4">
        <w:t>overrode the</w:t>
      </w:r>
      <w:r>
        <w:t xml:space="preserve"> android superclass </w:t>
      </w:r>
      <w:r w:rsidRPr="00E463A5">
        <w:rPr>
          <w:i/>
        </w:rPr>
        <w:t>onClick</w:t>
      </w:r>
      <w:r>
        <w:t xml:space="preserve"> and handled each button separately using a switch-case statement. This was a very inefficient method to implement functionality for the buttons because it meant </w:t>
      </w:r>
      <w:r w:rsidR="00246827">
        <w:t xml:space="preserve">each button had to be programmed </w:t>
      </w:r>
      <w:r w:rsidR="001702C3">
        <w:t>separately</w:t>
      </w:r>
      <w:r w:rsidR="00246827">
        <w:t xml:space="preserve"> even when similar buttons did very similar things. E.g. tapping the “8” or “9” button does the same thing except enters a different digit.</w:t>
      </w:r>
    </w:p>
    <w:p w:rsidR="001702C3" w:rsidRDefault="001702C3" w:rsidP="007F734F">
      <w:r>
        <w:t>Another effect of this illogical implementation is that the code being very long and complicated. This made maintaining the code almost impossible and making small changes to fix bugs became needlessly difficult.</w:t>
      </w:r>
    </w:p>
    <w:p w:rsidR="00D6562F" w:rsidRDefault="00EB58FF" w:rsidP="007F734F">
      <w:r>
        <w:t xml:space="preserve">Another example of how the codebase was built up incorrectly is a logical error that exists in the app. This logical error is </w:t>
      </w:r>
      <w:r w:rsidR="00D65AD4">
        <w:t>that the</w:t>
      </w:r>
      <w:r>
        <w:t xml:space="preserve"> variable that tracks the user’s position in the expression was being incremented at the wrong time in the program’s flow. This meant that when the position variable was used to insert input into the expression</w:t>
      </w:r>
      <w:r w:rsidR="00E711E7">
        <w:t xml:space="preserve"> which often caused an off-by-one error.</w:t>
      </w:r>
    </w:p>
    <w:p w:rsidR="00E711E7" w:rsidRDefault="00E711E7" w:rsidP="007F734F">
      <w:r>
        <w:t xml:space="preserve">This </w:t>
      </w:r>
      <w:r w:rsidR="00B03858">
        <w:t>logical error was caused due to the lack of structure in the codebase which reduced the source codes readability and so lead to the code being difficult to understand and maintain.</w:t>
      </w:r>
    </w:p>
    <w:p w:rsidR="00D45DED" w:rsidRDefault="00D45DED" w:rsidP="007F734F">
      <w:r>
        <w:t xml:space="preserve">In order to amend this, the next version will consist largely of refactoring </w:t>
      </w:r>
      <w:r w:rsidR="003A7A0F">
        <w:t xml:space="preserve">the </w:t>
      </w:r>
      <w:r>
        <w:t>parts of the source code</w:t>
      </w:r>
      <w:r w:rsidR="003A7A0F">
        <w:t xml:space="preserve"> that handles the graphical user interface and the user’s input.</w:t>
      </w:r>
    </w:p>
    <w:p w:rsidR="00D45DED" w:rsidRDefault="00E463A5" w:rsidP="007F734F">
      <w:r>
        <w:t xml:space="preserve">For example, I will streamline the process of the user entering input. I will remove the many separate buttons and instead of using </w:t>
      </w:r>
      <w:r w:rsidRPr="00E463A5">
        <w:rPr>
          <w:i/>
        </w:rPr>
        <w:t>OnClickListeners</w:t>
      </w:r>
      <w:r>
        <w:t xml:space="preserve"> I will use the </w:t>
      </w:r>
      <w:r w:rsidRPr="00E463A5">
        <w:rPr>
          <w:i/>
        </w:rPr>
        <w:t>onClick</w:t>
      </w:r>
      <w:r>
        <w:t xml:space="preserve"> XML characteristic which will call a specific method. </w:t>
      </w:r>
    </w:p>
    <w:p w:rsidR="00E463A5" w:rsidRDefault="00E463A5" w:rsidP="007F734F">
      <w:r>
        <w:t xml:space="preserve">With this, I can group the buttons into similar groups and each set of groups will call their own method. For example, </w:t>
      </w:r>
      <w:r w:rsidR="00944E3A">
        <w:t>all</w:t>
      </w:r>
      <w:r>
        <w:t xml:space="preserve"> the digit buttons (0-9) will call the </w:t>
      </w:r>
      <w:r w:rsidRPr="00E463A5">
        <w:rPr>
          <w:i/>
        </w:rPr>
        <w:t>inputDigit</w:t>
      </w:r>
      <w:r>
        <w:t xml:space="preserve"> method and </w:t>
      </w:r>
      <w:r>
        <w:t>all</w:t>
      </w:r>
      <w:r w:rsidR="00944E3A">
        <w:t xml:space="preserve"> operator buttons (+, -, </w:t>
      </w:r>
      <w:r w:rsidR="00944E3A" w:rsidRPr="00944E3A">
        <w:t>÷</w:t>
      </w:r>
      <w:r w:rsidR="00944E3A">
        <w:t xml:space="preserve">, </w:t>
      </w:r>
      <w:r w:rsidR="00944E3A" w:rsidRPr="00944E3A">
        <w:t>×</w:t>
      </w:r>
      <w:r w:rsidR="00944E3A">
        <w:t xml:space="preserve">, etc.) will call the </w:t>
      </w:r>
      <w:r w:rsidR="00944E3A">
        <w:rPr>
          <w:i/>
        </w:rPr>
        <w:t xml:space="preserve">inputOperator </w:t>
      </w:r>
      <w:r w:rsidR="00944E3A">
        <w:t>method.</w:t>
      </w:r>
    </w:p>
    <w:p w:rsidR="00C172ED" w:rsidRDefault="00944E3A" w:rsidP="007F734F">
      <w:r>
        <w:t xml:space="preserve">I can use the </w:t>
      </w:r>
      <w:r>
        <w:rPr>
          <w:i/>
        </w:rPr>
        <w:t>tag</w:t>
      </w:r>
      <w:r>
        <w:t xml:space="preserve"> XML characteristic to define </w:t>
      </w:r>
      <w:r w:rsidR="00471E86">
        <w:t>which input (i.e. which digit or operator) to insert into the string depending on which button was clicked.</w:t>
      </w:r>
    </w:p>
    <w:p w:rsidR="00C172ED" w:rsidRDefault="00C172ED" w:rsidP="00C172ED">
      <w:pPr>
        <w:pStyle w:val="Heading3"/>
      </w:pPr>
      <w:r>
        <w:t>3.1.4 Version 0.3.0</w:t>
      </w:r>
    </w:p>
    <w:p w:rsidR="00C172ED" w:rsidRDefault="00C172ED" w:rsidP="00C172ED"/>
    <w:p w:rsidR="00C172ED" w:rsidRDefault="00C172ED" w:rsidP="00C172ED">
      <w:pPr>
        <w:pStyle w:val="Heading4"/>
      </w:pPr>
      <w:r>
        <w:t>V0.3.0 – Success Criteria</w:t>
      </w:r>
    </w:p>
    <w:p w:rsidR="00C172ED" w:rsidRDefault="00C172ED" w:rsidP="00C172ED"/>
    <w:p w:rsidR="00C172ED" w:rsidRPr="00AA0170" w:rsidRDefault="007567EC" w:rsidP="00C172ED">
      <w:r>
        <w:t xml:space="preserve">The success criteria for Version 0.3.0 covers refactoring the parts of the source code that are relevant to the </w:t>
      </w:r>
      <w:r w:rsidR="00193CD0">
        <w:t>calculator’s</w:t>
      </w:r>
      <w:r>
        <w:t xml:space="preserve"> GUI and handling of the input.</w:t>
      </w:r>
      <w:r w:rsidR="00AA0170">
        <w:t xml:space="preserve"> This does not include the </w:t>
      </w:r>
      <w:r w:rsidR="00AA0170">
        <w:rPr>
          <w:i/>
        </w:rPr>
        <w:t>ShuntingYard</w:t>
      </w:r>
      <w:r w:rsidR="00AA0170">
        <w:t xml:space="preserve"> class.</w:t>
      </w:r>
    </w:p>
    <w:p w:rsidR="00E463A5" w:rsidRDefault="007567EC" w:rsidP="007F734F">
      <w:r>
        <w:t>The project was improved by changing the way the input buttons were handled to input the user’s choices.</w:t>
      </w:r>
    </w:p>
    <w:p w:rsidR="007567EC" w:rsidRDefault="007567EC" w:rsidP="007F734F">
      <w:r>
        <w:t xml:space="preserve">In Version 0.2.0, each individual was linked to the overridden </w:t>
      </w:r>
      <w:r>
        <w:rPr>
          <w:i/>
        </w:rPr>
        <w:t xml:space="preserve">onClick </w:t>
      </w:r>
      <w:r w:rsidRPr="007567EC">
        <w:t>method</w:t>
      </w:r>
      <w:r>
        <w:t xml:space="preserve"> using </w:t>
      </w:r>
      <w:r>
        <w:rPr>
          <w:i/>
        </w:rPr>
        <w:t>OnClickListeners</w:t>
      </w:r>
      <w:r>
        <w:t xml:space="preserve">. This </w:t>
      </w:r>
      <w:r w:rsidR="00A9742C">
        <w:t>led</w:t>
      </w:r>
      <w:r>
        <w:t xml:space="preserve"> to having a very large function that handled each button specifically. This was incredibly inefficient and hard to manage whenever changes had to be made.</w:t>
      </w:r>
    </w:p>
    <w:p w:rsidR="007567EC" w:rsidRDefault="007567EC" w:rsidP="007F734F">
      <w:r>
        <w:t xml:space="preserve">In Version 0.3.0 I made the changes of using the XML characteristic </w:t>
      </w:r>
      <w:r>
        <w:rPr>
          <w:i/>
        </w:rPr>
        <w:t>onClick</w:t>
      </w:r>
      <w:r>
        <w:t xml:space="preserve"> to link each group of buttons (e.g. digits or operators) to their own method. In the method, the input was found using the XML characteristic </w:t>
      </w:r>
      <w:r>
        <w:rPr>
          <w:i/>
        </w:rPr>
        <w:t>tag</w:t>
      </w:r>
      <w:r>
        <w:t xml:space="preserve"> where the tag was the value to be inputted into the expression.</w:t>
      </w:r>
    </w:p>
    <w:p w:rsidR="007567EC" w:rsidRDefault="00FD7467" w:rsidP="007F734F">
      <w:r>
        <w:t>Changing the project to use this method means that the amount of duplicate code is severely cut down and so the project is made much more efficient to manage and to run.</w:t>
      </w:r>
      <w:r w:rsidR="000412A5">
        <w:t xml:space="preserve"> Because each group of buttons links to the same method, </w:t>
      </w:r>
      <w:r w:rsidR="00976C46">
        <w:t>less code is required to achieve the same result.</w:t>
      </w:r>
    </w:p>
    <w:p w:rsidR="00976C46" w:rsidRDefault="00976C46" w:rsidP="007F734F">
      <w:r>
        <w:t>This also means that when I make slight changes to the process, I only have to make one change to the button groups function rather than going through multiple cases and making individual changes.</w:t>
      </w:r>
    </w:p>
    <w:p w:rsidR="0026371D" w:rsidRPr="00A9742C" w:rsidRDefault="0026371D" w:rsidP="007F734F">
      <w:pPr>
        <w:rPr>
          <w:szCs w:val="20"/>
        </w:rPr>
      </w:pPr>
      <w:r w:rsidRPr="00A9742C">
        <w:rPr>
          <w:szCs w:val="20"/>
        </w:rPr>
        <w:t>The source code that handles the digit/operator inputs and the AC button input</w:t>
      </w:r>
      <w:r w:rsidR="00A9742C" w:rsidRPr="00A9742C">
        <w:rPr>
          <w:szCs w:val="20"/>
        </w:rPr>
        <w:t xml:space="preserve"> can be found in Appendix 5.1.1.</w:t>
      </w:r>
    </w:p>
    <w:p w:rsidR="00C473B0" w:rsidRDefault="00C473B0" w:rsidP="007F734F">
      <w:r>
        <w:t xml:space="preserve">Another change made in V0.3.0 was to create new methods called </w:t>
      </w:r>
      <w:r>
        <w:rPr>
          <w:i/>
        </w:rPr>
        <w:t>updateDisplay</w:t>
      </w:r>
      <w:r w:rsidR="008762F9">
        <w:t xml:space="preserve"> and </w:t>
      </w:r>
      <w:r w:rsidR="008762F9">
        <w:rPr>
          <w:i/>
        </w:rPr>
        <w:t>removePositionMarker.</w:t>
      </w:r>
      <w:r>
        <w:t xml:space="preserve"> </w:t>
      </w:r>
      <w:r w:rsidR="00395F0D">
        <w:t xml:space="preserve">The </w:t>
      </w:r>
      <w:r w:rsidR="008762F9">
        <w:rPr>
          <w:i/>
        </w:rPr>
        <w:t>removePositionMarker</w:t>
      </w:r>
      <w:r w:rsidR="008762F9">
        <w:t xml:space="preserve"> </w:t>
      </w:r>
      <w:r w:rsidR="00395F0D">
        <w:t xml:space="preserve">method </w:t>
      </w:r>
      <w:r w:rsidR="008762F9">
        <w:t>removes all the underscores (character used to denote the user’s position in the expression) in the expression.</w:t>
      </w:r>
    </w:p>
    <w:p w:rsidR="008762F9" w:rsidRDefault="008762F9" w:rsidP="007F734F">
      <w:r>
        <w:t xml:space="preserve">This method is used in </w:t>
      </w:r>
      <w:r>
        <w:rPr>
          <w:i/>
        </w:rPr>
        <w:t xml:space="preserve">updateDisplay </w:t>
      </w:r>
      <w:r>
        <w:t xml:space="preserve">to ensure the string is clean before updating the position marker and then updating the </w:t>
      </w:r>
      <w:r>
        <w:rPr>
          <w:i/>
        </w:rPr>
        <w:t>TextView</w:t>
      </w:r>
      <w:r>
        <w:t xml:space="preserve"> that shows the calculators output.</w:t>
      </w:r>
    </w:p>
    <w:p w:rsidR="008A0182" w:rsidRDefault="008A0182" w:rsidP="007F734F">
      <w:r>
        <w:rPr>
          <w:i/>
        </w:rPr>
        <w:t>The method updateDisplay</w:t>
      </w:r>
      <w:r>
        <w:t xml:space="preserve"> is called whenever the user makes a change to their expression such as inputting a number to traversing through the expression. </w:t>
      </w:r>
    </w:p>
    <w:p w:rsidR="0026371D" w:rsidRDefault="000D5BC4" w:rsidP="007F734F">
      <w:r>
        <w:t xml:space="preserve">Using a separate method to handle this is improved upon the previous version because it reduces the amount of </w:t>
      </w:r>
      <w:r>
        <w:lastRenderedPageBreak/>
        <w:t>duplicate code required and makes the projects source code much more understandable.</w:t>
      </w:r>
    </w:p>
    <w:p w:rsidR="0026371D" w:rsidRPr="0026371D" w:rsidRDefault="00395F0D" w:rsidP="007F734F">
      <w:r>
        <w:t xml:space="preserve">However, some parts of the previous version did not require refactoring. For example, the method </w:t>
      </w:r>
      <w:r>
        <w:rPr>
          <w:i/>
        </w:rPr>
        <w:t>validateBracketMultiplication</w:t>
      </w:r>
      <w:r>
        <w:t xml:space="preserve"> which allows the user to use brackets as shorthand for multiplication (e.g. “5(2) = 5*(2)”) remained the same. This method already functioned properly and did not require any changes except being ported to the new class.</w:t>
      </w:r>
    </w:p>
    <w:p w:rsidR="00395F0D" w:rsidRDefault="00395F0D" w:rsidP="00395F0D">
      <w:pPr>
        <w:pStyle w:val="Heading4"/>
      </w:pPr>
      <w:r>
        <w:t>V0.3.0 – Testing</w:t>
      </w:r>
    </w:p>
    <w:p w:rsidR="00395F0D" w:rsidRDefault="00395F0D" w:rsidP="00395F0D"/>
    <w:tbl>
      <w:tblPr>
        <w:tblStyle w:val="TableGrid"/>
        <w:tblW w:w="0" w:type="auto"/>
        <w:tblLook w:val="04A0" w:firstRow="1" w:lastRow="0" w:firstColumn="1" w:lastColumn="0" w:noHBand="0" w:noVBand="1"/>
      </w:tblPr>
      <w:tblGrid>
        <w:gridCol w:w="1059"/>
        <w:gridCol w:w="907"/>
        <w:gridCol w:w="1058"/>
        <w:gridCol w:w="1058"/>
        <w:gridCol w:w="787"/>
      </w:tblGrid>
      <w:tr w:rsidR="00793A8F" w:rsidTr="00185547">
        <w:tc>
          <w:tcPr>
            <w:tcW w:w="910" w:type="dxa"/>
          </w:tcPr>
          <w:p w:rsidR="00793A8F" w:rsidRPr="00CD417D" w:rsidRDefault="00793A8F" w:rsidP="00793A8F">
            <w:pPr>
              <w:rPr>
                <w:color w:val="000000" w:themeColor="text1"/>
                <w:sz w:val="16"/>
              </w:rPr>
            </w:pPr>
            <w:r w:rsidRPr="00CD417D">
              <w:rPr>
                <w:color w:val="000000" w:themeColor="text1"/>
                <w:sz w:val="16"/>
              </w:rPr>
              <w:t>Reason</w:t>
            </w:r>
          </w:p>
        </w:tc>
        <w:tc>
          <w:tcPr>
            <w:tcW w:w="785" w:type="dxa"/>
          </w:tcPr>
          <w:p w:rsidR="00793A8F" w:rsidRDefault="00793A8F" w:rsidP="00793A8F">
            <w:pPr>
              <w:rPr>
                <w:color w:val="000000" w:themeColor="text1"/>
                <w:sz w:val="16"/>
              </w:rPr>
            </w:pPr>
            <w:r>
              <w:rPr>
                <w:color w:val="000000" w:themeColor="text1"/>
                <w:sz w:val="16"/>
              </w:rPr>
              <w:t>Input</w:t>
            </w:r>
          </w:p>
        </w:tc>
        <w:tc>
          <w:tcPr>
            <w:tcW w:w="910" w:type="dxa"/>
          </w:tcPr>
          <w:p w:rsidR="00793A8F" w:rsidRPr="00CD417D" w:rsidRDefault="00793A8F" w:rsidP="00793A8F">
            <w:pPr>
              <w:rPr>
                <w:color w:val="000000" w:themeColor="text1"/>
                <w:sz w:val="16"/>
              </w:rPr>
            </w:pPr>
            <w:r w:rsidRPr="00CD417D">
              <w:rPr>
                <w:color w:val="000000" w:themeColor="text1"/>
                <w:sz w:val="16"/>
              </w:rPr>
              <w:t>Expected</w:t>
            </w:r>
          </w:p>
        </w:tc>
        <w:tc>
          <w:tcPr>
            <w:tcW w:w="910" w:type="dxa"/>
          </w:tcPr>
          <w:p w:rsidR="00793A8F" w:rsidRPr="00CD417D" w:rsidRDefault="00793A8F" w:rsidP="00793A8F">
            <w:pPr>
              <w:rPr>
                <w:color w:val="000000" w:themeColor="text1"/>
                <w:sz w:val="16"/>
              </w:rPr>
            </w:pPr>
            <w:r w:rsidRPr="00CD417D">
              <w:rPr>
                <w:color w:val="000000" w:themeColor="text1"/>
                <w:sz w:val="16"/>
              </w:rPr>
              <w:t>Actual</w:t>
            </w:r>
          </w:p>
        </w:tc>
        <w:tc>
          <w:tcPr>
            <w:tcW w:w="634" w:type="dxa"/>
          </w:tcPr>
          <w:p w:rsidR="00793A8F" w:rsidRPr="00CD417D" w:rsidRDefault="00793A8F" w:rsidP="00793A8F">
            <w:pPr>
              <w:rPr>
                <w:color w:val="000000" w:themeColor="text1"/>
                <w:sz w:val="16"/>
              </w:rPr>
            </w:pPr>
            <w:r w:rsidRPr="00CD417D">
              <w:rPr>
                <w:color w:val="000000" w:themeColor="text1"/>
                <w:sz w:val="16"/>
              </w:rPr>
              <w:t>Required Actions</w:t>
            </w:r>
          </w:p>
        </w:tc>
      </w:tr>
      <w:tr w:rsidR="005C555E" w:rsidTr="00185547">
        <w:tc>
          <w:tcPr>
            <w:tcW w:w="910" w:type="dxa"/>
          </w:tcPr>
          <w:p w:rsidR="005C555E" w:rsidRPr="00793A8F" w:rsidRDefault="005C555E" w:rsidP="005C555E">
            <w:pPr>
              <w:rPr>
                <w:sz w:val="16"/>
              </w:rPr>
            </w:pPr>
            <w:r w:rsidRPr="00793A8F">
              <w:rPr>
                <w:sz w:val="16"/>
              </w:rPr>
              <w:t>Test digit inputs work correctly.</w:t>
            </w:r>
          </w:p>
        </w:tc>
        <w:tc>
          <w:tcPr>
            <w:tcW w:w="785" w:type="dxa"/>
          </w:tcPr>
          <w:p w:rsidR="005C555E" w:rsidRPr="00793A8F" w:rsidRDefault="005C555E" w:rsidP="005C555E">
            <w:pPr>
              <w:rPr>
                <w:sz w:val="16"/>
              </w:rPr>
            </w:pPr>
            <w:r w:rsidRPr="00793A8F">
              <w:rPr>
                <w:sz w:val="16"/>
              </w:rPr>
              <w:t>Any digit, e.g. “4”</w:t>
            </w:r>
          </w:p>
        </w:tc>
        <w:tc>
          <w:tcPr>
            <w:tcW w:w="910" w:type="dxa"/>
          </w:tcPr>
          <w:p w:rsidR="005C555E" w:rsidRPr="00793A8F" w:rsidRDefault="005C555E" w:rsidP="005C555E">
            <w:pPr>
              <w:rPr>
                <w:sz w:val="16"/>
              </w:rPr>
            </w:pPr>
            <w:r w:rsidRPr="00793A8F">
              <w:rPr>
                <w:sz w:val="16"/>
              </w:rPr>
              <w:t>GUI shows “4”</w:t>
            </w:r>
          </w:p>
        </w:tc>
        <w:tc>
          <w:tcPr>
            <w:tcW w:w="910" w:type="dxa"/>
          </w:tcPr>
          <w:p w:rsidR="005C555E" w:rsidRPr="00793A8F" w:rsidRDefault="005C555E" w:rsidP="005C555E">
            <w:pPr>
              <w:rPr>
                <w:sz w:val="16"/>
              </w:rPr>
            </w:pPr>
            <w:r w:rsidRPr="00793A8F">
              <w:rPr>
                <w:sz w:val="16"/>
              </w:rPr>
              <w:t>GUI is updated to show “4”</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operator inputs work correctly.</w:t>
            </w:r>
          </w:p>
        </w:tc>
        <w:tc>
          <w:tcPr>
            <w:tcW w:w="785" w:type="dxa"/>
          </w:tcPr>
          <w:p w:rsidR="005C555E" w:rsidRPr="00793A8F" w:rsidRDefault="005C555E" w:rsidP="005C555E">
            <w:pPr>
              <w:rPr>
                <w:sz w:val="16"/>
              </w:rPr>
            </w:pPr>
            <w:r w:rsidRPr="00793A8F">
              <w:rPr>
                <w:sz w:val="16"/>
              </w:rPr>
              <w:t>Any operator e.g. “-“</w:t>
            </w:r>
          </w:p>
        </w:tc>
        <w:tc>
          <w:tcPr>
            <w:tcW w:w="910" w:type="dxa"/>
          </w:tcPr>
          <w:p w:rsidR="005C555E" w:rsidRPr="00793A8F" w:rsidRDefault="005C555E" w:rsidP="005C555E">
            <w:pPr>
              <w:rPr>
                <w:sz w:val="16"/>
              </w:rPr>
            </w:pPr>
            <w:r w:rsidRPr="00793A8F">
              <w:rPr>
                <w:sz w:val="16"/>
              </w:rPr>
              <w:t>GUI is updated to show “-“</w:t>
            </w:r>
          </w:p>
        </w:tc>
        <w:tc>
          <w:tcPr>
            <w:tcW w:w="910" w:type="dxa"/>
          </w:tcPr>
          <w:p w:rsidR="005C555E" w:rsidRPr="00793A8F" w:rsidRDefault="005C555E" w:rsidP="005C555E">
            <w:pPr>
              <w:rPr>
                <w:sz w:val="16"/>
              </w:rPr>
            </w:pPr>
            <w:r w:rsidRPr="00793A8F">
              <w:rPr>
                <w:sz w:val="16"/>
              </w:rPr>
              <w:t>GUI is updated to show “-“</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bracket inputs work correctly.</w:t>
            </w:r>
          </w:p>
        </w:tc>
        <w:tc>
          <w:tcPr>
            <w:tcW w:w="785" w:type="dxa"/>
          </w:tcPr>
          <w:p w:rsidR="005C555E" w:rsidRPr="00793A8F" w:rsidRDefault="005C555E" w:rsidP="005C555E">
            <w:pPr>
              <w:rPr>
                <w:sz w:val="16"/>
              </w:rPr>
            </w:pPr>
            <w:r w:rsidRPr="00793A8F">
              <w:rPr>
                <w:sz w:val="16"/>
              </w:rPr>
              <w:t>Input “(“ and “)”.</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 xml:space="preserve">Test expression to ensure they are being interpreted correctly by the </w:t>
            </w:r>
            <w:r w:rsidRPr="00793A8F">
              <w:rPr>
                <w:i/>
                <w:sz w:val="16"/>
              </w:rPr>
              <w:t xml:space="preserve">ShuntingYard </w:t>
            </w:r>
            <w:r w:rsidRPr="00793A8F">
              <w:rPr>
                <w:sz w:val="16"/>
              </w:rPr>
              <w:t>class.</w:t>
            </w:r>
          </w:p>
        </w:tc>
        <w:tc>
          <w:tcPr>
            <w:tcW w:w="785" w:type="dxa"/>
          </w:tcPr>
          <w:p w:rsidR="005C555E" w:rsidRPr="00793A8F" w:rsidRDefault="005C555E" w:rsidP="005C555E">
            <w:pPr>
              <w:rPr>
                <w:sz w:val="16"/>
              </w:rPr>
            </w:pPr>
            <w:r w:rsidRPr="00793A8F">
              <w:rPr>
                <w:sz w:val="16"/>
              </w:rPr>
              <w:t>An expression e.g.</w:t>
            </w:r>
          </w:p>
          <w:p w:rsidR="005C555E" w:rsidRPr="00793A8F" w:rsidRDefault="005C555E" w:rsidP="005C555E">
            <w:pPr>
              <w:rPr>
                <w:sz w:val="16"/>
              </w:rPr>
            </w:pPr>
            <w:r w:rsidRPr="00793A8F">
              <w:rPr>
                <w:sz w:val="16"/>
              </w:rPr>
              <w:t>“4(3+2^2)”</w:t>
            </w:r>
          </w:p>
        </w:tc>
        <w:tc>
          <w:tcPr>
            <w:tcW w:w="910" w:type="dxa"/>
          </w:tcPr>
          <w:p w:rsidR="005C555E" w:rsidRPr="00793A8F" w:rsidRDefault="005C555E" w:rsidP="005C555E">
            <w:pPr>
              <w:rPr>
                <w:sz w:val="16"/>
              </w:rPr>
            </w:pPr>
            <w:r w:rsidRPr="00793A8F">
              <w:rPr>
                <w:sz w:val="16"/>
              </w:rPr>
              <w:t xml:space="preserve">“28” is outputted. </w:t>
            </w:r>
          </w:p>
        </w:tc>
        <w:tc>
          <w:tcPr>
            <w:tcW w:w="910" w:type="dxa"/>
          </w:tcPr>
          <w:p w:rsidR="005C555E" w:rsidRPr="00793A8F" w:rsidRDefault="005C555E" w:rsidP="005C555E">
            <w:pPr>
              <w:rPr>
                <w:sz w:val="16"/>
              </w:rPr>
            </w:pPr>
            <w:r w:rsidRPr="00793A8F">
              <w:rPr>
                <w:sz w:val="16"/>
              </w:rPr>
              <w:t>“28” is outputted.</w:t>
            </w:r>
          </w:p>
        </w:tc>
        <w:tc>
          <w:tcPr>
            <w:tcW w:w="634" w:type="dxa"/>
          </w:tcPr>
          <w:p w:rsidR="005C555E" w:rsidRPr="00793A8F" w:rsidRDefault="005C555E" w:rsidP="005C555E">
            <w:pPr>
              <w:rPr>
                <w:sz w:val="16"/>
              </w:rPr>
            </w:pPr>
            <w:r w:rsidRPr="00793A8F">
              <w:rPr>
                <w:sz w:val="16"/>
              </w:rPr>
              <w:t>N/A</w:t>
            </w:r>
          </w:p>
        </w:tc>
      </w:tr>
      <w:tr w:rsidR="00185547" w:rsidTr="00185547">
        <w:tc>
          <w:tcPr>
            <w:tcW w:w="910" w:type="dxa"/>
          </w:tcPr>
          <w:p w:rsidR="00185547" w:rsidRPr="00793A8F" w:rsidRDefault="00185547" w:rsidP="00185547">
            <w:pPr>
              <w:rPr>
                <w:sz w:val="16"/>
              </w:rPr>
            </w:pPr>
            <w:r w:rsidRPr="00793A8F">
              <w:rPr>
                <w:sz w:val="16"/>
              </w:rPr>
              <w:t>Test whether shift left/right buttons update position correctly.</w:t>
            </w:r>
          </w:p>
        </w:tc>
        <w:tc>
          <w:tcPr>
            <w:tcW w:w="785" w:type="dxa"/>
          </w:tcPr>
          <w:p w:rsidR="00185547" w:rsidRPr="00793A8F" w:rsidRDefault="00185547" w:rsidP="00185547">
            <w:pPr>
              <w:rPr>
                <w:sz w:val="16"/>
              </w:rPr>
            </w:pPr>
            <w:r w:rsidRPr="00793A8F">
              <w:rPr>
                <w:sz w:val="16"/>
              </w:rPr>
              <w:t>Tap left/right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634" w:type="dxa"/>
          </w:tcPr>
          <w:p w:rsidR="00185547" w:rsidRPr="00793A8F" w:rsidRDefault="00185547" w:rsidP="00185547">
            <w:pPr>
              <w:rPr>
                <w:sz w:val="16"/>
              </w:rPr>
            </w:pPr>
            <w:r w:rsidRPr="00793A8F">
              <w:rPr>
                <w:sz w:val="16"/>
              </w:rPr>
              <w:t>N/A</w:t>
            </w:r>
          </w:p>
        </w:tc>
      </w:tr>
      <w:tr w:rsidR="008901E8" w:rsidTr="00185547">
        <w:tc>
          <w:tcPr>
            <w:tcW w:w="910" w:type="dxa"/>
          </w:tcPr>
          <w:p w:rsidR="008901E8" w:rsidRPr="00793A8F" w:rsidRDefault="008901E8" w:rsidP="008901E8">
            <w:pPr>
              <w:rPr>
                <w:sz w:val="16"/>
              </w:rPr>
            </w:pPr>
            <w:r w:rsidRPr="00793A8F">
              <w:rPr>
                <w:sz w:val="16"/>
              </w:rPr>
              <w:t xml:space="preserve">Test whether shift buttons update the position marker (underscore character)                                                                                                                                                                             </w:t>
            </w:r>
          </w:p>
        </w:tc>
        <w:tc>
          <w:tcPr>
            <w:tcW w:w="785" w:type="dxa"/>
          </w:tcPr>
          <w:p w:rsidR="008901E8" w:rsidRPr="00793A8F" w:rsidRDefault="008901E8" w:rsidP="008901E8">
            <w:pPr>
              <w:rPr>
                <w:sz w:val="16"/>
              </w:rPr>
            </w:pPr>
            <w:r w:rsidRPr="00793A8F">
              <w:rPr>
                <w:sz w:val="16"/>
              </w:rPr>
              <w:t>Tap left or right shift button.</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634" w:type="dxa"/>
          </w:tcPr>
          <w:p w:rsidR="008901E8" w:rsidRPr="00793A8F" w:rsidRDefault="008901E8" w:rsidP="008901E8">
            <w:pPr>
              <w:rPr>
                <w:sz w:val="16"/>
              </w:rPr>
            </w:pPr>
            <w:r w:rsidRPr="00793A8F">
              <w:rPr>
                <w:sz w:val="16"/>
              </w:rPr>
              <w:t>N/A</w:t>
            </w:r>
          </w:p>
        </w:tc>
      </w:tr>
    </w:tbl>
    <w:p w:rsidR="005C555E" w:rsidRDefault="005C555E" w:rsidP="00395F0D"/>
    <w:p w:rsidR="00FB1233" w:rsidRDefault="00FB1233" w:rsidP="00FB1233">
      <w:pPr>
        <w:pStyle w:val="Heading3"/>
      </w:pPr>
      <w:r>
        <w:t>3.1.5 Version 0.4.0</w:t>
      </w:r>
    </w:p>
    <w:p w:rsidR="00FB1233" w:rsidRDefault="00FB1233" w:rsidP="00FB1233"/>
    <w:p w:rsidR="00FB1233" w:rsidRDefault="00FB1233" w:rsidP="00FB1233">
      <w:pPr>
        <w:pStyle w:val="Heading4"/>
      </w:pPr>
      <w:r>
        <w:t xml:space="preserve">V0.4.0 – Success Criteria </w:t>
      </w:r>
    </w:p>
    <w:p w:rsidR="00FB1233" w:rsidRDefault="00FB1233" w:rsidP="00FB1233"/>
    <w:p w:rsidR="00FB1233" w:rsidRDefault="00FB1233" w:rsidP="00FB1233">
      <w:r>
        <w:t xml:space="preserve">Version 0.4.0 aims to complete the success criteria: “store </w:t>
      </w:r>
      <w:r w:rsidR="002022A4">
        <w:t>relevant mathematical equations</w:t>
      </w:r>
      <w:r>
        <w:t>.”</w:t>
      </w:r>
    </w:p>
    <w:p w:rsidR="00FB1233" w:rsidRDefault="00FB1233" w:rsidP="00FB1233">
      <w:r>
        <w:t xml:space="preserve">This </w:t>
      </w:r>
      <w:r w:rsidR="00C91892">
        <w:t xml:space="preserve">means that for this version to be considered successful, there must be a way for the user to access a menu where they can select from a range of equations </w:t>
      </w:r>
      <w:r w:rsidR="002022A4">
        <w:t>such as the Quadratic Equation, Pythagoras’ Theorem, etc.</w:t>
      </w:r>
    </w:p>
    <w:p w:rsidR="00C91892" w:rsidRDefault="00C91892" w:rsidP="00FB1233">
      <w:pPr>
        <w:rPr>
          <w:i/>
        </w:rPr>
      </w:pPr>
      <w:r>
        <w:t xml:space="preserve">This was done by adding a new button to the main calculator layout which had the onClick </w:t>
      </w:r>
      <w:r w:rsidR="00F44EDA">
        <w:t xml:space="preserve">characteristic set to call the function </w:t>
      </w:r>
      <w:r w:rsidR="00F44EDA">
        <w:rPr>
          <w:i/>
        </w:rPr>
        <w:t>onClickEquations</w:t>
      </w:r>
      <w:r w:rsidR="00F44EDA">
        <w:t xml:space="preserve"> which </w:t>
      </w:r>
      <w:r w:rsidR="00E61CBC">
        <w:t xml:space="preserve">starts the new activity, </w:t>
      </w:r>
      <w:r w:rsidR="00E61CBC">
        <w:rPr>
          <w:i/>
        </w:rPr>
        <w:t>Equations.</w:t>
      </w:r>
    </w:p>
    <w:p w:rsidR="00E61CBC" w:rsidRDefault="00E61CBC" w:rsidP="00FB1233">
      <w:r>
        <w:t xml:space="preserve">This activity </w:t>
      </w:r>
      <w:r w:rsidR="006C62F4">
        <w:t xml:space="preserve">initialises the </w:t>
      </w:r>
      <w:r w:rsidR="006C62F4">
        <w:rPr>
          <w:i/>
        </w:rPr>
        <w:t>RecyclerView</w:t>
      </w:r>
      <w:r w:rsidR="006C62F4">
        <w:t xml:space="preserve"> in the activity’s corresponding layout in the overridden method </w:t>
      </w:r>
      <w:r w:rsidR="006C62F4">
        <w:rPr>
          <w:i/>
        </w:rPr>
        <w:t>onCreate</w:t>
      </w:r>
      <w:r w:rsidR="006C62F4">
        <w:t xml:space="preserve">. This method sets the RecyclerView’s LayoutManager and adapter. The adapter is the class </w:t>
      </w:r>
      <w:r w:rsidR="006C62F4">
        <w:rPr>
          <w:i/>
        </w:rPr>
        <w:t>EquationsRAdapter</w:t>
      </w:r>
      <w:r w:rsidR="006C62F4">
        <w:t xml:space="preserve">. </w:t>
      </w:r>
    </w:p>
    <w:p w:rsidR="00A53305" w:rsidRDefault="006C62F4" w:rsidP="00FB1233">
      <w:r>
        <w:t xml:space="preserve">The </w:t>
      </w:r>
      <w:r>
        <w:rPr>
          <w:i/>
        </w:rPr>
        <w:t xml:space="preserve">RecyclerView </w:t>
      </w:r>
      <w:r>
        <w:t xml:space="preserve">adapter populates the XML </w:t>
      </w:r>
      <w:r>
        <w:rPr>
          <w:i/>
        </w:rPr>
        <w:t xml:space="preserve">RecyclerView </w:t>
      </w:r>
      <w:r>
        <w:t xml:space="preserve">to show the user a list. In the method </w:t>
      </w:r>
      <w:r>
        <w:rPr>
          <w:i/>
        </w:rPr>
        <w:t>EquationsRAdapter</w:t>
      </w:r>
      <w:r>
        <w:t xml:space="preserve">, an </w:t>
      </w:r>
      <w:r>
        <w:rPr>
          <w:i/>
        </w:rPr>
        <w:t>ArrayList</w:t>
      </w:r>
      <w:r>
        <w:t xml:space="preserve"> is created to make an array of </w:t>
      </w:r>
      <w:r w:rsidR="002022A4">
        <w:t>strings that hold each equation’s name. This array is later used to populate the RecyclerView</w:t>
      </w:r>
      <w:r w:rsidR="00A53305">
        <w:t>.</w:t>
      </w:r>
    </w:p>
    <w:p w:rsidR="006C62F4" w:rsidRDefault="006C62F4" w:rsidP="00FB1233">
      <w:r>
        <w:t xml:space="preserve">In the method </w:t>
      </w:r>
      <w:r>
        <w:rPr>
          <w:i/>
        </w:rPr>
        <w:t>OnBindViewHolder</w:t>
      </w:r>
      <w:r>
        <w:t xml:space="preserve">, the strings in the </w:t>
      </w:r>
      <w:r>
        <w:rPr>
          <w:i/>
        </w:rPr>
        <w:t>ArrayList</w:t>
      </w:r>
      <w:r>
        <w:t xml:space="preserve"> are set to </w:t>
      </w:r>
      <w:r>
        <w:rPr>
          <w:i/>
        </w:rPr>
        <w:t>TextViews</w:t>
      </w:r>
      <w:r>
        <w:t xml:space="preserve"> in the </w:t>
      </w:r>
      <w:r>
        <w:rPr>
          <w:i/>
        </w:rPr>
        <w:t>RecyclerView</w:t>
      </w:r>
      <w:r>
        <w:t xml:space="preserve"> and then the method </w:t>
      </w:r>
      <w:r>
        <w:rPr>
          <w:i/>
        </w:rPr>
        <w:t>OnCreateViewHolder</w:t>
      </w:r>
      <w:r>
        <w:t xml:space="preserve"> inflates each view so they are displayed to the user.</w:t>
      </w:r>
    </w:p>
    <w:p w:rsidR="006C62F4" w:rsidRDefault="006C62F4" w:rsidP="00FB1233">
      <w:r>
        <w:t xml:space="preserve">In </w:t>
      </w:r>
      <w:r w:rsidRPr="006C62F4">
        <w:rPr>
          <w:i/>
        </w:rPr>
        <w:t>OnCreateViewHolder</w:t>
      </w:r>
      <w:r>
        <w:rPr>
          <w:i/>
        </w:rPr>
        <w:t>, OnClickListeners</w:t>
      </w:r>
      <w:r>
        <w:t xml:space="preserve"> are also set on each element of the list. This is linked to an </w:t>
      </w:r>
      <w:r>
        <w:rPr>
          <w:i/>
        </w:rPr>
        <w:t>onClick</w:t>
      </w:r>
      <w:r>
        <w:t xml:space="preserve"> method that handles the user’s clicks.</w:t>
      </w:r>
    </w:p>
    <w:p w:rsidR="006C62F4" w:rsidRDefault="006C62F4" w:rsidP="00FB1233">
      <w:r>
        <w:t xml:space="preserve">In the </w:t>
      </w:r>
      <w:r>
        <w:rPr>
          <w:i/>
        </w:rPr>
        <w:t xml:space="preserve">onClick </w:t>
      </w:r>
      <w:r>
        <w:t xml:space="preserve">method, a switch-case statement is used </w:t>
      </w:r>
      <w:r w:rsidR="00793A8F">
        <w:t xml:space="preserve">on the variable </w:t>
      </w:r>
      <w:r w:rsidR="00793A8F">
        <w:rPr>
          <w:i/>
        </w:rPr>
        <w:t>position</w:t>
      </w:r>
      <w:r w:rsidR="00793A8F">
        <w:t xml:space="preserve">. This variable holds the index value of which element in the </w:t>
      </w:r>
      <w:r w:rsidR="00793A8F">
        <w:rPr>
          <w:i/>
        </w:rPr>
        <w:t>RecyclerView</w:t>
      </w:r>
      <w:r w:rsidR="00793A8F">
        <w:t xml:space="preserve"> the user has clicked. Therefore, when the user clicks an element of the </w:t>
      </w:r>
      <w:r w:rsidR="00793A8F">
        <w:rPr>
          <w:i/>
        </w:rPr>
        <w:t>RecyclerView</w:t>
      </w:r>
      <w:r w:rsidR="00793A8F">
        <w:t>, it starts a different activity depending on the element clicked.</w:t>
      </w:r>
    </w:p>
    <w:p w:rsidR="00793A8F" w:rsidRDefault="00793A8F" w:rsidP="00FB1233">
      <w:r>
        <w:t>For example, if the user clicks the first element, (i.e.</w:t>
      </w:r>
      <w:r>
        <w:rPr>
          <w:i/>
        </w:rPr>
        <w:t xml:space="preserve"> </w:t>
      </w:r>
      <w:r>
        <w:t xml:space="preserve">the </w:t>
      </w:r>
      <w:r w:rsidR="002022A4">
        <w:t>Quadratic Equation</w:t>
      </w:r>
      <w:r>
        <w:t xml:space="preserve"> element), it will start the activity that handles all </w:t>
      </w:r>
      <w:r w:rsidR="002022A4">
        <w:t>Quadratic Equation</w:t>
      </w:r>
      <w:r>
        <w:t>.</w:t>
      </w:r>
    </w:p>
    <w:p w:rsidR="00793A8F" w:rsidRDefault="00793A8F" w:rsidP="00FB1233">
      <w:r>
        <w:t>Also, in this version, a back button was added to the Toolbar to allow the user to return to the main calculator page.</w:t>
      </w:r>
    </w:p>
    <w:p w:rsidR="00793A8F" w:rsidRDefault="00793A8F" w:rsidP="00FB1233">
      <w:r>
        <w:t>This version has been successful because I have created an activity which displa</w:t>
      </w:r>
      <w:r w:rsidR="002022A4">
        <w:t>ys the choices of the different</w:t>
      </w:r>
      <w:r>
        <w:t xml:space="preserve"> equations </w:t>
      </w:r>
      <w:r w:rsidR="002022A4">
        <w:t>to the user. These choices are “The Quadratic Equation”, “Pythagoras’ Theorem”, “The Cosine Rule”, “The Sine Rule” and the “Area of a Triangle”</w:t>
      </w:r>
      <w:r>
        <w:t>.</w:t>
      </w:r>
    </w:p>
    <w:p w:rsidR="00A00B1F" w:rsidRDefault="00793A8F" w:rsidP="00FB1233">
      <w:r>
        <w:t>In the next iteration of development, each equation that is relevant to the Maths GCSE will be added with the functionality.</w:t>
      </w:r>
    </w:p>
    <w:p w:rsidR="00AE1ACE" w:rsidRPr="00A9742C" w:rsidRDefault="00A9742C" w:rsidP="00FB1233">
      <w:pPr>
        <w:rPr>
          <w:noProof/>
        </w:rPr>
      </w:pPr>
      <w:r>
        <w:t xml:space="preserve">The source code for the </w:t>
      </w:r>
      <w:r>
        <w:rPr>
          <w:i/>
        </w:rPr>
        <w:t xml:space="preserve">Equations </w:t>
      </w:r>
      <w:r>
        <w:t xml:space="preserve">and </w:t>
      </w:r>
      <w:r>
        <w:rPr>
          <w:i/>
        </w:rPr>
        <w:t xml:space="preserve">EquationsRAdapter </w:t>
      </w:r>
      <w:r>
        <w:t>classes can be found in Appendix 5.1.3 and 5.1.4 respectively.</w:t>
      </w:r>
    </w:p>
    <w:p w:rsidR="00AE1ACE" w:rsidRPr="00AE1ACE" w:rsidRDefault="00AE1ACE" w:rsidP="00FB1233">
      <w:pPr>
        <w:rPr>
          <w:i/>
        </w:rPr>
      </w:pPr>
      <w:r>
        <w:rPr>
          <w:i/>
        </w:rPr>
        <w:lastRenderedPageBreak/>
        <w:t>The Equations RecyclerView:</w:t>
      </w:r>
      <w:r w:rsidR="00A9742C" w:rsidRPr="00A9742C">
        <w:rPr>
          <w:noProof/>
          <w:lang w:eastAsia="en-GB"/>
        </w:rPr>
        <w:t xml:space="preserve"> </w:t>
      </w:r>
      <w:r w:rsidR="00A9742C">
        <w:rPr>
          <w:noProof/>
          <w:lang w:eastAsia="en-GB"/>
        </w:rPr>
        <w:drawing>
          <wp:inline distT="0" distB="0" distL="0" distR="0" wp14:anchorId="2D144700" wp14:editId="7DF49BFE">
            <wp:extent cx="1725433" cy="3061472"/>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75"/>
                    <a:stretch/>
                  </pic:blipFill>
                  <pic:spPr bwMode="auto">
                    <a:xfrm>
                      <a:off x="0" y="0"/>
                      <a:ext cx="1725433" cy="3061472"/>
                    </a:xfrm>
                    <a:prstGeom prst="rect">
                      <a:avLst/>
                    </a:prstGeom>
                    <a:ln>
                      <a:noFill/>
                    </a:ln>
                    <a:extLst>
                      <a:ext uri="{53640926-AAD7-44D8-BBD7-CCE9431645EC}">
                        <a14:shadowObscured xmlns:a14="http://schemas.microsoft.com/office/drawing/2010/main"/>
                      </a:ext>
                    </a:extLst>
                  </pic:spPr>
                </pic:pic>
              </a:graphicData>
            </a:graphic>
          </wp:inline>
        </w:drawing>
      </w:r>
    </w:p>
    <w:p w:rsidR="00AE1ACE" w:rsidRDefault="00AE1ACE" w:rsidP="00FB1233"/>
    <w:p w:rsidR="00A00B1F" w:rsidRDefault="00A00B1F" w:rsidP="00A00B1F">
      <w:pPr>
        <w:pStyle w:val="Heading4"/>
      </w:pPr>
      <w:r>
        <w:t>V0.4.0 – Testing</w:t>
      </w:r>
    </w:p>
    <w:p w:rsidR="00A00B1F" w:rsidRPr="00A00B1F" w:rsidRDefault="00A00B1F" w:rsidP="00A00B1F"/>
    <w:tbl>
      <w:tblPr>
        <w:tblStyle w:val="TableGrid"/>
        <w:tblW w:w="0" w:type="auto"/>
        <w:tblLook w:val="04A0" w:firstRow="1" w:lastRow="0" w:firstColumn="1" w:lastColumn="0" w:noHBand="0" w:noVBand="1"/>
      </w:tblPr>
      <w:tblGrid>
        <w:gridCol w:w="992"/>
        <w:gridCol w:w="991"/>
        <w:gridCol w:w="1067"/>
        <w:gridCol w:w="1067"/>
        <w:gridCol w:w="752"/>
      </w:tblGrid>
      <w:tr w:rsidR="00793A8F" w:rsidTr="009816D1">
        <w:tc>
          <w:tcPr>
            <w:tcW w:w="843" w:type="dxa"/>
          </w:tcPr>
          <w:p w:rsidR="00793A8F" w:rsidRPr="00CD417D" w:rsidRDefault="00793A8F" w:rsidP="00793A8F">
            <w:pPr>
              <w:rPr>
                <w:color w:val="000000" w:themeColor="text1"/>
                <w:sz w:val="16"/>
              </w:rPr>
            </w:pPr>
            <w:r w:rsidRPr="00CD417D">
              <w:rPr>
                <w:color w:val="000000" w:themeColor="text1"/>
                <w:sz w:val="16"/>
              </w:rPr>
              <w:t>Reason</w:t>
            </w:r>
          </w:p>
        </w:tc>
        <w:tc>
          <w:tcPr>
            <w:tcW w:w="844" w:type="dxa"/>
          </w:tcPr>
          <w:p w:rsidR="00793A8F" w:rsidRDefault="00793A8F" w:rsidP="00793A8F">
            <w:pPr>
              <w:rPr>
                <w:color w:val="000000" w:themeColor="text1"/>
                <w:sz w:val="16"/>
              </w:rPr>
            </w:pPr>
            <w:r>
              <w:rPr>
                <w:color w:val="000000" w:themeColor="text1"/>
                <w:sz w:val="16"/>
              </w:rPr>
              <w:t>Input</w:t>
            </w:r>
          </w:p>
        </w:tc>
        <w:tc>
          <w:tcPr>
            <w:tcW w:w="906" w:type="dxa"/>
          </w:tcPr>
          <w:p w:rsidR="00793A8F" w:rsidRPr="00CD417D" w:rsidRDefault="00793A8F" w:rsidP="00793A8F">
            <w:pPr>
              <w:rPr>
                <w:color w:val="000000" w:themeColor="text1"/>
                <w:sz w:val="16"/>
              </w:rPr>
            </w:pPr>
            <w:r w:rsidRPr="00CD417D">
              <w:rPr>
                <w:color w:val="000000" w:themeColor="text1"/>
                <w:sz w:val="16"/>
              </w:rPr>
              <w:t>Expected</w:t>
            </w:r>
          </w:p>
        </w:tc>
        <w:tc>
          <w:tcPr>
            <w:tcW w:w="906" w:type="dxa"/>
          </w:tcPr>
          <w:p w:rsidR="00793A8F" w:rsidRPr="00CD417D" w:rsidRDefault="00793A8F" w:rsidP="00793A8F">
            <w:pPr>
              <w:rPr>
                <w:color w:val="000000" w:themeColor="text1"/>
                <w:sz w:val="16"/>
              </w:rPr>
            </w:pPr>
            <w:r w:rsidRPr="00CD417D">
              <w:rPr>
                <w:color w:val="000000" w:themeColor="text1"/>
                <w:sz w:val="16"/>
              </w:rPr>
              <w:t>Actual</w:t>
            </w:r>
          </w:p>
        </w:tc>
        <w:tc>
          <w:tcPr>
            <w:tcW w:w="650" w:type="dxa"/>
          </w:tcPr>
          <w:p w:rsidR="00793A8F" w:rsidRPr="00CD417D" w:rsidRDefault="00793A8F" w:rsidP="00793A8F">
            <w:pPr>
              <w:rPr>
                <w:color w:val="000000" w:themeColor="text1"/>
                <w:sz w:val="16"/>
              </w:rPr>
            </w:pPr>
            <w:r w:rsidRPr="00CD417D">
              <w:rPr>
                <w:color w:val="000000" w:themeColor="text1"/>
                <w:sz w:val="16"/>
              </w:rPr>
              <w:t>Required Actions</w:t>
            </w:r>
          </w:p>
        </w:tc>
      </w:tr>
      <w:tr w:rsidR="009816D1" w:rsidTr="009816D1">
        <w:tc>
          <w:tcPr>
            <w:tcW w:w="843" w:type="dxa"/>
          </w:tcPr>
          <w:p w:rsidR="009816D1" w:rsidRPr="00793A8F" w:rsidRDefault="009816D1" w:rsidP="009816D1">
            <w:pPr>
              <w:rPr>
                <w:sz w:val="16"/>
              </w:rPr>
            </w:pPr>
            <w:r>
              <w:rPr>
                <w:sz w:val="16"/>
              </w:rPr>
              <w:t xml:space="preserve">Click each element of the </w:t>
            </w:r>
            <w:r>
              <w:rPr>
                <w:i/>
                <w:sz w:val="16"/>
              </w:rPr>
              <w:t>RecyclerView</w:t>
            </w:r>
            <w:r>
              <w:rPr>
                <w:sz w:val="16"/>
              </w:rPr>
              <w:t xml:space="preserve"> to ensure they are receiving the clicks.</w:t>
            </w:r>
          </w:p>
        </w:tc>
        <w:tc>
          <w:tcPr>
            <w:tcW w:w="844" w:type="dxa"/>
          </w:tcPr>
          <w:p w:rsidR="009816D1" w:rsidRPr="00793A8F" w:rsidRDefault="009816D1" w:rsidP="009816D1">
            <w:pPr>
              <w:rPr>
                <w:sz w:val="16"/>
              </w:rPr>
            </w:pPr>
            <w:r>
              <w:rPr>
                <w:sz w:val="16"/>
              </w:rPr>
              <w:t xml:space="preserve">Tap </w:t>
            </w:r>
            <w:r>
              <w:rPr>
                <w:i/>
                <w:sz w:val="16"/>
              </w:rPr>
              <w:t xml:space="preserve">RecyclerView </w:t>
            </w:r>
            <w:r>
              <w:rPr>
                <w:sz w:val="16"/>
              </w:rPr>
              <w:t>elements.</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650" w:type="dxa"/>
          </w:tcPr>
          <w:p w:rsidR="009816D1" w:rsidRPr="00793A8F" w:rsidRDefault="009816D1" w:rsidP="009816D1">
            <w:pPr>
              <w:rPr>
                <w:sz w:val="16"/>
              </w:rPr>
            </w:pPr>
            <w:r>
              <w:rPr>
                <w:sz w:val="16"/>
              </w:rPr>
              <w:t>N/A</w:t>
            </w:r>
          </w:p>
        </w:tc>
      </w:tr>
      <w:tr w:rsidR="009816D1" w:rsidTr="009816D1">
        <w:tc>
          <w:tcPr>
            <w:tcW w:w="843" w:type="dxa"/>
          </w:tcPr>
          <w:p w:rsidR="009816D1" w:rsidRPr="00793A8F" w:rsidRDefault="009816D1" w:rsidP="009816D1">
            <w:pPr>
              <w:rPr>
                <w:sz w:val="16"/>
              </w:rPr>
            </w:pPr>
            <w:r>
              <w:rPr>
                <w:sz w:val="16"/>
              </w:rPr>
              <w:t>Tap the back button to ensure it send the user to the correct activity.</w:t>
            </w:r>
          </w:p>
        </w:tc>
        <w:tc>
          <w:tcPr>
            <w:tcW w:w="844" w:type="dxa"/>
          </w:tcPr>
          <w:p w:rsidR="009816D1" w:rsidRPr="00793A8F" w:rsidRDefault="009816D1" w:rsidP="009816D1">
            <w:pPr>
              <w:rPr>
                <w:sz w:val="16"/>
              </w:rPr>
            </w:pPr>
            <w:r>
              <w:rPr>
                <w:sz w:val="16"/>
              </w:rPr>
              <w:t>Tap back button.</w:t>
            </w:r>
          </w:p>
        </w:tc>
        <w:tc>
          <w:tcPr>
            <w:tcW w:w="906" w:type="dxa"/>
          </w:tcPr>
          <w:p w:rsidR="009816D1" w:rsidRPr="009816D1" w:rsidRDefault="009816D1" w:rsidP="009816D1">
            <w:pPr>
              <w:rPr>
                <w:i/>
                <w:sz w:val="16"/>
              </w:rPr>
            </w:pPr>
            <w:r>
              <w:rPr>
                <w:sz w:val="16"/>
              </w:rPr>
              <w:t>User is sent to previous activity (</w:t>
            </w:r>
            <w:r>
              <w:rPr>
                <w:i/>
                <w:sz w:val="16"/>
              </w:rPr>
              <w:t>Calculator)</w:t>
            </w:r>
          </w:p>
        </w:tc>
        <w:tc>
          <w:tcPr>
            <w:tcW w:w="906" w:type="dxa"/>
          </w:tcPr>
          <w:p w:rsidR="009816D1" w:rsidRPr="009816D1" w:rsidRDefault="009816D1" w:rsidP="0089761D">
            <w:pPr>
              <w:rPr>
                <w:i/>
                <w:sz w:val="16"/>
              </w:rPr>
            </w:pPr>
            <w:r>
              <w:rPr>
                <w:sz w:val="16"/>
              </w:rPr>
              <w:t>Use is sent to previous activity (</w:t>
            </w:r>
            <w:r>
              <w:rPr>
                <w:i/>
                <w:sz w:val="16"/>
              </w:rPr>
              <w:t>Calculator)</w:t>
            </w:r>
          </w:p>
        </w:tc>
        <w:tc>
          <w:tcPr>
            <w:tcW w:w="650" w:type="dxa"/>
          </w:tcPr>
          <w:p w:rsidR="009816D1" w:rsidRPr="00793A8F" w:rsidRDefault="009816D1" w:rsidP="009816D1">
            <w:pPr>
              <w:rPr>
                <w:sz w:val="16"/>
              </w:rPr>
            </w:pPr>
            <w:r>
              <w:rPr>
                <w:sz w:val="16"/>
              </w:rPr>
              <w:t>N/A</w:t>
            </w:r>
          </w:p>
        </w:tc>
      </w:tr>
    </w:tbl>
    <w:p w:rsidR="00A00B1F" w:rsidRDefault="009A0B9E" w:rsidP="00A00B1F">
      <w:pPr>
        <w:pStyle w:val="Heading3"/>
      </w:pPr>
      <w:r>
        <w:t>3.1.6 Version 0.4.1</w:t>
      </w:r>
    </w:p>
    <w:p w:rsidR="009A0B9E" w:rsidRDefault="009A0B9E" w:rsidP="009A0B9E"/>
    <w:p w:rsidR="009A0B9E" w:rsidRDefault="009A0B9E" w:rsidP="009A0B9E">
      <w:pPr>
        <w:pStyle w:val="Heading4"/>
      </w:pPr>
      <w:r>
        <w:t>V0.4.1 – Success Criteria</w:t>
      </w:r>
    </w:p>
    <w:p w:rsidR="009A0B9E" w:rsidRDefault="009A0B9E" w:rsidP="009A0B9E"/>
    <w:p w:rsidR="0089761D" w:rsidRPr="000C50B3" w:rsidRDefault="009A0B9E" w:rsidP="009A0B9E">
      <w:r>
        <w:t>Version 0.4.1 wil</w:t>
      </w:r>
      <w:r w:rsidR="00A53305">
        <w:t>l cover the success criteria off</w:t>
      </w:r>
      <w:r w:rsidR="000C50B3">
        <w:t xml:space="preserve"> adding the Quadratic Equation. This is the first element in the list in the </w:t>
      </w:r>
      <w:r w:rsidR="000C50B3">
        <w:rPr>
          <w:i/>
        </w:rPr>
        <w:t>Equations</w:t>
      </w:r>
      <w:r w:rsidR="000C50B3">
        <w:t xml:space="preserve"> class. When this element is clicked, the user is sent to the </w:t>
      </w:r>
      <w:r w:rsidR="000C50B3">
        <w:rPr>
          <w:i/>
        </w:rPr>
        <w:t>QuadraticEquation</w:t>
      </w:r>
      <w:r w:rsidR="000C50B3">
        <w:t xml:space="preserve"> activity.</w:t>
      </w:r>
    </w:p>
    <w:p w:rsidR="00981286" w:rsidRDefault="0089761D" w:rsidP="009A0B9E">
      <w:r>
        <w:t>The quadratic equation is</w:t>
      </w:r>
      <w:r w:rsidR="00F078E2">
        <w:t>:</w:t>
      </w:r>
    </w:p>
    <w:p w:rsidR="00981286" w:rsidRDefault="00FD125E" w:rsidP="00981286">
      <w:pPr>
        <w:jc w:val="center"/>
        <w:rPr>
          <w:rFonts w:eastAsiaTheme="minorEastAsia"/>
        </w:rPr>
      </w:pPr>
      <m:oMathPara>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89761D" w:rsidRDefault="00A53305" w:rsidP="009A0B9E">
      <w:pPr>
        <w:rPr>
          <w:rFonts w:eastAsiaTheme="minorEastAsia"/>
        </w:rPr>
      </w:pPr>
      <w:r>
        <w:rPr>
          <w:rFonts w:eastAsiaTheme="minorEastAsia"/>
        </w:rPr>
        <w:t xml:space="preserve">The class </w:t>
      </w:r>
      <w:r>
        <w:rPr>
          <w:rFonts w:eastAsiaTheme="minorEastAsia"/>
          <w:i/>
        </w:rPr>
        <w:t>QuadraticEquation</w:t>
      </w:r>
      <w:r>
        <w:rPr>
          <w:rFonts w:eastAsiaTheme="minorEastAsia"/>
        </w:rPr>
        <w:t xml:space="preserve"> handles all the relevant processing for this equation. In the </w:t>
      </w:r>
      <w:r>
        <w:rPr>
          <w:rFonts w:eastAsiaTheme="minorEastAsia"/>
          <w:i/>
        </w:rPr>
        <w:t>onCreate</w:t>
      </w:r>
      <w:r>
        <w:rPr>
          <w:rFonts w:eastAsiaTheme="minorEastAsia"/>
        </w:rPr>
        <w:t xml:space="preserve"> method, the </w:t>
      </w:r>
      <w:r>
        <w:rPr>
          <w:rFonts w:eastAsiaTheme="minorEastAsia"/>
          <w:i/>
        </w:rPr>
        <w:t>contentView</w:t>
      </w:r>
      <w:r>
        <w:rPr>
          <w:rFonts w:eastAsiaTheme="minorEastAsia"/>
        </w:rPr>
        <w:t xml:space="preserve"> is set to the layout that was created for this activity. The layout displays the equations general formula and 3 </w:t>
      </w:r>
      <w:r>
        <w:rPr>
          <w:rFonts w:eastAsiaTheme="minorEastAsia"/>
          <w:i/>
        </w:rPr>
        <w:t>EditTexts</w:t>
      </w:r>
      <w:r>
        <w:rPr>
          <w:rFonts w:eastAsiaTheme="minorEastAsia"/>
        </w:rPr>
        <w:t xml:space="preserve"> where the user can enter their input. </w:t>
      </w:r>
    </w:p>
    <w:p w:rsidR="00FF2EAC" w:rsidRDefault="00A53305" w:rsidP="009A0B9E">
      <w:pPr>
        <w:rPr>
          <w:rFonts w:eastAsiaTheme="minorEastAsia"/>
        </w:rPr>
      </w:pPr>
      <w:r>
        <w:rPr>
          <w:rFonts w:eastAsiaTheme="minorEastAsia"/>
        </w:rPr>
        <w:t xml:space="preserve">Below this are </w:t>
      </w:r>
      <w:r>
        <w:rPr>
          <w:rFonts w:eastAsiaTheme="minorEastAsia"/>
          <w:i/>
        </w:rPr>
        <w:t xml:space="preserve">TextViews </w:t>
      </w:r>
      <w:r w:rsidRPr="00A53305">
        <w:rPr>
          <w:rFonts w:eastAsiaTheme="minorEastAsia"/>
        </w:rPr>
        <w:t>that are updated with the result when the user clicks the</w:t>
      </w:r>
      <w:r>
        <w:rPr>
          <w:rFonts w:eastAsiaTheme="minorEastAsia"/>
          <w:i/>
        </w:rPr>
        <w:t xml:space="preserve"> calculate</w:t>
      </w:r>
      <w:r>
        <w:rPr>
          <w:rFonts w:eastAsiaTheme="minorEastAsia"/>
        </w:rPr>
        <w:t xml:space="preserve"> button.</w:t>
      </w:r>
      <w:r w:rsidR="00FF2EAC">
        <w:rPr>
          <w:rFonts w:eastAsiaTheme="minorEastAsia"/>
        </w:rPr>
        <w:t xml:space="preserve"> </w:t>
      </w:r>
    </w:p>
    <w:p w:rsidR="00193CD0" w:rsidRPr="00400EC0" w:rsidRDefault="00400EC0" w:rsidP="009A0B9E">
      <w:pPr>
        <w:rPr>
          <w:rFonts w:eastAsiaTheme="minorEastAsia"/>
          <w:i/>
        </w:rPr>
      </w:pPr>
      <w:r>
        <w:rPr>
          <w:rFonts w:eastAsiaTheme="minorEastAsia"/>
          <w:i/>
        </w:rPr>
        <w:t>The QuadraticEquation layout:</w:t>
      </w:r>
    </w:p>
    <w:p w:rsidR="00AE1ACE" w:rsidRDefault="00A872EE" w:rsidP="009A0B9E">
      <w:pPr>
        <w:rPr>
          <w:rFonts w:eastAsiaTheme="minorEastAsia"/>
          <w:i/>
          <w:color w:val="FF0000"/>
        </w:rPr>
      </w:pPr>
      <w:r>
        <w:rPr>
          <w:noProof/>
          <w:lang w:eastAsia="en-GB"/>
        </w:rPr>
        <w:drawing>
          <wp:inline distT="0" distB="0" distL="0" distR="0" wp14:anchorId="09501A2B" wp14:editId="1E856EF6">
            <wp:extent cx="1483743" cy="2628468"/>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28"/>
                    <a:stretch/>
                  </pic:blipFill>
                  <pic:spPr bwMode="auto">
                    <a:xfrm>
                      <a:off x="0" y="0"/>
                      <a:ext cx="1495862" cy="2649937"/>
                    </a:xfrm>
                    <a:prstGeom prst="rect">
                      <a:avLst/>
                    </a:prstGeom>
                    <a:ln>
                      <a:noFill/>
                    </a:ln>
                    <a:extLst>
                      <a:ext uri="{53640926-AAD7-44D8-BBD7-CCE9431645EC}">
                        <a14:shadowObscured xmlns:a14="http://schemas.microsoft.com/office/drawing/2010/main"/>
                      </a:ext>
                    </a:extLst>
                  </pic:spPr>
                </pic:pic>
              </a:graphicData>
            </a:graphic>
          </wp:inline>
        </w:drawing>
      </w:r>
    </w:p>
    <w:p w:rsidR="00A53305" w:rsidRDefault="00A53305" w:rsidP="009A0B9E">
      <w:pPr>
        <w:rPr>
          <w:rFonts w:eastAsiaTheme="minorEastAsia"/>
          <w:i/>
        </w:rPr>
      </w:pPr>
      <w:r>
        <w:rPr>
          <w:rFonts w:eastAsiaTheme="minorEastAsia"/>
        </w:rPr>
        <w:t xml:space="preserve">In </w:t>
      </w:r>
      <w:r>
        <w:rPr>
          <w:rFonts w:eastAsiaTheme="minorEastAsia"/>
          <w:i/>
        </w:rPr>
        <w:t>onCreate</w:t>
      </w:r>
      <w:r>
        <w:rPr>
          <w:rFonts w:eastAsiaTheme="minorEastAsia"/>
        </w:rPr>
        <w:t xml:space="preserve">, I added </w:t>
      </w:r>
      <w:r>
        <w:rPr>
          <w:rFonts w:eastAsiaTheme="minorEastAsia"/>
          <w:i/>
        </w:rPr>
        <w:t>TextWatchers</w:t>
      </w:r>
      <w:r>
        <w:rPr>
          <w:rFonts w:eastAsiaTheme="minorEastAsia"/>
        </w:rPr>
        <w:t xml:space="preserve"> to each </w:t>
      </w:r>
      <w:r w:rsidRPr="00A53305">
        <w:rPr>
          <w:rFonts w:eastAsiaTheme="minorEastAsia"/>
          <w:i/>
        </w:rPr>
        <w:t>EditText</w:t>
      </w:r>
      <w:r>
        <w:rPr>
          <w:rFonts w:eastAsiaTheme="minorEastAsia"/>
        </w:rPr>
        <w:t xml:space="preserve">. </w:t>
      </w:r>
      <w:r>
        <w:rPr>
          <w:rFonts w:eastAsiaTheme="minorEastAsia"/>
          <w:i/>
        </w:rPr>
        <w:t>TextWatchers</w:t>
      </w:r>
      <w:r>
        <w:rPr>
          <w:rFonts w:eastAsiaTheme="minorEastAsia"/>
        </w:rPr>
        <w:t xml:space="preserve"> listen for input on the </w:t>
      </w:r>
      <w:r>
        <w:rPr>
          <w:rFonts w:eastAsiaTheme="minorEastAsia"/>
          <w:i/>
        </w:rPr>
        <w:t>EditText</w:t>
      </w:r>
      <w:r>
        <w:rPr>
          <w:rFonts w:eastAsiaTheme="minorEastAsia"/>
        </w:rPr>
        <w:t xml:space="preserve"> they’re attached to. By overriding the </w:t>
      </w:r>
      <w:r>
        <w:rPr>
          <w:rFonts w:eastAsiaTheme="minorEastAsia"/>
          <w:i/>
        </w:rPr>
        <w:t>TextWatcher</w:t>
      </w:r>
      <w:r>
        <w:rPr>
          <w:rFonts w:eastAsiaTheme="minorEastAsia"/>
        </w:rPr>
        <w:t xml:space="preserve"> method </w:t>
      </w:r>
      <w:r>
        <w:rPr>
          <w:rFonts w:eastAsiaTheme="minorEastAsia"/>
          <w:i/>
        </w:rPr>
        <w:t>onTextChanged</w:t>
      </w:r>
      <w:r>
        <w:rPr>
          <w:rFonts w:eastAsiaTheme="minorEastAsia"/>
        </w:rPr>
        <w:t xml:space="preserve">, I can update the </w:t>
      </w:r>
      <w:r>
        <w:rPr>
          <w:rFonts w:eastAsiaTheme="minorEastAsia"/>
          <w:i/>
        </w:rPr>
        <w:t xml:space="preserve">String </w:t>
      </w:r>
      <w:r w:rsidRPr="00A53305">
        <w:rPr>
          <w:rFonts w:eastAsiaTheme="minorEastAsia"/>
        </w:rPr>
        <w:t>that holds the variable value and call</w:t>
      </w:r>
      <w:r>
        <w:rPr>
          <w:rFonts w:eastAsiaTheme="minorEastAsia"/>
          <w:i/>
        </w:rPr>
        <w:t xml:space="preserve"> updateDisplay.</w:t>
      </w:r>
    </w:p>
    <w:p w:rsidR="00A53305" w:rsidRDefault="00A53305" w:rsidP="009A0B9E">
      <w:pPr>
        <w:rPr>
          <w:rFonts w:eastAsiaTheme="minorEastAsia"/>
        </w:rPr>
      </w:pPr>
      <w:r>
        <w:rPr>
          <w:rFonts w:eastAsiaTheme="minorEastAsia"/>
        </w:rPr>
        <w:t xml:space="preserve">The method </w:t>
      </w:r>
      <w:r>
        <w:rPr>
          <w:rFonts w:eastAsiaTheme="minorEastAsia"/>
          <w:i/>
        </w:rPr>
        <w:t xml:space="preserve">updateDisplay </w:t>
      </w:r>
      <w:r w:rsidRPr="00345628">
        <w:rPr>
          <w:rFonts w:eastAsiaTheme="minorEastAsia"/>
        </w:rPr>
        <w:t xml:space="preserve">creates </w:t>
      </w:r>
      <w:r w:rsidR="00345628" w:rsidRPr="00345628">
        <w:rPr>
          <w:rFonts w:eastAsiaTheme="minorEastAsia"/>
        </w:rPr>
        <w:t xml:space="preserve">a new </w:t>
      </w:r>
      <w:r w:rsidR="00154078" w:rsidRPr="00154078">
        <w:rPr>
          <w:rFonts w:eastAsiaTheme="minorEastAsia"/>
          <w:i/>
        </w:rPr>
        <w:t>String</w:t>
      </w:r>
      <w:r w:rsidR="00154078">
        <w:rPr>
          <w:rFonts w:eastAsiaTheme="minorEastAsia"/>
        </w:rPr>
        <w:t xml:space="preserve"> called </w:t>
      </w:r>
      <w:r w:rsidR="00154078">
        <w:rPr>
          <w:rFonts w:eastAsiaTheme="minorEastAsia"/>
          <w:i/>
        </w:rPr>
        <w:t>quadraticEquation</w:t>
      </w:r>
      <w:r w:rsidR="00154078">
        <w:rPr>
          <w:rFonts w:eastAsiaTheme="minorEastAsia"/>
        </w:rPr>
        <w:t xml:space="preserve"> that is then set as the text for the </w:t>
      </w:r>
      <w:r w:rsidR="00154078">
        <w:rPr>
          <w:rFonts w:eastAsiaTheme="minorEastAsia"/>
          <w:i/>
        </w:rPr>
        <w:t>MathView</w:t>
      </w:r>
      <w:r w:rsidR="00154078">
        <w:rPr>
          <w:rFonts w:eastAsiaTheme="minorEastAsia"/>
        </w:rPr>
        <w:t xml:space="preserve">. This process means that when the user changes the content of the </w:t>
      </w:r>
      <w:r w:rsidR="00154078">
        <w:rPr>
          <w:rFonts w:eastAsiaTheme="minorEastAsia"/>
          <w:i/>
        </w:rPr>
        <w:t>EditText</w:t>
      </w:r>
      <w:r w:rsidR="00154078">
        <w:rPr>
          <w:rFonts w:eastAsiaTheme="minorEastAsia"/>
        </w:rPr>
        <w:t>, the display equation will be updated in real time to display the user’s input.</w:t>
      </w:r>
    </w:p>
    <w:p w:rsidR="00154078" w:rsidRDefault="00154078" w:rsidP="009A0B9E">
      <w:pPr>
        <w:rPr>
          <w:rFonts w:eastAsiaTheme="minorEastAsia"/>
        </w:rPr>
      </w:pPr>
      <w:r>
        <w:rPr>
          <w:rFonts w:eastAsiaTheme="minorEastAsia"/>
          <w:i/>
        </w:rPr>
        <w:t>MathView</w:t>
      </w:r>
      <w:r>
        <w:rPr>
          <w:rFonts w:eastAsiaTheme="minorEastAsia"/>
        </w:rPr>
        <w:t xml:space="preserve"> is a library for display maths formula in Android apps. It was added to the project by implementing it in the project’s Gradle file.</w:t>
      </w:r>
    </w:p>
    <w:p w:rsidR="00154078" w:rsidRDefault="00154078" w:rsidP="009A0B9E">
      <w:pPr>
        <w:rPr>
          <w:rFonts w:eastAsiaTheme="minorEastAsia"/>
        </w:rPr>
      </w:pPr>
      <w:r>
        <w:rPr>
          <w:rFonts w:eastAsiaTheme="minorEastAsia"/>
        </w:rPr>
        <w:t xml:space="preserve">This library is essentially the same as a </w:t>
      </w:r>
      <w:r w:rsidRPr="00154078">
        <w:rPr>
          <w:rFonts w:eastAsiaTheme="minorEastAsia"/>
          <w:i/>
        </w:rPr>
        <w:t>TextView</w:t>
      </w:r>
      <w:r>
        <w:rPr>
          <w:rFonts w:eastAsiaTheme="minorEastAsia"/>
        </w:rPr>
        <w:t xml:space="preserve"> except it can render </w:t>
      </w:r>
      <w:r>
        <w:rPr>
          <w:rFonts w:eastAsiaTheme="minorEastAsia"/>
          <w:i/>
        </w:rPr>
        <w:t xml:space="preserve">TeX </w:t>
      </w:r>
      <w:r>
        <w:rPr>
          <w:rFonts w:eastAsiaTheme="minorEastAsia"/>
        </w:rPr>
        <w:t xml:space="preserve">code into maths formulas. </w:t>
      </w:r>
      <w:r>
        <w:rPr>
          <w:rFonts w:eastAsiaTheme="minorEastAsia"/>
          <w:i/>
        </w:rPr>
        <w:t>TeX</w:t>
      </w:r>
      <w:r>
        <w:rPr>
          <w:rFonts w:eastAsiaTheme="minorEastAsia"/>
        </w:rPr>
        <w:t xml:space="preserve"> code is a typesetting system. Using the </w:t>
      </w:r>
      <w:r>
        <w:rPr>
          <w:rFonts w:eastAsiaTheme="minorEastAsia"/>
          <w:i/>
        </w:rPr>
        <w:t>MathView</w:t>
      </w:r>
      <w:r>
        <w:rPr>
          <w:rFonts w:eastAsiaTheme="minorEastAsia"/>
        </w:rPr>
        <w:t xml:space="preserve"> library is very helpful because it means that special characters like plus-minus signs and fractions can be displayed easily. This is important as it increases the readability of the equations and greatly improves the user experience.</w:t>
      </w:r>
    </w:p>
    <w:p w:rsidR="00154078" w:rsidRDefault="00154078" w:rsidP="009A0B9E">
      <w:pPr>
        <w:rPr>
          <w:rFonts w:eastAsiaTheme="minorEastAsia"/>
        </w:rPr>
      </w:pPr>
      <w:r>
        <w:rPr>
          <w:rFonts w:eastAsiaTheme="minorEastAsia"/>
        </w:rPr>
        <w:t xml:space="preserve">The </w:t>
      </w:r>
      <w:r>
        <w:rPr>
          <w:rFonts w:eastAsiaTheme="minorEastAsia"/>
          <w:i/>
        </w:rPr>
        <w:t>TeX</w:t>
      </w:r>
      <w:r>
        <w:rPr>
          <w:rFonts w:eastAsiaTheme="minorEastAsia"/>
        </w:rPr>
        <w:t xml:space="preserve"> code that was used to render the quadratic equation is:</w:t>
      </w:r>
    </w:p>
    <w:p w:rsidR="00981286" w:rsidRPr="00981286" w:rsidRDefault="00981286" w:rsidP="00981286">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A9B7C6"/>
          <w:sz w:val="18"/>
          <w:szCs w:val="18"/>
          <w:lang w:eastAsia="en-GB"/>
        </w:rPr>
        <w:t xml:space="preserve">String </w:t>
      </w:r>
      <w:proofErr w:type="spellStart"/>
      <w:r w:rsidRPr="00981286">
        <w:rPr>
          <w:rFonts w:ascii="Courier New" w:eastAsia="Times New Roman" w:hAnsi="Courier New" w:cs="Courier New"/>
          <w:color w:val="A9B7C6"/>
          <w:sz w:val="18"/>
          <w:szCs w:val="18"/>
          <w:lang w:eastAsia="en-GB"/>
        </w:rPr>
        <w:t>quadraticEquation</w:t>
      </w:r>
      <w:proofErr w:type="spellEnd"/>
      <w:r w:rsidRPr="00981286">
        <w:rPr>
          <w:rFonts w:ascii="Courier New" w:eastAsia="Times New Roman" w:hAnsi="Courier New" w:cs="Courier New"/>
          <w:color w:val="A9B7C6"/>
          <w:sz w:val="18"/>
          <w:szCs w:val="18"/>
          <w:lang w:eastAsia="en-GB"/>
        </w:rPr>
        <w:t xml:space="preserve"> = </w:t>
      </w:r>
      <w:proofErr w:type="spellStart"/>
      <w:r w:rsidRPr="00981286">
        <w:rPr>
          <w:rFonts w:ascii="Courier New" w:eastAsia="Times New Roman" w:hAnsi="Courier New" w:cs="Courier New"/>
          <w:color w:val="A9B7C6"/>
          <w:sz w:val="18"/>
          <w:szCs w:val="18"/>
          <w:lang w:eastAsia="en-GB"/>
        </w:rPr>
        <w:t>String.</w:t>
      </w:r>
      <w:r w:rsidRPr="00981286">
        <w:rPr>
          <w:rFonts w:ascii="Courier New" w:eastAsia="Times New Roman" w:hAnsi="Courier New" w:cs="Courier New"/>
          <w:i/>
          <w:iCs/>
          <w:color w:val="A9B7C6"/>
          <w:sz w:val="18"/>
          <w:szCs w:val="18"/>
          <w:lang w:eastAsia="en-GB"/>
        </w:rPr>
        <w:t>format</w:t>
      </w:r>
      <w:proofErr w:type="spellEnd"/>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A9B7C6"/>
          <w:sz w:val="18"/>
          <w:szCs w:val="18"/>
          <w:lang w:eastAsia="en-GB"/>
        </w:rPr>
        <w:br/>
        <w:t xml:space="preserve">        </w:t>
      </w:r>
      <w:r w:rsidRPr="00981286">
        <w:rPr>
          <w:rFonts w:ascii="Courier New" w:eastAsia="Times New Roman" w:hAnsi="Courier New" w:cs="Courier New"/>
          <w:color w:val="6A8759"/>
          <w:sz w:val="18"/>
          <w:szCs w:val="18"/>
          <w:lang w:eastAsia="en-GB"/>
        </w:rPr>
        <w:t>"$$</w:t>
      </w:r>
      <w:r w:rsidRPr="00981286">
        <w:rPr>
          <w:rFonts w:ascii="Courier New" w:eastAsia="Times New Roman" w:hAnsi="Courier New" w:cs="Courier New"/>
          <w:color w:val="CC7832"/>
          <w:sz w:val="18"/>
          <w:szCs w:val="18"/>
          <w:lang w:eastAsia="en-GB"/>
        </w:rPr>
        <w:t>\\</w:t>
      </w:r>
      <w:proofErr w:type="spellStart"/>
      <w:r w:rsidRPr="00981286">
        <w:rPr>
          <w:rFonts w:ascii="Courier New" w:eastAsia="Times New Roman" w:hAnsi="Courier New" w:cs="Courier New"/>
          <w:color w:val="6A8759"/>
          <w:sz w:val="18"/>
          <w:szCs w:val="18"/>
          <w:lang w:eastAsia="en-GB"/>
        </w:rPr>
        <w:t>color</w:t>
      </w:r>
      <w:proofErr w:type="spellEnd"/>
      <w:r w:rsidRPr="00981286">
        <w:rPr>
          <w:rFonts w:ascii="Courier New" w:eastAsia="Times New Roman" w:hAnsi="Courier New" w:cs="Courier New"/>
          <w:color w:val="6A8759"/>
          <w:sz w:val="18"/>
          <w:szCs w:val="18"/>
          <w:lang w:eastAsia="en-GB"/>
        </w:rPr>
        <w:t xml:space="preserve">{white}{x =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frac{- %2$s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pm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sqrt{%2$s^2 - 4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%1$s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%3$s}}{2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times %1$s}}$$"</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CC7832"/>
          <w:sz w:val="18"/>
          <w:szCs w:val="18"/>
          <w:lang w:eastAsia="en-GB"/>
        </w:rPr>
        <w:br/>
        <w:t xml:space="preserve">        </w:t>
      </w:r>
      <w:r w:rsidRPr="00981286">
        <w:rPr>
          <w:rFonts w:ascii="Courier New" w:eastAsia="Times New Roman" w:hAnsi="Courier New" w:cs="Courier New"/>
          <w:color w:val="9876AA"/>
          <w:sz w:val="18"/>
          <w:szCs w:val="18"/>
          <w:lang w:eastAsia="en-GB"/>
        </w:rPr>
        <w:t>aString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bString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cString</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CC7832"/>
          <w:sz w:val="18"/>
          <w:szCs w:val="18"/>
          <w:lang w:eastAsia="en-GB"/>
        </w:rPr>
        <w:t>;</w:t>
      </w:r>
    </w:p>
    <w:p w:rsidR="00BC3BA7" w:rsidRDefault="00BC3BA7" w:rsidP="00BC3BA7">
      <w:pPr>
        <w:pStyle w:val="ListParagraph"/>
        <w:numPr>
          <w:ilvl w:val="0"/>
          <w:numId w:val="5"/>
        </w:numPr>
        <w:rPr>
          <w:rFonts w:eastAsiaTheme="minorEastAsia"/>
        </w:rPr>
      </w:pPr>
      <w:r w:rsidRPr="00BC3BA7">
        <w:rPr>
          <w:rFonts w:eastAsiaTheme="minorEastAsia"/>
          <w:i/>
        </w:rPr>
        <w:t>$$</w:t>
      </w:r>
      <w:r w:rsidRPr="00BC3BA7">
        <w:rPr>
          <w:rFonts w:eastAsiaTheme="minorEastAsia"/>
        </w:rPr>
        <w:t xml:space="preserve"> is used to signify the start and end of the </w:t>
      </w:r>
      <w:r w:rsidRPr="00BC3BA7">
        <w:rPr>
          <w:rFonts w:eastAsiaTheme="minorEastAsia"/>
          <w:i/>
        </w:rPr>
        <w:t>TeX</w:t>
      </w:r>
      <w:r w:rsidRPr="00BC3BA7">
        <w:rPr>
          <w:rFonts w:eastAsiaTheme="minorEastAsia"/>
        </w:rPr>
        <w:t xml:space="preserve"> code. </w:t>
      </w:r>
    </w:p>
    <w:p w:rsidR="00BC3BA7" w:rsidRDefault="00FD125E" w:rsidP="00BC3BA7">
      <w:pPr>
        <w:pStyle w:val="ListParagraph"/>
        <w:numPr>
          <w:ilvl w:val="0"/>
          <w:numId w:val="5"/>
        </w:numPr>
        <w:rPr>
          <w:rFonts w:eastAsiaTheme="minorEastAsia"/>
        </w:rPr>
      </w:pPr>
      <w:hyperlink w:history="1">
        <w:r w:rsidR="00BC3BA7" w:rsidRPr="00BC3BA7">
          <w:rPr>
            <w:rStyle w:val="Hyperlink"/>
            <w:rFonts w:eastAsiaTheme="minorEastAsia"/>
            <w:i/>
            <w:color w:val="auto"/>
            <w:u w:val="none"/>
          </w:rPr>
          <w:t>\\color{white}{}</w:t>
        </w:r>
      </w:hyperlink>
      <w:r w:rsidR="00BC3BA7" w:rsidRPr="00BC3BA7">
        <w:rPr>
          <w:rFonts w:eastAsiaTheme="minorEastAsia"/>
        </w:rPr>
        <w:t xml:space="preserve"> is used to change all the text in the empty brackets to the colour in the first brackets.</w:t>
      </w:r>
    </w:p>
    <w:p w:rsidR="00BC3BA7" w:rsidRPr="00BC3BA7" w:rsidRDefault="00FD125E" w:rsidP="00BC3BA7">
      <w:pPr>
        <w:pStyle w:val="ListParagraph"/>
        <w:numPr>
          <w:ilvl w:val="0"/>
          <w:numId w:val="5"/>
        </w:numPr>
        <w:rPr>
          <w:rFonts w:eastAsiaTheme="minorEastAsia"/>
          <w:i/>
        </w:rPr>
      </w:pPr>
      <w:hyperlink w:history="1">
        <w:r w:rsidR="00BC3BA7" w:rsidRPr="00BC3BA7">
          <w:rPr>
            <w:rStyle w:val="Hyperlink"/>
            <w:rFonts w:eastAsiaTheme="minorEastAsia"/>
            <w:i/>
            <w:color w:val="auto"/>
            <w:u w:val="none"/>
          </w:rPr>
          <w:t>\\frac{a}{b}</w:t>
        </w:r>
      </w:hyperlink>
      <w:r w:rsidR="00BC3BA7" w:rsidRPr="00BC3BA7">
        <w:rPr>
          <w:rFonts w:eastAsiaTheme="minorEastAsia"/>
          <w:i/>
        </w:rPr>
        <w:t xml:space="preserve"> </w:t>
      </w:r>
      <w:r w:rsidR="00BC3BA7" w:rsidRPr="00BC3BA7">
        <w:rPr>
          <w:rFonts w:eastAsiaTheme="minorEastAsia"/>
        </w:rPr>
        <w:t xml:space="preserve">is used to turn the content inside each bracket into fractions where the text in the first </w:t>
      </w:r>
      <w:r w:rsidR="00BC3BA7" w:rsidRPr="00BC3BA7">
        <w:rPr>
          <w:rFonts w:eastAsiaTheme="minorEastAsia"/>
        </w:rPr>
        <w:lastRenderedPageBreak/>
        <w:t>brackets are the numerator</w:t>
      </w:r>
      <w:r w:rsidR="00BC3BA7">
        <w:rPr>
          <w:rFonts w:eastAsiaTheme="minorEastAsia"/>
        </w:rPr>
        <w:t xml:space="preserve"> and the second are the denominator.</w:t>
      </w:r>
    </w:p>
    <w:p w:rsidR="00BC3BA7" w:rsidRPr="006D6DBE" w:rsidRDefault="00BC3BA7" w:rsidP="00BC3BA7">
      <w:pPr>
        <w:pStyle w:val="ListParagraph"/>
        <w:numPr>
          <w:ilvl w:val="0"/>
          <w:numId w:val="5"/>
        </w:numPr>
        <w:rPr>
          <w:rFonts w:eastAsiaTheme="minorEastAsia"/>
          <w:i/>
        </w:rPr>
      </w:pPr>
      <w:r>
        <w:rPr>
          <w:rFonts w:eastAsiaTheme="minorEastAsia"/>
          <w:i/>
        </w:rPr>
        <w:t>^</w:t>
      </w:r>
      <w:r>
        <w:rPr>
          <w:rFonts w:eastAsiaTheme="minorEastAsia"/>
        </w:rPr>
        <w:t xml:space="preserve"> is used to put the text following the operator into superscript.</w:t>
      </w:r>
    </w:p>
    <w:p w:rsidR="006D6DBE" w:rsidRPr="008D16E8" w:rsidRDefault="00FD125E" w:rsidP="006D6DBE">
      <w:pPr>
        <w:pStyle w:val="ListParagraph"/>
        <w:numPr>
          <w:ilvl w:val="0"/>
          <w:numId w:val="5"/>
        </w:numPr>
        <w:rPr>
          <w:rFonts w:eastAsiaTheme="minorEastAsia"/>
          <w:i/>
        </w:rPr>
      </w:pPr>
      <w:hyperlink r:id="rId14" w:history="1">
        <w:r w:rsidR="006D6DBE" w:rsidRPr="006D6DBE">
          <w:rPr>
            <w:rStyle w:val="Hyperlink"/>
            <w:rFonts w:eastAsiaTheme="minorEastAsia"/>
            <w:i/>
            <w:color w:val="auto"/>
            <w:u w:val="none"/>
          </w:rPr>
          <w:t>\\times</w:t>
        </w:r>
      </w:hyperlink>
      <w:r w:rsidR="006D6DBE" w:rsidRPr="006D6DBE">
        <w:rPr>
          <w:rFonts w:eastAsiaTheme="minorEastAsia"/>
          <w:i/>
        </w:rPr>
        <w:t xml:space="preserve"> </w:t>
      </w:r>
      <w:r w:rsidR="006D6DBE">
        <w:rPr>
          <w:rFonts w:eastAsiaTheme="minorEastAsia"/>
        </w:rPr>
        <w:t>renders a multiplication sign.</w:t>
      </w:r>
    </w:p>
    <w:p w:rsidR="008D16E8" w:rsidRPr="008D16E8" w:rsidRDefault="00FD125E" w:rsidP="008D16E8">
      <w:pPr>
        <w:pStyle w:val="ListParagraph"/>
        <w:numPr>
          <w:ilvl w:val="0"/>
          <w:numId w:val="5"/>
        </w:numPr>
        <w:rPr>
          <w:rFonts w:eastAsiaTheme="minorEastAsia"/>
          <w:i/>
        </w:rPr>
      </w:pPr>
      <w:hyperlink r:id="rId15" w:history="1">
        <w:r w:rsidR="008D16E8" w:rsidRPr="008D16E8">
          <w:rPr>
            <w:rStyle w:val="Hyperlink"/>
            <w:rFonts w:eastAsiaTheme="minorEastAsia"/>
            <w:i/>
            <w:color w:val="auto"/>
            <w:u w:val="none"/>
          </w:rPr>
          <w:t>\\pm</w:t>
        </w:r>
      </w:hyperlink>
      <w:r w:rsidR="008D16E8" w:rsidRPr="008D16E8">
        <w:rPr>
          <w:rFonts w:eastAsiaTheme="minorEastAsia"/>
          <w:i/>
        </w:rPr>
        <w:t xml:space="preserve"> </w:t>
      </w:r>
      <w:r w:rsidR="008D16E8">
        <w:rPr>
          <w:rFonts w:eastAsiaTheme="minorEastAsia"/>
        </w:rPr>
        <w:t>renders a plus-minus sign.</w:t>
      </w:r>
    </w:p>
    <w:p w:rsidR="00BC3BA7" w:rsidRDefault="00BC3BA7" w:rsidP="00BC3BA7">
      <w:pPr>
        <w:pStyle w:val="ListParagraph"/>
        <w:numPr>
          <w:ilvl w:val="0"/>
          <w:numId w:val="5"/>
        </w:numPr>
        <w:rPr>
          <w:rFonts w:eastAsiaTheme="minorEastAsia"/>
        </w:rPr>
      </w:pPr>
      <w:r w:rsidRPr="00BC3BA7">
        <w:rPr>
          <w:rFonts w:eastAsiaTheme="minorEastAsia"/>
          <w:i/>
        </w:rPr>
        <w:t>%1$s</w:t>
      </w:r>
      <w:r>
        <w:rPr>
          <w:rFonts w:eastAsiaTheme="minorEastAsia"/>
          <w:i/>
        </w:rPr>
        <w:t xml:space="preserve"> </w:t>
      </w:r>
      <w:r>
        <w:rPr>
          <w:rFonts w:eastAsiaTheme="minorEastAsia"/>
        </w:rPr>
        <w:t xml:space="preserve">and </w:t>
      </w:r>
      <w:r>
        <w:rPr>
          <w:rFonts w:eastAsiaTheme="minorEastAsia"/>
          <w:i/>
        </w:rPr>
        <w:t>aString</w:t>
      </w:r>
      <w:r>
        <w:rPr>
          <w:rFonts w:eastAsiaTheme="minorEastAsia"/>
        </w:rPr>
        <w:t xml:space="preserve"> is string substitution where </w:t>
      </w:r>
      <w:r w:rsidRPr="00BC3BA7">
        <w:rPr>
          <w:rFonts w:eastAsiaTheme="minorEastAsia"/>
          <w:i/>
        </w:rPr>
        <w:t>%1$s</w:t>
      </w:r>
      <w:r>
        <w:rPr>
          <w:rFonts w:eastAsiaTheme="minorEastAsia"/>
          <w:i/>
        </w:rPr>
        <w:t xml:space="preserve"> </w:t>
      </w:r>
      <w:r w:rsidRPr="00BC3BA7">
        <w:rPr>
          <w:rFonts w:eastAsiaTheme="minorEastAsia"/>
        </w:rPr>
        <w:t xml:space="preserve">is replaced by the </w:t>
      </w:r>
      <w:r>
        <w:rPr>
          <w:rFonts w:eastAsiaTheme="minorEastAsia"/>
          <w:i/>
        </w:rPr>
        <w:t>String</w:t>
      </w:r>
      <w:r>
        <w:rPr>
          <w:rFonts w:eastAsiaTheme="minorEastAsia"/>
        </w:rPr>
        <w:t xml:space="preserve"> stored in the </w:t>
      </w:r>
      <w:r>
        <w:rPr>
          <w:rFonts w:eastAsiaTheme="minorEastAsia"/>
          <w:i/>
        </w:rPr>
        <w:t>aString</w:t>
      </w:r>
      <w:r>
        <w:rPr>
          <w:rFonts w:eastAsiaTheme="minorEastAsia"/>
        </w:rPr>
        <w:t xml:space="preserve"> variable.</w:t>
      </w:r>
    </w:p>
    <w:p w:rsidR="00A872EE" w:rsidRPr="00FF2EAC" w:rsidRDefault="00A872EE" w:rsidP="00344FBA">
      <w:pPr>
        <w:rPr>
          <w:rFonts w:eastAsiaTheme="minorEastAsia"/>
          <w:color w:val="FF0000"/>
        </w:rPr>
      </w:pPr>
      <w:r>
        <w:rPr>
          <w:rFonts w:eastAsiaTheme="minorEastAsia"/>
        </w:rPr>
        <w:t>This is rendered as:</w:t>
      </w:r>
      <w:r w:rsidR="00FF2EAC">
        <w:rPr>
          <w:rFonts w:eastAsiaTheme="minorEastAsia"/>
        </w:rPr>
        <w:t xml:space="preserve"> </w:t>
      </w:r>
    </w:p>
    <w:p w:rsidR="00A872EE" w:rsidRPr="00A872EE" w:rsidRDefault="00A872EE" w:rsidP="00A872EE">
      <w:pPr>
        <w:jc w:val="center"/>
        <w:rPr>
          <w:rFonts w:eastAsiaTheme="minorEastAsia"/>
        </w:rPr>
      </w:pPr>
      <w:r>
        <w:rPr>
          <w:noProof/>
          <w:lang w:eastAsia="en-GB"/>
        </w:rPr>
        <w:drawing>
          <wp:inline distT="0" distB="0" distL="0" distR="0" wp14:anchorId="4247AB1E" wp14:editId="538F6C77">
            <wp:extent cx="1819598" cy="55167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691" t="14379" r="15356" b="74260"/>
                    <a:stretch/>
                  </pic:blipFill>
                  <pic:spPr bwMode="auto">
                    <a:xfrm>
                      <a:off x="0" y="0"/>
                      <a:ext cx="1821035" cy="552108"/>
                    </a:xfrm>
                    <a:prstGeom prst="rect">
                      <a:avLst/>
                    </a:prstGeom>
                    <a:ln>
                      <a:noFill/>
                    </a:ln>
                    <a:extLst>
                      <a:ext uri="{53640926-AAD7-44D8-BBD7-CCE9431645EC}">
                        <a14:shadowObscured xmlns:a14="http://schemas.microsoft.com/office/drawing/2010/main"/>
                      </a:ext>
                    </a:extLst>
                  </pic:spPr>
                </pic:pic>
              </a:graphicData>
            </a:graphic>
          </wp:inline>
        </w:drawing>
      </w:r>
    </w:p>
    <w:p w:rsidR="00344FBA" w:rsidRDefault="00344FBA" w:rsidP="00344FBA">
      <w:r>
        <w:rPr>
          <w:rFonts w:eastAsiaTheme="minorEastAsia"/>
        </w:rPr>
        <w:t xml:space="preserve">When the user clicks the </w:t>
      </w:r>
      <w:r>
        <w:rPr>
          <w:rFonts w:eastAsiaTheme="minorEastAsia"/>
          <w:i/>
        </w:rPr>
        <w:t>Calculate</w:t>
      </w:r>
      <w:r>
        <w:rPr>
          <w:rFonts w:eastAsiaTheme="minorEastAsia"/>
        </w:rPr>
        <w:t xml:space="preserve"> button, it calls the method</w:t>
      </w:r>
      <w:r>
        <w:t xml:space="preserve"> </w:t>
      </w:r>
      <w:r>
        <w:rPr>
          <w:i/>
        </w:rPr>
        <w:t>calculateQuadratic</w:t>
      </w:r>
      <w:r>
        <w:t>. This method handles all the processing required to calculate the answer for the user.</w:t>
      </w:r>
    </w:p>
    <w:p w:rsidR="00344FBA" w:rsidRDefault="00344FBA" w:rsidP="00344FBA">
      <w:r>
        <w:t>The method starts by closing Android’s virtual keyboard so the user doesn’t need to do it themselves. This makes the process smoother and improves the user’s experience.</w:t>
      </w:r>
    </w:p>
    <w:p w:rsidR="00344FBA" w:rsidRDefault="00344FBA" w:rsidP="00344FBA">
      <w:r>
        <w:t xml:space="preserve">The following code is surrounded by a try-catch statement so that any </w:t>
      </w:r>
      <w:r>
        <w:rPr>
          <w:i/>
        </w:rPr>
        <w:t>NumberFormatExceptions</w:t>
      </w:r>
      <w:r>
        <w:t xml:space="preserve"> are caught and an error message is displayed instead of the app crashing. </w:t>
      </w:r>
      <w:r>
        <w:rPr>
          <w:i/>
        </w:rPr>
        <w:t>NumberFormatExceptions</w:t>
      </w:r>
      <w:r>
        <w:t xml:space="preserve"> are caused when the program tries to run the method </w:t>
      </w:r>
      <w:r>
        <w:rPr>
          <w:i/>
        </w:rPr>
        <w:t>parseDouble</w:t>
      </w:r>
      <w:r>
        <w:t xml:space="preserve"> from the </w:t>
      </w:r>
      <w:r>
        <w:rPr>
          <w:i/>
        </w:rPr>
        <w:t xml:space="preserve">Double </w:t>
      </w:r>
      <w:r>
        <w:t>class on an empty string. In this case, that would mean that the user hasn’t entered their input and so the error informs the user that they need to input values.</w:t>
      </w:r>
    </w:p>
    <w:p w:rsidR="00344FBA" w:rsidRDefault="00344FBA" w:rsidP="00344FBA">
      <w:r>
        <w:t>Inside the try-catch statement, firstly the discriminate</w:t>
      </w:r>
      <w:r w:rsidR="00386A89">
        <w:t xml:space="preserve"> is calculated. The discriminant is equal to “b</w:t>
      </w:r>
      <w:r w:rsidR="00386A89">
        <w:rPr>
          <w:vertAlign w:val="superscript"/>
        </w:rPr>
        <w:t>2</w:t>
      </w:r>
      <w:r w:rsidR="00386A89">
        <w:t xml:space="preserve">-4ac” and the quadratic equation will give different outputs depending on the value of the discriminant. </w:t>
      </w:r>
    </w:p>
    <w:p w:rsidR="00386A89" w:rsidRDefault="00386A89" w:rsidP="00344FBA">
      <w:r>
        <w:t>After calculating the discriminant, an if-else statement is run where if the discriminant is greater than zero then the quadratic equation will have two unique roots. The two roots are then calculated inside this if statement and the results are displayed to the user.</w:t>
      </w:r>
    </w:p>
    <w:p w:rsidR="00386A89" w:rsidRDefault="00386A89" w:rsidP="00344FBA">
      <w:r>
        <w:t>If the discriminant is equal to zero, then the quadratic equation must have two repeated roots.  If this is true, then only one root is calculated and then displayed to the user.</w:t>
      </w:r>
    </w:p>
    <w:p w:rsidR="00BA1750" w:rsidRDefault="00386A89" w:rsidP="00BA1750">
      <w:r>
        <w:t>If the discriminant is not greater than or equal to zero, then it must be negative. In the quadratic equation, the discriminant is square rooted. This cannot be done without using imaginary numbers which are not part of the GCSE specification. Therefore, an error is outputted to the user to inform them of this.</w:t>
      </w:r>
    </w:p>
    <w:p w:rsidR="000B5C51" w:rsidRDefault="00A872EE" w:rsidP="000B5C51">
      <w:r w:rsidRPr="00A9742C">
        <w:t xml:space="preserve">The </w:t>
      </w:r>
      <w:r w:rsidRPr="00A9742C">
        <w:rPr>
          <w:i/>
        </w:rPr>
        <w:t>QuadraticEquation</w:t>
      </w:r>
      <w:r w:rsidRPr="00A9742C">
        <w:t xml:space="preserve"> </w:t>
      </w:r>
      <w:r w:rsidR="00A9742C">
        <w:t>is found in Appendix 5.1.5.</w:t>
      </w:r>
    </w:p>
    <w:p w:rsidR="00BA1750" w:rsidRDefault="00BA1750" w:rsidP="00BA1750">
      <w:pPr>
        <w:pStyle w:val="Heading4"/>
      </w:pPr>
      <w:r>
        <w:t>V0.4.1 – Testing</w:t>
      </w:r>
    </w:p>
    <w:p w:rsidR="00BA1750" w:rsidRDefault="00BA1750" w:rsidP="00BA1750"/>
    <w:tbl>
      <w:tblPr>
        <w:tblStyle w:val="TableGrid"/>
        <w:tblW w:w="0" w:type="auto"/>
        <w:tblLook w:val="04A0" w:firstRow="1" w:lastRow="0" w:firstColumn="1" w:lastColumn="0" w:noHBand="0" w:noVBand="1"/>
      </w:tblPr>
      <w:tblGrid>
        <w:gridCol w:w="836"/>
        <w:gridCol w:w="785"/>
        <w:gridCol w:w="1063"/>
        <w:gridCol w:w="854"/>
        <w:gridCol w:w="807"/>
      </w:tblGrid>
      <w:tr w:rsidR="00BA1750" w:rsidTr="000B5C51">
        <w:tc>
          <w:tcPr>
            <w:tcW w:w="797" w:type="dxa"/>
          </w:tcPr>
          <w:p w:rsidR="00BA1750" w:rsidRPr="00BA1750" w:rsidRDefault="00BA1750" w:rsidP="00BA1750">
            <w:pPr>
              <w:rPr>
                <w:color w:val="000000" w:themeColor="text1"/>
                <w:sz w:val="16"/>
              </w:rPr>
            </w:pPr>
            <w:r w:rsidRPr="00BA1750">
              <w:rPr>
                <w:color w:val="000000" w:themeColor="text1"/>
                <w:sz w:val="16"/>
              </w:rPr>
              <w:t>Reason</w:t>
            </w:r>
          </w:p>
        </w:tc>
        <w:tc>
          <w:tcPr>
            <w:tcW w:w="748" w:type="dxa"/>
          </w:tcPr>
          <w:p w:rsidR="00BA1750" w:rsidRPr="00BA1750" w:rsidRDefault="00BA1750" w:rsidP="00BA1750">
            <w:pPr>
              <w:rPr>
                <w:color w:val="000000" w:themeColor="text1"/>
                <w:sz w:val="16"/>
              </w:rPr>
            </w:pPr>
            <w:r w:rsidRPr="00BA1750">
              <w:rPr>
                <w:color w:val="000000" w:themeColor="text1"/>
                <w:sz w:val="16"/>
              </w:rPr>
              <w:t>Input</w:t>
            </w:r>
          </w:p>
        </w:tc>
        <w:tc>
          <w:tcPr>
            <w:tcW w:w="1009" w:type="dxa"/>
          </w:tcPr>
          <w:p w:rsidR="00BA1750" w:rsidRPr="00BA1750" w:rsidRDefault="00BA1750" w:rsidP="00BA1750">
            <w:pPr>
              <w:rPr>
                <w:color w:val="000000" w:themeColor="text1"/>
                <w:sz w:val="16"/>
              </w:rPr>
            </w:pPr>
            <w:r w:rsidRPr="00BA1750">
              <w:rPr>
                <w:color w:val="000000" w:themeColor="text1"/>
                <w:sz w:val="16"/>
              </w:rPr>
              <w:t>Expected</w:t>
            </w:r>
          </w:p>
        </w:tc>
        <w:tc>
          <w:tcPr>
            <w:tcW w:w="813" w:type="dxa"/>
          </w:tcPr>
          <w:p w:rsidR="00BA1750" w:rsidRPr="00BA1750" w:rsidRDefault="00BA1750" w:rsidP="00BA1750">
            <w:pPr>
              <w:rPr>
                <w:color w:val="000000" w:themeColor="text1"/>
                <w:sz w:val="16"/>
              </w:rPr>
            </w:pPr>
            <w:r w:rsidRPr="00BA1750">
              <w:rPr>
                <w:color w:val="000000" w:themeColor="text1"/>
                <w:sz w:val="16"/>
              </w:rPr>
              <w:t>Actual</w:t>
            </w:r>
          </w:p>
        </w:tc>
        <w:tc>
          <w:tcPr>
            <w:tcW w:w="782" w:type="dxa"/>
          </w:tcPr>
          <w:p w:rsidR="00BA1750" w:rsidRPr="00BA1750" w:rsidRDefault="00BA1750" w:rsidP="00BA1750">
            <w:pPr>
              <w:rPr>
                <w:color w:val="000000" w:themeColor="text1"/>
                <w:sz w:val="16"/>
              </w:rPr>
            </w:pPr>
            <w:r w:rsidRPr="00BA1750">
              <w:rPr>
                <w:color w:val="000000" w:themeColor="text1"/>
                <w:sz w:val="16"/>
              </w:rPr>
              <w:t>Required Actions</w:t>
            </w:r>
          </w:p>
        </w:tc>
      </w:tr>
      <w:tr w:rsidR="00BA1750" w:rsidTr="000B5C51">
        <w:tc>
          <w:tcPr>
            <w:tcW w:w="797" w:type="dxa"/>
          </w:tcPr>
          <w:p w:rsidR="00BA1750" w:rsidRPr="00BA1750" w:rsidRDefault="00BA1750" w:rsidP="00BA1750">
            <w:pPr>
              <w:rPr>
                <w:sz w:val="16"/>
              </w:rPr>
            </w:pPr>
            <w:r>
              <w:rPr>
                <w:sz w:val="16"/>
              </w:rPr>
              <w:t>Test if back button sends user to correct activity.</w:t>
            </w:r>
          </w:p>
        </w:tc>
        <w:tc>
          <w:tcPr>
            <w:tcW w:w="748" w:type="dxa"/>
          </w:tcPr>
          <w:p w:rsidR="00BA1750" w:rsidRPr="00BA1750" w:rsidRDefault="00BA1750" w:rsidP="00BA1750">
            <w:pPr>
              <w:rPr>
                <w:sz w:val="16"/>
              </w:rPr>
            </w:pPr>
            <w:r>
              <w:rPr>
                <w:sz w:val="16"/>
              </w:rPr>
              <w:t>Click back button</w:t>
            </w:r>
          </w:p>
        </w:tc>
        <w:tc>
          <w:tcPr>
            <w:tcW w:w="1009" w:type="dxa"/>
          </w:tcPr>
          <w:p w:rsidR="00BA1750" w:rsidRPr="00BA1750" w:rsidRDefault="00BA1750" w:rsidP="00BA1750">
            <w:pPr>
              <w:rPr>
                <w:sz w:val="16"/>
              </w:rPr>
            </w:pPr>
            <w:r>
              <w:rPr>
                <w:sz w:val="16"/>
              </w:rPr>
              <w:t xml:space="preserve">User is sent to </w:t>
            </w:r>
            <w:r>
              <w:rPr>
                <w:i/>
                <w:sz w:val="16"/>
              </w:rPr>
              <w:t>Equations</w:t>
            </w:r>
            <w:r>
              <w:rPr>
                <w:sz w:val="16"/>
              </w:rPr>
              <w:t xml:space="preserve"> class.</w:t>
            </w:r>
          </w:p>
        </w:tc>
        <w:tc>
          <w:tcPr>
            <w:tcW w:w="813" w:type="dxa"/>
          </w:tcPr>
          <w:p w:rsidR="00BA1750" w:rsidRPr="00BA1750" w:rsidRDefault="00BA1750" w:rsidP="00BA1750">
            <w:pPr>
              <w:rPr>
                <w:sz w:val="16"/>
              </w:rPr>
            </w:pPr>
            <w:r>
              <w:rPr>
                <w:sz w:val="16"/>
              </w:rPr>
              <w:t>As expected.</w:t>
            </w:r>
          </w:p>
        </w:tc>
        <w:tc>
          <w:tcPr>
            <w:tcW w:w="782" w:type="dxa"/>
          </w:tcPr>
          <w:p w:rsidR="00BA1750" w:rsidRPr="00BA1750" w:rsidRDefault="00BA1750" w:rsidP="00BA1750">
            <w:pPr>
              <w:rPr>
                <w:sz w:val="16"/>
              </w:rPr>
            </w:pPr>
            <w:r>
              <w:rPr>
                <w:sz w:val="16"/>
              </w:rPr>
              <w:t>N/A</w:t>
            </w:r>
          </w:p>
        </w:tc>
      </w:tr>
      <w:tr w:rsidR="00BA1750" w:rsidTr="000B5C51">
        <w:tc>
          <w:tcPr>
            <w:tcW w:w="797" w:type="dxa"/>
          </w:tcPr>
          <w:p w:rsidR="00BA1750" w:rsidRPr="00BA1750" w:rsidRDefault="00BA1750" w:rsidP="00BA1750">
            <w:pPr>
              <w:rPr>
                <w:sz w:val="16"/>
              </w:rPr>
            </w:pPr>
            <w:r>
              <w:rPr>
                <w:sz w:val="16"/>
              </w:rPr>
              <w:t xml:space="preserve">Enter input into the </w:t>
            </w:r>
            <w:r>
              <w:rPr>
                <w:i/>
                <w:sz w:val="16"/>
              </w:rPr>
              <w:t>EditTexts</w:t>
            </w:r>
            <w:r>
              <w:rPr>
                <w:sz w:val="16"/>
              </w:rPr>
              <w:t xml:space="preserve"> to ensure display equation is being updated in real time.</w:t>
            </w:r>
          </w:p>
        </w:tc>
        <w:tc>
          <w:tcPr>
            <w:tcW w:w="748" w:type="dxa"/>
          </w:tcPr>
          <w:p w:rsidR="00BA1750" w:rsidRPr="00BA1750" w:rsidRDefault="00BA1750" w:rsidP="00BA1750">
            <w:pPr>
              <w:rPr>
                <w:sz w:val="16"/>
              </w:rPr>
            </w:pPr>
            <w:r>
              <w:rPr>
                <w:sz w:val="16"/>
              </w:rPr>
              <w:t xml:space="preserve">Enter values into each </w:t>
            </w:r>
            <w:r>
              <w:rPr>
                <w:i/>
                <w:sz w:val="16"/>
              </w:rPr>
              <w:t>EditText.</w:t>
            </w:r>
          </w:p>
        </w:tc>
        <w:tc>
          <w:tcPr>
            <w:tcW w:w="1009" w:type="dxa"/>
          </w:tcPr>
          <w:p w:rsidR="00BA1750" w:rsidRPr="00BA1750" w:rsidRDefault="00BA1750" w:rsidP="00BA1750">
            <w:pPr>
              <w:rPr>
                <w:sz w:val="16"/>
              </w:rPr>
            </w:pPr>
            <w:r>
              <w:rPr>
                <w:sz w:val="16"/>
              </w:rPr>
              <w:t xml:space="preserve">The display equation is updated to </w:t>
            </w:r>
            <w:r w:rsidR="00CF0317">
              <w:rPr>
                <w:sz w:val="16"/>
              </w:rPr>
              <w:t>show the user’s input.</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two real roots.</w:t>
            </w:r>
          </w:p>
        </w:tc>
        <w:tc>
          <w:tcPr>
            <w:tcW w:w="748" w:type="dxa"/>
          </w:tcPr>
          <w:p w:rsidR="00BA1750" w:rsidRDefault="00CF0317" w:rsidP="00BA1750">
            <w:pPr>
              <w:rPr>
                <w:sz w:val="16"/>
              </w:rPr>
            </w:pPr>
            <w:r>
              <w:rPr>
                <w:sz w:val="16"/>
              </w:rPr>
              <w:t>a=2</w:t>
            </w:r>
          </w:p>
          <w:p w:rsidR="00CF0317" w:rsidRDefault="00CF0317" w:rsidP="00BA1750">
            <w:pPr>
              <w:rPr>
                <w:sz w:val="16"/>
              </w:rPr>
            </w:pPr>
            <w:r>
              <w:rPr>
                <w:sz w:val="16"/>
              </w:rPr>
              <w:t>b=2</w:t>
            </w:r>
          </w:p>
          <w:p w:rsidR="00CF0317" w:rsidRPr="00BA1750" w:rsidRDefault="00CF0317" w:rsidP="00BA1750">
            <w:pPr>
              <w:rPr>
                <w:sz w:val="16"/>
              </w:rPr>
            </w:pPr>
            <w:r>
              <w:rPr>
                <w:sz w:val="16"/>
              </w:rPr>
              <w:t>c=0</w:t>
            </w:r>
          </w:p>
        </w:tc>
        <w:tc>
          <w:tcPr>
            <w:tcW w:w="1009" w:type="dxa"/>
          </w:tcPr>
          <w:p w:rsidR="00CF0317" w:rsidRDefault="00CF0317" w:rsidP="00BA1750">
            <w:pPr>
              <w:rPr>
                <w:sz w:val="16"/>
              </w:rPr>
            </w:pPr>
            <w:r>
              <w:rPr>
                <w:sz w:val="16"/>
              </w:rPr>
              <w:t xml:space="preserve">Layout displays both roots and the discriminant. </w:t>
            </w:r>
          </w:p>
          <w:p w:rsidR="00BA1750" w:rsidRDefault="00CF0317" w:rsidP="00BA1750">
            <w:pPr>
              <w:rPr>
                <w:sz w:val="16"/>
              </w:rPr>
            </w:pPr>
            <w:r>
              <w:rPr>
                <w:sz w:val="16"/>
              </w:rPr>
              <w:t>X</w:t>
            </w:r>
            <w:r>
              <w:rPr>
                <w:sz w:val="16"/>
                <w:vertAlign w:val="subscript"/>
              </w:rPr>
              <w:t>1</w:t>
            </w:r>
            <w:r>
              <w:rPr>
                <w:sz w:val="16"/>
              </w:rPr>
              <w:t>=0 and X</w:t>
            </w:r>
            <w:r>
              <w:rPr>
                <w:sz w:val="16"/>
                <w:vertAlign w:val="subscript"/>
              </w:rPr>
              <w:t>2</w:t>
            </w:r>
            <w:r>
              <w:rPr>
                <w:sz w:val="16"/>
              </w:rPr>
              <w:t>=-1.</w:t>
            </w:r>
          </w:p>
          <w:p w:rsidR="00CF0317" w:rsidRPr="00CF0317" w:rsidRDefault="00CF0317" w:rsidP="00BA1750">
            <w:pPr>
              <w:rPr>
                <w:sz w:val="16"/>
              </w:rPr>
            </w:pPr>
            <w:r>
              <w:rPr>
                <w:sz w:val="16"/>
              </w:rPr>
              <w:t>Discriminant = 4</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one repeated root.</w:t>
            </w:r>
          </w:p>
        </w:tc>
        <w:tc>
          <w:tcPr>
            <w:tcW w:w="748" w:type="dxa"/>
          </w:tcPr>
          <w:p w:rsidR="00BA1750" w:rsidRDefault="00CF0317" w:rsidP="00BA1750">
            <w:pPr>
              <w:rPr>
                <w:sz w:val="16"/>
              </w:rPr>
            </w:pPr>
            <w:r>
              <w:rPr>
                <w:sz w:val="16"/>
              </w:rPr>
              <w:t>a=9</w:t>
            </w:r>
          </w:p>
          <w:p w:rsidR="00CF0317" w:rsidRDefault="00CF0317" w:rsidP="00BA1750">
            <w:pPr>
              <w:rPr>
                <w:sz w:val="16"/>
              </w:rPr>
            </w:pPr>
            <w:r>
              <w:rPr>
                <w:sz w:val="16"/>
              </w:rPr>
              <w:t>b=12</w:t>
            </w:r>
          </w:p>
          <w:p w:rsidR="00CF0317" w:rsidRPr="00BA1750" w:rsidRDefault="00CF0317" w:rsidP="00BA1750">
            <w:pPr>
              <w:rPr>
                <w:sz w:val="16"/>
              </w:rPr>
            </w:pPr>
            <w:r>
              <w:rPr>
                <w:sz w:val="16"/>
              </w:rPr>
              <w:t>c=4</w:t>
            </w:r>
          </w:p>
        </w:tc>
        <w:tc>
          <w:tcPr>
            <w:tcW w:w="1009" w:type="dxa"/>
          </w:tcPr>
          <w:p w:rsidR="00BA1750" w:rsidRDefault="00CF0317" w:rsidP="00BA1750">
            <w:pPr>
              <w:rPr>
                <w:sz w:val="16"/>
              </w:rPr>
            </w:pPr>
            <w:r>
              <w:rPr>
                <w:sz w:val="16"/>
              </w:rPr>
              <w:t>Layout displays one root and the discriminant</w:t>
            </w:r>
          </w:p>
          <w:p w:rsidR="00CF0317" w:rsidRDefault="00CF0317" w:rsidP="00CF0317">
            <w:pPr>
              <w:rPr>
                <w:sz w:val="16"/>
              </w:rPr>
            </w:pPr>
            <w:r>
              <w:rPr>
                <w:sz w:val="16"/>
              </w:rPr>
              <w:t>X = -2/3</w:t>
            </w:r>
          </w:p>
          <w:p w:rsidR="00CF0317" w:rsidRPr="00BA1750" w:rsidRDefault="00CF0317" w:rsidP="00BA1750">
            <w:pPr>
              <w:rPr>
                <w:sz w:val="16"/>
              </w:rPr>
            </w:pP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that have no real roots.</w:t>
            </w:r>
          </w:p>
        </w:tc>
        <w:tc>
          <w:tcPr>
            <w:tcW w:w="748" w:type="dxa"/>
          </w:tcPr>
          <w:p w:rsidR="00BA1750" w:rsidRDefault="00CF0317" w:rsidP="00BA1750">
            <w:pPr>
              <w:rPr>
                <w:sz w:val="16"/>
              </w:rPr>
            </w:pPr>
            <w:r>
              <w:rPr>
                <w:sz w:val="16"/>
              </w:rPr>
              <w:t>a=4</w:t>
            </w:r>
          </w:p>
          <w:p w:rsidR="00CF0317" w:rsidRDefault="00CF0317" w:rsidP="00BA1750">
            <w:pPr>
              <w:rPr>
                <w:sz w:val="16"/>
              </w:rPr>
            </w:pPr>
            <w:r>
              <w:rPr>
                <w:sz w:val="16"/>
              </w:rPr>
              <w:t>b=2</w:t>
            </w:r>
          </w:p>
          <w:p w:rsidR="00CF0317" w:rsidRDefault="00CF0317" w:rsidP="00BA1750">
            <w:pPr>
              <w:rPr>
                <w:sz w:val="16"/>
              </w:rPr>
            </w:pPr>
            <w:r>
              <w:rPr>
                <w:sz w:val="16"/>
              </w:rPr>
              <w:t>c=4</w:t>
            </w:r>
          </w:p>
          <w:p w:rsidR="00CF0317" w:rsidRPr="00BA1750" w:rsidRDefault="00CF0317" w:rsidP="00BA1750">
            <w:pPr>
              <w:rPr>
                <w:sz w:val="16"/>
              </w:rPr>
            </w:pPr>
          </w:p>
        </w:tc>
        <w:tc>
          <w:tcPr>
            <w:tcW w:w="1009" w:type="dxa"/>
          </w:tcPr>
          <w:p w:rsidR="00BA1750" w:rsidRPr="00BA1750" w:rsidRDefault="00CF0317" w:rsidP="00BA1750">
            <w:pPr>
              <w:rPr>
                <w:sz w:val="16"/>
              </w:rPr>
            </w:pPr>
            <w:r>
              <w:rPr>
                <w:sz w:val="16"/>
              </w:rPr>
              <w:t>Layout shows message saying there are no real roots and that the discriminant equals     “-60”.</w:t>
            </w:r>
          </w:p>
        </w:tc>
        <w:tc>
          <w:tcPr>
            <w:tcW w:w="813" w:type="dxa"/>
          </w:tcPr>
          <w:p w:rsidR="00BA1750" w:rsidRPr="00BA1750" w:rsidRDefault="001959B5" w:rsidP="00BA1750">
            <w:pPr>
              <w:rPr>
                <w:sz w:val="16"/>
              </w:rPr>
            </w:pPr>
            <w:r>
              <w:rPr>
                <w:sz w:val="16"/>
              </w:rPr>
              <w:t>As expected.</w:t>
            </w:r>
          </w:p>
        </w:tc>
        <w:tc>
          <w:tcPr>
            <w:tcW w:w="782" w:type="dxa"/>
          </w:tcPr>
          <w:p w:rsidR="00BA1750" w:rsidRPr="00BA1750" w:rsidRDefault="001959B5" w:rsidP="00BA1750">
            <w:pPr>
              <w:rPr>
                <w:sz w:val="16"/>
              </w:rPr>
            </w:pPr>
            <w:r>
              <w:rPr>
                <w:sz w:val="16"/>
              </w:rPr>
              <w:t>N/A</w:t>
            </w:r>
          </w:p>
        </w:tc>
      </w:tr>
    </w:tbl>
    <w:p w:rsidR="00BA1750" w:rsidRPr="00BA1750" w:rsidRDefault="00BA1750" w:rsidP="00BA1750"/>
    <w:p w:rsidR="001959B5" w:rsidRDefault="001959B5" w:rsidP="001959B5">
      <w:pPr>
        <w:pStyle w:val="Heading3"/>
      </w:pPr>
      <w:r>
        <w:t>3.1.7 Version 0.4.2</w:t>
      </w:r>
    </w:p>
    <w:p w:rsidR="001959B5" w:rsidRDefault="001959B5" w:rsidP="001959B5"/>
    <w:p w:rsidR="001959B5" w:rsidRDefault="001959B5" w:rsidP="001959B5">
      <w:pPr>
        <w:pStyle w:val="Heading4"/>
      </w:pPr>
      <w:r>
        <w:t>V0.4.2 – Success Criteria</w:t>
      </w:r>
    </w:p>
    <w:p w:rsidR="001959B5" w:rsidRDefault="001959B5" w:rsidP="001959B5"/>
    <w:p w:rsidR="001959B5" w:rsidRDefault="001959B5" w:rsidP="001959B5">
      <w:r>
        <w:t>Version 0.4.2 has the aim of adding the next equation to the calculator, Pythagoras’ Theorem. When the Pythagoras’ Theorem element is clicked in the</w:t>
      </w:r>
      <w:r>
        <w:rPr>
          <w:i/>
        </w:rPr>
        <w:t xml:space="preserve"> Equations</w:t>
      </w:r>
      <w:r>
        <w:t xml:space="preserve"> </w:t>
      </w:r>
      <w:r>
        <w:rPr>
          <w:i/>
        </w:rPr>
        <w:t>RecyclerView</w:t>
      </w:r>
      <w:r>
        <w:t xml:space="preserve">, it sends the user to the </w:t>
      </w:r>
      <w:r>
        <w:rPr>
          <w:i/>
        </w:rPr>
        <w:t>PythagorasTheorem</w:t>
      </w:r>
      <w:r>
        <w:t xml:space="preserve"> activity </w:t>
      </w:r>
    </w:p>
    <w:p w:rsidR="000B5C51" w:rsidRDefault="001959B5" w:rsidP="001959B5">
      <w:r>
        <w:t xml:space="preserve">Pythagoras’ Theorem is: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In </w:t>
      </w:r>
      <w:r>
        <w:rPr>
          <w:i/>
        </w:rPr>
        <w:t>onCreate</w:t>
      </w:r>
      <w:r>
        <w:t xml:space="preserve"> of </w:t>
      </w:r>
      <w:r>
        <w:rPr>
          <w:i/>
        </w:rPr>
        <w:t>PythagorasTheorem</w:t>
      </w:r>
      <w:r>
        <w:t xml:space="preserve">, a </w:t>
      </w:r>
      <w:r>
        <w:rPr>
          <w:i/>
        </w:rPr>
        <w:t>MathView</w:t>
      </w:r>
      <w:r>
        <w:t xml:space="preserve"> is set to display the equation in its general formula. Much like </w:t>
      </w:r>
      <w:r>
        <w:rPr>
          <w:i/>
        </w:rPr>
        <w:t xml:space="preserve">QuadraticEquation, </w:t>
      </w:r>
      <w:r w:rsidRPr="001959B5">
        <w:rPr>
          <w:i/>
        </w:rPr>
        <w:t>EditTexts</w:t>
      </w:r>
      <w:r>
        <w:t xml:space="preserve"> are added with </w:t>
      </w:r>
      <w:r>
        <w:rPr>
          <w:i/>
        </w:rPr>
        <w:t>TextWatchers</w:t>
      </w:r>
      <w:r>
        <w:t xml:space="preserve"> to update the display when the user enters input.</w:t>
      </w:r>
    </w:p>
    <w:p w:rsidR="00A9742C" w:rsidRDefault="00A9742C" w:rsidP="001959B5"/>
    <w:p w:rsidR="00400EC0" w:rsidRDefault="00400EC0" w:rsidP="001959B5">
      <w:pPr>
        <w:rPr>
          <w:i/>
          <w:noProof/>
        </w:rPr>
      </w:pPr>
    </w:p>
    <w:p w:rsidR="00400EC0" w:rsidRDefault="00400EC0" w:rsidP="001959B5">
      <w:pPr>
        <w:rPr>
          <w:i/>
          <w:noProof/>
        </w:rPr>
      </w:pPr>
    </w:p>
    <w:p w:rsidR="00400EC0" w:rsidRDefault="00400EC0" w:rsidP="001959B5">
      <w:pPr>
        <w:rPr>
          <w:i/>
          <w:noProof/>
        </w:rPr>
      </w:pPr>
    </w:p>
    <w:p w:rsidR="00400EC0" w:rsidRDefault="000B5C51" w:rsidP="001959B5">
      <w:pPr>
        <w:rPr>
          <w:i/>
          <w:noProof/>
        </w:rPr>
      </w:pPr>
      <w:r>
        <w:rPr>
          <w:i/>
          <w:noProof/>
        </w:rPr>
        <w:lastRenderedPageBreak/>
        <w:t>Pythagoras’ Theorem layout:</w:t>
      </w:r>
    </w:p>
    <w:p w:rsidR="000B5C51" w:rsidRPr="00400EC0" w:rsidRDefault="000B5C51" w:rsidP="001959B5">
      <w:pPr>
        <w:rPr>
          <w:i/>
          <w:noProof/>
        </w:rPr>
      </w:pPr>
      <w:r>
        <w:rPr>
          <w:noProof/>
          <w:lang w:eastAsia="en-GB"/>
        </w:rPr>
        <w:drawing>
          <wp:inline distT="0" distB="0" distL="0" distR="0" wp14:anchorId="2364DD75" wp14:editId="684B6588">
            <wp:extent cx="1478943" cy="2623450"/>
            <wp:effectExtent l="0" t="0" r="698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00"/>
                    <a:stretch/>
                  </pic:blipFill>
                  <pic:spPr bwMode="auto">
                    <a:xfrm>
                      <a:off x="0" y="0"/>
                      <a:ext cx="1478943" cy="2623450"/>
                    </a:xfrm>
                    <a:prstGeom prst="rect">
                      <a:avLst/>
                    </a:prstGeom>
                    <a:ln>
                      <a:noFill/>
                    </a:ln>
                    <a:extLst>
                      <a:ext uri="{53640926-AAD7-44D8-BBD7-CCE9431645EC}">
                        <a14:shadowObscured xmlns:a14="http://schemas.microsoft.com/office/drawing/2010/main"/>
                      </a:ext>
                    </a:extLst>
                  </pic:spPr>
                </pic:pic>
              </a:graphicData>
            </a:graphic>
          </wp:inline>
        </w:drawing>
      </w:r>
    </w:p>
    <w:p w:rsidR="001959B5" w:rsidRDefault="001959B5" w:rsidP="001959B5">
      <w:r>
        <w:t xml:space="preserve">When the user clicks the </w:t>
      </w:r>
      <w:r>
        <w:rPr>
          <w:i/>
        </w:rPr>
        <w:t>calculate</w:t>
      </w:r>
      <w:r>
        <w:t xml:space="preserve"> button, it runs the method </w:t>
      </w:r>
      <w:r>
        <w:rPr>
          <w:i/>
        </w:rPr>
        <w:t>calculatePythagoras</w:t>
      </w:r>
      <w:r>
        <w:t xml:space="preserve">. In this method, the Android virtual keyboard is closed and a try-catch statement surrounds the code where the answer is calculated. This statement catches </w:t>
      </w:r>
      <w:r>
        <w:rPr>
          <w:i/>
        </w:rPr>
        <w:t>NumberFormatExceptions,</w:t>
      </w:r>
      <w:r>
        <w:t xml:space="preserve"> which occur when </w:t>
      </w:r>
      <w:r>
        <w:rPr>
          <w:i/>
        </w:rPr>
        <w:t>parseDouble</w:t>
      </w:r>
      <w:r>
        <w:t xml:space="preserve"> is run on a </w:t>
      </w:r>
      <w:r>
        <w:rPr>
          <w:i/>
        </w:rPr>
        <w:t>String</w:t>
      </w:r>
      <w:r>
        <w:t xml:space="preserve"> that cannot be parsed.</w:t>
      </w:r>
      <w:r w:rsidR="005F771C">
        <w:t xml:space="preserve"> In context, this means that the user has not entered correct input into the </w:t>
      </w:r>
      <w:r w:rsidR="005F771C">
        <w:rPr>
          <w:i/>
        </w:rPr>
        <w:t>EditTexts.</w:t>
      </w:r>
    </w:p>
    <w:p w:rsidR="005F771C" w:rsidRDefault="005F771C" w:rsidP="001959B5">
      <w:pPr>
        <w:rPr>
          <w:rFonts w:eastAsiaTheme="minorEastAsia"/>
        </w:rPr>
      </w:pPr>
      <w:r>
        <w:t>Pythagoras’ Theorem has two different versions. The first is where the two sides are known and the hypotenuse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Pr>
          <w:rFonts w:eastAsiaTheme="minorEastAsia"/>
        </w:rPr>
        <w:t>). The second is where one side and the hypotenuse is known and the second side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w:t>
      </w:r>
    </w:p>
    <w:p w:rsidR="000B5C51" w:rsidRDefault="005F771C" w:rsidP="001959B5">
      <w:pPr>
        <w:rPr>
          <w:rFonts w:eastAsiaTheme="minorEastAsia"/>
        </w:rPr>
      </w:pPr>
      <w:r>
        <w:rPr>
          <w:rFonts w:eastAsiaTheme="minorEastAsia"/>
        </w:rPr>
        <w:t xml:space="preserve">To implement this in the app, an if statement was included which tested if the </w:t>
      </w:r>
      <w:r>
        <w:rPr>
          <w:rFonts w:eastAsiaTheme="minorEastAsia"/>
          <w:i/>
        </w:rPr>
        <w:t>EditText</w:t>
      </w:r>
      <w:r>
        <w:rPr>
          <w:rFonts w:eastAsiaTheme="minorEastAsia"/>
        </w:rPr>
        <w:t xml:space="preserve"> for the “c” variable was empty. If so, this means the user wants to calculate the hypotenuse and so the values for each side were found by running </w:t>
      </w:r>
      <w:r>
        <w:rPr>
          <w:rFonts w:eastAsiaTheme="minorEastAsia"/>
          <w:i/>
        </w:rPr>
        <w:t>parseDouble</w:t>
      </w:r>
      <w:r>
        <w:rPr>
          <w:rFonts w:eastAsiaTheme="minorEastAsia"/>
        </w:rPr>
        <w:t xml:space="preserve"> on </w:t>
      </w:r>
      <w:r>
        <w:rPr>
          <w:rFonts w:eastAsiaTheme="minorEastAsia"/>
          <w:i/>
        </w:rPr>
        <w:t>aString</w:t>
      </w:r>
      <w:r>
        <w:rPr>
          <w:rFonts w:eastAsiaTheme="minorEastAsia"/>
        </w:rPr>
        <w:t xml:space="preserve"> and </w:t>
      </w:r>
      <w:r>
        <w:rPr>
          <w:rFonts w:eastAsiaTheme="minorEastAsia"/>
          <w:i/>
        </w:rPr>
        <w:t>bString</w:t>
      </w:r>
      <w:r>
        <w:rPr>
          <w:rFonts w:eastAsiaTheme="minorEastAsia"/>
        </w:rPr>
        <w:t>. These variables hold the values for sides “a” and “b” respectively.</w:t>
      </w:r>
    </w:p>
    <w:p w:rsidR="005F771C" w:rsidRDefault="005F771C" w:rsidP="001959B5">
      <w:pPr>
        <w:rPr>
          <w:rFonts w:eastAsiaTheme="minorEastAsia"/>
        </w:rPr>
      </w:pPr>
      <w:r>
        <w:rPr>
          <w:rFonts w:eastAsiaTheme="minorEastAsia"/>
        </w:rPr>
        <w:t>After this, the hypotenuse was calculated using Pythagoras’ Theorem and displayed to the user.</w:t>
      </w:r>
    </w:p>
    <w:p w:rsidR="008768FD" w:rsidRDefault="005F771C" w:rsidP="001959B5">
      <w:pPr>
        <w:rPr>
          <w:rFonts w:eastAsiaTheme="minorEastAsia"/>
        </w:rPr>
      </w:pPr>
      <w:r>
        <w:rPr>
          <w:rFonts w:eastAsiaTheme="minorEastAsia"/>
        </w:rPr>
        <w:t xml:space="preserve">If the input boxes for the variables “a” or “b” were empty, then it must mean that the user wants to calculate one of the sides. An exclusive or operator must be used here to ensure that only one variable was empty because </w:t>
      </w:r>
      <w:r w:rsidR="008768FD">
        <w:rPr>
          <w:rFonts w:eastAsiaTheme="minorEastAsia"/>
        </w:rPr>
        <w:t>Pythagoras’ Theorem wouldn’t work without at least one side.</w:t>
      </w:r>
    </w:p>
    <w:p w:rsidR="005F771C" w:rsidRDefault="008768FD" w:rsidP="001959B5">
      <w:pPr>
        <w:rPr>
          <w:rFonts w:eastAsiaTheme="minorEastAsia"/>
        </w:rPr>
      </w:pPr>
      <w:r>
        <w:rPr>
          <w:rFonts w:eastAsiaTheme="minorEastAsia"/>
        </w:rPr>
        <w:t xml:space="preserve"> If it is the variable “a” that was empty, the values for “b” and “c are fetched. A validation check must be run to ensure that the value for “b” is greater than the value for “c”. This is because the hypotenuse must always be the largest side and if it is not, then the user must have made an error. Therefore, an error message is displayed to the user informing them that their values are incorrect.</w:t>
      </w:r>
    </w:p>
    <w:p w:rsidR="008768FD" w:rsidRDefault="008768FD" w:rsidP="001959B5">
      <w:pPr>
        <w:rPr>
          <w:rFonts w:eastAsiaTheme="minorEastAsia"/>
        </w:rPr>
      </w:pPr>
      <w:r>
        <w:rPr>
          <w:rFonts w:eastAsiaTheme="minorEastAsia"/>
        </w:rPr>
        <w:t>If the validation check is passed, then the side “a” is calculated using Pythagoras’ Theorem and displayed to the user.</w:t>
      </w:r>
    </w:p>
    <w:p w:rsidR="008768FD" w:rsidRDefault="008768FD" w:rsidP="001959B5">
      <w:pPr>
        <w:rPr>
          <w:rFonts w:eastAsiaTheme="minorEastAsia"/>
        </w:rPr>
      </w:pPr>
      <w:r>
        <w:rPr>
          <w:rFonts w:eastAsiaTheme="minorEastAsia"/>
        </w:rPr>
        <w:t>If it is the variable “b” that was empty, the values for “a” and “c” are fetched. A similar validation check is run to ensure that the hypotenuse is greater and an error message is displayed if it is not.</w:t>
      </w:r>
    </w:p>
    <w:p w:rsidR="008768FD" w:rsidRDefault="008768FD" w:rsidP="001959B5">
      <w:pPr>
        <w:rPr>
          <w:rFonts w:eastAsiaTheme="minorEastAsia"/>
        </w:rPr>
      </w:pPr>
      <w:r>
        <w:rPr>
          <w:rFonts w:eastAsiaTheme="minorEastAsia"/>
        </w:rPr>
        <w:t>If the validation check is passed, then the side “b” is calculated using Pythagoras’ Theorem and displayed to the user.</w:t>
      </w:r>
    </w:p>
    <w:p w:rsidR="000B5C51" w:rsidRPr="00A9742C" w:rsidRDefault="000B5C51" w:rsidP="000B5C51">
      <w:pPr>
        <w:rPr>
          <w:rFonts w:eastAsiaTheme="minorEastAsia"/>
        </w:rPr>
      </w:pPr>
      <w:r w:rsidRPr="00A9742C">
        <w:rPr>
          <w:rFonts w:eastAsiaTheme="minorEastAsia"/>
        </w:rPr>
        <w:t xml:space="preserve">The </w:t>
      </w:r>
      <w:r w:rsidRPr="00A9742C">
        <w:rPr>
          <w:rFonts w:eastAsiaTheme="minorEastAsia"/>
          <w:i/>
        </w:rPr>
        <w:t>PythagorasTheorem</w:t>
      </w:r>
      <w:r w:rsidRPr="00A9742C">
        <w:rPr>
          <w:rFonts w:eastAsiaTheme="minorEastAsia"/>
        </w:rPr>
        <w:t xml:space="preserve"> class source code</w:t>
      </w:r>
      <w:r w:rsidR="00A9742C">
        <w:rPr>
          <w:rFonts w:eastAsiaTheme="minorEastAsia"/>
        </w:rPr>
        <w:t xml:space="preserve"> can be found in Appendix 5.1.6.</w:t>
      </w:r>
    </w:p>
    <w:p w:rsidR="000B5C51" w:rsidRDefault="00F45F8F" w:rsidP="000B5C51">
      <w:pPr>
        <w:pStyle w:val="Heading4"/>
        <w:rPr>
          <w:rFonts w:eastAsiaTheme="minorEastAsia"/>
        </w:rPr>
      </w:pPr>
      <w:r>
        <w:rPr>
          <w:rFonts w:eastAsiaTheme="minorEastAsia"/>
        </w:rPr>
        <w:t>V0.4.2 – Testing</w:t>
      </w:r>
    </w:p>
    <w:p w:rsidR="008C2076" w:rsidRPr="008C2076" w:rsidRDefault="008C2076" w:rsidP="008C2076"/>
    <w:tbl>
      <w:tblPr>
        <w:tblStyle w:val="TableGrid"/>
        <w:tblW w:w="0" w:type="auto"/>
        <w:tblLook w:val="04A0" w:firstRow="1" w:lastRow="0" w:firstColumn="1" w:lastColumn="0" w:noHBand="0" w:noVBand="1"/>
      </w:tblPr>
      <w:tblGrid>
        <w:gridCol w:w="985"/>
        <w:gridCol w:w="701"/>
        <w:gridCol w:w="980"/>
        <w:gridCol w:w="854"/>
        <w:gridCol w:w="807"/>
      </w:tblGrid>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Reason</w:t>
            </w:r>
          </w:p>
        </w:tc>
        <w:tc>
          <w:tcPr>
            <w:tcW w:w="69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Input</w:t>
            </w:r>
          </w:p>
        </w:tc>
        <w:tc>
          <w:tcPr>
            <w:tcW w:w="965"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Expected</w:t>
            </w:r>
          </w:p>
        </w:tc>
        <w:tc>
          <w:tcPr>
            <w:tcW w:w="84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Actual</w:t>
            </w:r>
          </w:p>
        </w:tc>
        <w:tc>
          <w:tcPr>
            <w:tcW w:w="68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Required Actions</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the hypotenuse (“c”).</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a=4</w:t>
            </w:r>
          </w:p>
          <w:p w:rsidR="008C2076" w:rsidRPr="0053154E" w:rsidRDefault="008C2076">
            <w:pPr>
              <w:rPr>
                <w:sz w:val="16"/>
              </w:rPr>
            </w:pPr>
            <w:r w:rsidRPr="0053154E">
              <w:rPr>
                <w:sz w:val="16"/>
              </w:rPr>
              <w:t>b=3</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Pythagoras’ Theorem gives the result:</w:t>
            </w:r>
          </w:p>
          <w:p w:rsidR="008C2076" w:rsidRPr="0053154E" w:rsidRDefault="008C2076">
            <w:pPr>
              <w:rPr>
                <w:sz w:val="16"/>
              </w:rPr>
            </w:pPr>
          </w:p>
          <w:p w:rsidR="008C2076" w:rsidRPr="0053154E" w:rsidRDefault="008C2076">
            <w:pPr>
              <w:rPr>
                <w:sz w:val="16"/>
              </w:rPr>
            </w:pPr>
            <w:r w:rsidRPr="0053154E">
              <w:rPr>
                <w:sz w:val="16"/>
              </w:rPr>
              <w:t>5.0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“a”.</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b=5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“b”.</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Test back button to ensure it takes the user back to the </w:t>
            </w:r>
            <w:r w:rsidRPr="0053154E">
              <w:rPr>
                <w:i/>
                <w:sz w:val="16"/>
              </w:rPr>
              <w:t>Equations</w:t>
            </w:r>
            <w:r w:rsidRPr="0053154E">
              <w:rPr>
                <w:sz w:val="16"/>
              </w:rPr>
              <w:t xml:space="preserve"> activity.</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Click the back button.</w:t>
            </w:r>
          </w:p>
        </w:tc>
        <w:tc>
          <w:tcPr>
            <w:tcW w:w="965"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The </w:t>
            </w:r>
            <w:r w:rsidRPr="0053154E">
              <w:rPr>
                <w:i/>
                <w:sz w:val="16"/>
              </w:rPr>
              <w:t xml:space="preserve">Equations </w:t>
            </w:r>
            <w:r w:rsidRPr="0053154E">
              <w:rPr>
                <w:sz w:val="16"/>
              </w:rPr>
              <w:t>class is loaded and the current activity is destroyed.</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bl>
    <w:p w:rsidR="008C2076" w:rsidRDefault="008C2076" w:rsidP="008C2076"/>
    <w:p w:rsidR="008C2076" w:rsidRDefault="008C2076" w:rsidP="008C2076">
      <w:pPr>
        <w:pStyle w:val="Heading3"/>
      </w:pPr>
      <w:r>
        <w:t>3.1.8 Version 0.4.3</w:t>
      </w:r>
    </w:p>
    <w:p w:rsidR="008C2076" w:rsidRDefault="008C2076" w:rsidP="008C2076">
      <w:pPr>
        <w:rPr>
          <w:sz w:val="22"/>
        </w:rPr>
      </w:pPr>
    </w:p>
    <w:p w:rsidR="008C2076" w:rsidRDefault="008C2076" w:rsidP="008C2076">
      <w:pPr>
        <w:pStyle w:val="Heading4"/>
      </w:pPr>
      <w:r>
        <w:t>V0.4.3 – Success Criteria</w:t>
      </w:r>
    </w:p>
    <w:p w:rsidR="008C2076" w:rsidRDefault="008C2076" w:rsidP="008C2076">
      <w:pPr>
        <w:rPr>
          <w:sz w:val="22"/>
        </w:rPr>
      </w:pPr>
    </w:p>
    <w:p w:rsidR="008C2076" w:rsidRPr="00EA7C5A" w:rsidRDefault="008C2076" w:rsidP="008C2076">
      <w:r>
        <w:t>Version</w:t>
      </w:r>
      <w:r w:rsidR="00EA7C5A">
        <w:t xml:space="preserve"> 0.4.3 will aim to complete activity that handles the Cosine Rule. This equation’s activity will be started when the user clicks the corresponding element in the </w:t>
      </w:r>
      <w:r w:rsidR="00EA7C5A">
        <w:rPr>
          <w:i/>
        </w:rPr>
        <w:t>Equations</w:t>
      </w:r>
      <w:r w:rsidR="00EA7C5A">
        <w:t xml:space="preserve"> </w:t>
      </w:r>
      <w:r w:rsidR="00EA7C5A">
        <w:rPr>
          <w:i/>
        </w:rPr>
        <w:t>RecyclerView</w:t>
      </w:r>
      <w:r w:rsidR="00EA7C5A">
        <w:t xml:space="preserve">. </w:t>
      </w:r>
    </w:p>
    <w:p w:rsidR="00EA7C5A" w:rsidRDefault="00EA7C5A" w:rsidP="000B5C51">
      <w:r>
        <w:t xml:space="preserve">In the </w:t>
      </w:r>
      <w:r>
        <w:rPr>
          <w:i/>
        </w:rPr>
        <w:t>onCreate</w:t>
      </w:r>
      <w:r>
        <w:t xml:space="preserve"> method of </w:t>
      </w:r>
      <w:r>
        <w:rPr>
          <w:i/>
        </w:rPr>
        <w:t>CosineRule</w:t>
      </w:r>
      <w:r>
        <w:t xml:space="preserve">, the </w:t>
      </w:r>
      <w:r>
        <w:rPr>
          <w:i/>
        </w:rPr>
        <w:t>MathView</w:t>
      </w:r>
      <w:r>
        <w:t xml:space="preserve"> that displays the equation to the user is set to display the Cosine Rule. This looks like:</w:t>
      </w:r>
    </w:p>
    <w:p w:rsidR="00EA7C5A" w:rsidRPr="00EA7C5A" w:rsidRDefault="00FD125E" w:rsidP="005C0880">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-2bcCos</m:t>
          </m:r>
          <m:d>
            <m:dPr>
              <m:ctrlPr>
                <w:rPr>
                  <w:rFonts w:ascii="Cambria Math" w:hAnsi="Cambria Math"/>
                  <w:i/>
                </w:rPr>
              </m:ctrlPr>
            </m:dPr>
            <m:e>
              <m:r>
                <w:rPr>
                  <w:rFonts w:ascii="Cambria Math" w:hAnsi="Cambria Math"/>
                </w:rPr>
                <m:t>A</m:t>
              </m:r>
            </m:e>
          </m:d>
        </m:oMath>
      </m:oMathPara>
    </w:p>
    <w:p w:rsidR="00EA7C5A" w:rsidRDefault="00EA7C5A" w:rsidP="000B5C51">
      <w:r>
        <w:lastRenderedPageBreak/>
        <w:t xml:space="preserve">The activity’s layout is created in a similar way to the other equations, where </w:t>
      </w:r>
      <w:r w:rsidRPr="00EA7C5A">
        <w:rPr>
          <w:i/>
        </w:rPr>
        <w:t>EditTexts</w:t>
      </w:r>
      <w:r>
        <w:t xml:space="preserve"> are used for the user to enter their input and edit the display equation.</w:t>
      </w:r>
    </w:p>
    <w:p w:rsidR="00400EC0" w:rsidRPr="00400EC0" w:rsidRDefault="00400EC0" w:rsidP="000B5C51">
      <w:pPr>
        <w:rPr>
          <w:i/>
        </w:rPr>
      </w:pPr>
      <w:r>
        <w:rPr>
          <w:i/>
        </w:rPr>
        <w:t>The CosineRule layout:</w:t>
      </w:r>
    </w:p>
    <w:p w:rsidR="00400EC0" w:rsidRPr="00400EC0" w:rsidRDefault="00400EC0" w:rsidP="000B5C51">
      <w:pPr>
        <w:rPr>
          <w:i/>
        </w:rPr>
      </w:pPr>
      <w:r>
        <w:rPr>
          <w:noProof/>
          <w:lang w:eastAsia="en-GB"/>
        </w:rPr>
        <w:drawing>
          <wp:inline distT="0" distB="0" distL="0" distR="0" wp14:anchorId="59073CEF" wp14:editId="52392780">
            <wp:extent cx="1609553"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842"/>
                    <a:stretch/>
                  </pic:blipFill>
                  <pic:spPr bwMode="auto">
                    <a:xfrm>
                      <a:off x="0" y="0"/>
                      <a:ext cx="1613381" cy="2854749"/>
                    </a:xfrm>
                    <a:prstGeom prst="rect">
                      <a:avLst/>
                    </a:prstGeom>
                    <a:ln>
                      <a:noFill/>
                    </a:ln>
                    <a:extLst>
                      <a:ext uri="{53640926-AAD7-44D8-BBD7-CCE9431645EC}">
                        <a14:shadowObscured xmlns:a14="http://schemas.microsoft.com/office/drawing/2010/main"/>
                      </a:ext>
                    </a:extLst>
                  </pic:spPr>
                </pic:pic>
              </a:graphicData>
            </a:graphic>
          </wp:inline>
        </w:drawing>
      </w:r>
    </w:p>
    <w:p w:rsidR="00EA7C5A" w:rsidRDefault="00EA7C5A" w:rsidP="000B5C51">
      <w:r>
        <w:t xml:space="preserve">When the user clicks the “calculate” button in the activity’s layout, it calls the </w:t>
      </w:r>
      <w:r>
        <w:rPr>
          <w:i/>
        </w:rPr>
        <w:t>caclulateCosineRule</w:t>
      </w:r>
      <w:r>
        <w:t xml:space="preserve"> method in the </w:t>
      </w:r>
      <w:r>
        <w:rPr>
          <w:i/>
        </w:rPr>
        <w:t>CosineRule</w:t>
      </w:r>
      <w:r>
        <w:t xml:space="preserve"> clas</w:t>
      </w:r>
      <w:r w:rsidR="005C0880">
        <w:t>s. First, this method hides Android’s virtual keyboard to clear up space on the screen.</w:t>
      </w:r>
    </w:p>
    <w:p w:rsidR="005C0880" w:rsidRDefault="005C0880" w:rsidP="000B5C51">
      <w:r>
        <w:t xml:space="preserve">The code required to calculate the Cosine Rule is surrounded by a try-catch statement. This will catch the </w:t>
      </w:r>
      <w:r>
        <w:rPr>
          <w:i/>
        </w:rPr>
        <w:t>NumberFormatException</w:t>
      </w:r>
      <w:r>
        <w:t xml:space="preserve"> error which is caused by trying to parse a double from a string that doesn’t contain a number.</w:t>
      </w:r>
    </w:p>
    <w:p w:rsidR="005C0880" w:rsidRDefault="005C0880" w:rsidP="000B5C51">
      <w:r>
        <w:t>The Cosine Rule has two different forms. The normal form is as shown above and is used to calculate the side of the triangle. This can be rearranged to:</w:t>
      </w:r>
    </w:p>
    <w:p w:rsidR="005C0880" w:rsidRPr="005C0880" w:rsidRDefault="005C0880" w:rsidP="000B5C51">
      <m:oMathPara>
        <m:oMath>
          <m:r>
            <w:rPr>
              <w:rFonts w:ascii="Cambria Math" w:hAnsi="Cambria Math"/>
            </w:rPr>
            <m:t>Cos</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 xml:space="preserve"> - 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2bc</m:t>
              </m:r>
            </m:den>
          </m:f>
        </m:oMath>
      </m:oMathPara>
    </w:p>
    <w:p w:rsidR="00EA7C5A" w:rsidRDefault="005C0880" w:rsidP="000B5C51">
      <w:r>
        <w:t>This form of the equation is used to calculate a specific angle of the triangle.</w:t>
      </w:r>
    </w:p>
    <w:p w:rsidR="005C0880" w:rsidRDefault="00981286" w:rsidP="000B5C51">
      <w:r>
        <w:t>Both</w:t>
      </w:r>
      <w:r w:rsidR="005C0880">
        <w:t xml:space="preserve"> forms are required for Version 0.4.3 to be successful. To implement this, an if statement is run to check the </w:t>
      </w:r>
      <w:r w:rsidR="005C0880">
        <w:rPr>
          <w:i/>
        </w:rPr>
        <w:t>EditText</w:t>
      </w:r>
      <w:r w:rsidR="005C0880">
        <w:t xml:space="preserve"> holding the input for the variable “a” is empty. If it is empty, then the user must want to calculate the side a, and therefore the values for the two other sides and the angle.</w:t>
      </w:r>
    </w:p>
    <w:p w:rsidR="005C0880" w:rsidRDefault="005C0880" w:rsidP="000B5C51">
      <w:r>
        <w:t xml:space="preserve">The angle values must first be converted to radians because as the Java library </w:t>
      </w:r>
      <w:r>
        <w:rPr>
          <w:i/>
        </w:rPr>
        <w:t>Math</w:t>
      </w:r>
      <w:r>
        <w:t xml:space="preserve"> uses radians instead of degrees in the trigonometric functions.</w:t>
      </w:r>
    </w:p>
    <w:p w:rsidR="009818C1" w:rsidRDefault="009818C1" w:rsidP="000B5C51">
      <w:r>
        <w:t>The result can then be calculated using:</w:t>
      </w:r>
    </w:p>
    <w:p w:rsidR="00E56D50"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sqrt((b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2.0</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cos(angle));</w:t>
      </w:r>
    </w:p>
    <w:p w:rsidR="00E56D50" w:rsidRPr="0016758F"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5C0880" w:rsidRDefault="009818C1" w:rsidP="000B5C51">
      <w:r>
        <w:t>This is then displayed to the user.</w:t>
      </w:r>
    </w:p>
    <w:p w:rsidR="009818C1" w:rsidRDefault="009818C1" w:rsidP="000B5C51">
      <w:r>
        <w:t xml:space="preserve">If the user does not want to calculate the side “a”, then an if statement is used to see if the angle input is empty. If it is, then the user must want to calculate the angle. Therefore, the values for all the sides are parsed from the member </w:t>
      </w:r>
      <w:r w:rsidRPr="009818C1">
        <w:rPr>
          <w:i/>
        </w:rPr>
        <w:t>String</w:t>
      </w:r>
      <w:r>
        <w:t xml:space="preserve"> variables.</w:t>
      </w:r>
      <w:r w:rsidRPr="005C0880">
        <w:t xml:space="preserve"> </w:t>
      </w:r>
      <w:r>
        <w:t>The result is then calculated using:</w:t>
      </w:r>
    </w:p>
    <w:p w:rsidR="0016758F"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angle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toDegrees(</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acos(((a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2</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c)));</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9818C1" w:rsidRDefault="00B4044C" w:rsidP="009818C1">
      <w:pPr>
        <w:rPr>
          <w:rFonts w:cstheme="minorHAnsi"/>
          <w:szCs w:val="18"/>
        </w:rPr>
      </w:pPr>
      <w:r w:rsidRPr="00B4044C">
        <w:rPr>
          <w:rFonts w:cstheme="minorHAnsi"/>
          <w:szCs w:val="18"/>
        </w:rPr>
        <w:t xml:space="preserve">The calculated result is then </w:t>
      </w:r>
      <w:r>
        <w:rPr>
          <w:rFonts w:cstheme="minorHAnsi"/>
          <w:szCs w:val="18"/>
        </w:rPr>
        <w:t>displayed to the user.</w:t>
      </w:r>
    </w:p>
    <w:p w:rsidR="00B4044C" w:rsidRDefault="00B4044C" w:rsidP="009818C1">
      <w:pPr>
        <w:rPr>
          <w:rFonts w:cstheme="minorHAnsi"/>
          <w:szCs w:val="18"/>
        </w:rPr>
      </w:pPr>
      <w:r>
        <w:rPr>
          <w:rFonts w:cstheme="minorHAnsi"/>
          <w:szCs w:val="18"/>
        </w:rPr>
        <w:t xml:space="preserve">If the user does not leave the </w:t>
      </w:r>
      <w:r>
        <w:rPr>
          <w:rFonts w:cstheme="minorHAnsi"/>
          <w:i/>
          <w:szCs w:val="18"/>
        </w:rPr>
        <w:t>EditText</w:t>
      </w:r>
      <w:r>
        <w:rPr>
          <w:rFonts w:cstheme="minorHAnsi"/>
          <w:szCs w:val="18"/>
        </w:rPr>
        <w:t xml:space="preserve"> for either the “a” or the angle input then an error is displayed to the user informing them that their input is invalid.</w:t>
      </w:r>
    </w:p>
    <w:p w:rsidR="00A9742C" w:rsidRPr="00A9742C" w:rsidRDefault="00A9742C" w:rsidP="009818C1">
      <w:r>
        <w:rPr>
          <w:rFonts w:cstheme="minorHAnsi"/>
          <w:szCs w:val="18"/>
        </w:rPr>
        <w:t>The source code for the</w:t>
      </w:r>
      <w:r>
        <w:t xml:space="preserve"> </w:t>
      </w:r>
      <w:r>
        <w:rPr>
          <w:i/>
        </w:rPr>
        <w:t>CosineRule</w:t>
      </w:r>
      <w:r>
        <w:t xml:space="preserve"> class activity can be found in Appendix 5.1.7.</w:t>
      </w:r>
    </w:p>
    <w:p w:rsidR="00DD0BB4" w:rsidRDefault="00DD0BB4" w:rsidP="00DD0BB4">
      <w:pPr>
        <w:pStyle w:val="Heading4"/>
      </w:pPr>
      <w:r>
        <w:t>V0.4.3 – Testing</w:t>
      </w:r>
    </w:p>
    <w:p w:rsidR="00DD0BB4" w:rsidRDefault="00DD0BB4" w:rsidP="00DD0BB4"/>
    <w:tbl>
      <w:tblPr>
        <w:tblStyle w:val="TableGrid"/>
        <w:tblW w:w="0" w:type="auto"/>
        <w:tblLook w:val="04A0" w:firstRow="1" w:lastRow="0" w:firstColumn="1" w:lastColumn="0" w:noHBand="0" w:noVBand="1"/>
      </w:tblPr>
      <w:tblGrid>
        <w:gridCol w:w="837"/>
        <w:gridCol w:w="720"/>
        <w:gridCol w:w="950"/>
        <w:gridCol w:w="880"/>
        <w:gridCol w:w="807"/>
      </w:tblGrid>
      <w:tr w:rsidR="00B41995" w:rsidTr="00102B96">
        <w:tc>
          <w:tcPr>
            <w:tcW w:w="837" w:type="dxa"/>
          </w:tcPr>
          <w:p w:rsidR="00DD0BB4" w:rsidRDefault="00DD0BB4" w:rsidP="00DD0BB4">
            <w:pPr>
              <w:rPr>
                <w:color w:val="000000" w:themeColor="text1"/>
                <w:sz w:val="16"/>
              </w:rPr>
            </w:pPr>
            <w:r>
              <w:rPr>
                <w:color w:val="000000" w:themeColor="text1"/>
                <w:sz w:val="16"/>
              </w:rPr>
              <w:t>Reason</w:t>
            </w:r>
          </w:p>
        </w:tc>
        <w:tc>
          <w:tcPr>
            <w:tcW w:w="720" w:type="dxa"/>
          </w:tcPr>
          <w:p w:rsidR="00DD0BB4" w:rsidRDefault="00DD0BB4" w:rsidP="00DD0BB4">
            <w:pPr>
              <w:rPr>
                <w:color w:val="000000" w:themeColor="text1"/>
                <w:sz w:val="16"/>
              </w:rPr>
            </w:pPr>
            <w:r>
              <w:rPr>
                <w:color w:val="000000" w:themeColor="text1"/>
                <w:sz w:val="16"/>
              </w:rPr>
              <w:t>Input</w:t>
            </w:r>
          </w:p>
        </w:tc>
        <w:tc>
          <w:tcPr>
            <w:tcW w:w="950" w:type="dxa"/>
          </w:tcPr>
          <w:p w:rsidR="00DD0BB4" w:rsidRDefault="00DD0BB4" w:rsidP="00DD0BB4">
            <w:pPr>
              <w:rPr>
                <w:color w:val="000000" w:themeColor="text1"/>
                <w:sz w:val="16"/>
              </w:rPr>
            </w:pPr>
            <w:r>
              <w:rPr>
                <w:color w:val="000000" w:themeColor="text1"/>
                <w:sz w:val="16"/>
              </w:rPr>
              <w:t>Expected</w:t>
            </w:r>
          </w:p>
        </w:tc>
        <w:tc>
          <w:tcPr>
            <w:tcW w:w="880" w:type="dxa"/>
          </w:tcPr>
          <w:p w:rsidR="00DD0BB4" w:rsidRDefault="00DD0BB4" w:rsidP="00DD0BB4">
            <w:pPr>
              <w:rPr>
                <w:color w:val="000000" w:themeColor="text1"/>
                <w:sz w:val="16"/>
              </w:rPr>
            </w:pPr>
            <w:r>
              <w:rPr>
                <w:color w:val="000000" w:themeColor="text1"/>
                <w:sz w:val="16"/>
              </w:rPr>
              <w:t>Actual</w:t>
            </w:r>
          </w:p>
        </w:tc>
        <w:tc>
          <w:tcPr>
            <w:tcW w:w="762" w:type="dxa"/>
          </w:tcPr>
          <w:p w:rsidR="00DD0BB4" w:rsidRDefault="00DD0BB4" w:rsidP="00DD0BB4">
            <w:pPr>
              <w:rPr>
                <w:color w:val="000000" w:themeColor="text1"/>
                <w:sz w:val="16"/>
              </w:rPr>
            </w:pPr>
            <w:r>
              <w:rPr>
                <w:color w:val="000000" w:themeColor="text1"/>
                <w:sz w:val="16"/>
              </w:rPr>
              <w:t>Required Actions</w:t>
            </w:r>
          </w:p>
        </w:tc>
      </w:tr>
      <w:tr w:rsidR="00B41995" w:rsidTr="00102B96">
        <w:tc>
          <w:tcPr>
            <w:tcW w:w="837" w:type="dxa"/>
          </w:tcPr>
          <w:p w:rsidR="00DD0BB4" w:rsidRPr="0053154E" w:rsidRDefault="00B41995" w:rsidP="00DD0BB4">
            <w:pPr>
              <w:rPr>
                <w:sz w:val="16"/>
              </w:rPr>
            </w:pPr>
            <w:r w:rsidRPr="0053154E">
              <w:rPr>
                <w:sz w:val="16"/>
              </w:rPr>
              <w:t xml:space="preserve">Calculate side “a” </w:t>
            </w:r>
          </w:p>
        </w:tc>
        <w:tc>
          <w:tcPr>
            <w:tcW w:w="720" w:type="dxa"/>
          </w:tcPr>
          <w:p w:rsidR="00DD0BB4" w:rsidRPr="0053154E" w:rsidRDefault="00B41995" w:rsidP="00DD0BB4">
            <w:pPr>
              <w:rPr>
                <w:sz w:val="16"/>
              </w:rPr>
            </w:pPr>
            <w:r w:rsidRPr="0053154E">
              <w:rPr>
                <w:sz w:val="16"/>
              </w:rPr>
              <w:t>b=3</w:t>
            </w:r>
          </w:p>
          <w:p w:rsidR="00B41995" w:rsidRPr="0053154E" w:rsidRDefault="00B41995" w:rsidP="00DD0BB4">
            <w:pPr>
              <w:rPr>
                <w:sz w:val="16"/>
              </w:rPr>
            </w:pPr>
            <w:r w:rsidRPr="0053154E">
              <w:rPr>
                <w:sz w:val="16"/>
              </w:rPr>
              <w:t>c=5</w:t>
            </w:r>
          </w:p>
          <w:p w:rsidR="00B41995" w:rsidRPr="0053154E" w:rsidRDefault="00B41995" w:rsidP="00DD0BB4">
            <w:pPr>
              <w:rPr>
                <w:sz w:val="16"/>
              </w:rPr>
            </w:pPr>
            <w:r w:rsidRPr="0053154E">
              <w:rPr>
                <w:sz w:val="16"/>
              </w:rPr>
              <w:t>Angle A = 90</w:t>
            </w:r>
          </w:p>
        </w:tc>
        <w:tc>
          <w:tcPr>
            <w:tcW w:w="950" w:type="dxa"/>
          </w:tcPr>
          <w:p w:rsidR="00DD0BB4" w:rsidRPr="0053154E" w:rsidRDefault="00B41995" w:rsidP="00DD0BB4">
            <w:pPr>
              <w:rPr>
                <w:sz w:val="16"/>
              </w:rPr>
            </w:pPr>
            <w:r w:rsidRPr="0053154E">
              <w:rPr>
                <w:sz w:val="16"/>
              </w:rPr>
              <w:t>Calculator outputs side “a” = 3.0</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Calculate angle “A”.</w:t>
            </w:r>
          </w:p>
        </w:tc>
        <w:tc>
          <w:tcPr>
            <w:tcW w:w="720" w:type="dxa"/>
          </w:tcPr>
          <w:p w:rsidR="00DD0BB4" w:rsidRPr="0053154E" w:rsidRDefault="00B41995" w:rsidP="00DD0BB4">
            <w:pPr>
              <w:rPr>
                <w:sz w:val="16"/>
              </w:rPr>
            </w:pPr>
            <w:r w:rsidRPr="0053154E">
              <w:rPr>
                <w:sz w:val="16"/>
              </w:rPr>
              <w:t>a=3</w:t>
            </w:r>
          </w:p>
          <w:p w:rsidR="00B41995" w:rsidRPr="0053154E" w:rsidRDefault="00B41995" w:rsidP="00DD0BB4">
            <w:pPr>
              <w:rPr>
                <w:sz w:val="16"/>
              </w:rPr>
            </w:pPr>
            <w:r w:rsidRPr="0053154E">
              <w:rPr>
                <w:sz w:val="16"/>
              </w:rPr>
              <w:t>b=4</w:t>
            </w:r>
          </w:p>
          <w:p w:rsidR="00B41995" w:rsidRPr="0053154E" w:rsidRDefault="00B41995" w:rsidP="00DD0BB4">
            <w:pPr>
              <w:rPr>
                <w:sz w:val="16"/>
              </w:rPr>
            </w:pPr>
            <w:r w:rsidRPr="0053154E">
              <w:rPr>
                <w:sz w:val="16"/>
              </w:rPr>
              <w:t>c=5</w:t>
            </w:r>
          </w:p>
        </w:tc>
        <w:tc>
          <w:tcPr>
            <w:tcW w:w="950" w:type="dxa"/>
          </w:tcPr>
          <w:p w:rsidR="00DD0BB4" w:rsidRPr="0053154E" w:rsidRDefault="00B41995" w:rsidP="00B41995">
            <w:pPr>
              <w:rPr>
                <w:sz w:val="16"/>
              </w:rPr>
            </w:pPr>
            <w:r w:rsidRPr="0053154E">
              <w:rPr>
                <w:sz w:val="16"/>
              </w:rPr>
              <w:t>Calculator outputs angle “A” = 143.13 degrees.</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Test back button to ensure it sends the user to the correct activity.</w:t>
            </w:r>
          </w:p>
        </w:tc>
        <w:tc>
          <w:tcPr>
            <w:tcW w:w="720" w:type="dxa"/>
          </w:tcPr>
          <w:p w:rsidR="00DD0BB4" w:rsidRPr="0053154E" w:rsidRDefault="00B41995" w:rsidP="00DD0BB4">
            <w:pPr>
              <w:rPr>
                <w:sz w:val="16"/>
              </w:rPr>
            </w:pPr>
            <w:r w:rsidRPr="0053154E">
              <w:rPr>
                <w:sz w:val="16"/>
              </w:rPr>
              <w:t>User taps back button.</w:t>
            </w:r>
          </w:p>
        </w:tc>
        <w:tc>
          <w:tcPr>
            <w:tcW w:w="950" w:type="dxa"/>
          </w:tcPr>
          <w:p w:rsidR="00DD0BB4" w:rsidRPr="0053154E" w:rsidRDefault="00B41995" w:rsidP="00DD0BB4">
            <w:pPr>
              <w:rPr>
                <w:sz w:val="16"/>
              </w:rPr>
            </w:pPr>
            <w:r w:rsidRPr="0053154E">
              <w:rPr>
                <w:sz w:val="16"/>
              </w:rPr>
              <w:t xml:space="preserve">The previous activity, </w:t>
            </w:r>
            <w:r w:rsidRPr="0053154E">
              <w:rPr>
                <w:i/>
                <w:sz w:val="16"/>
              </w:rPr>
              <w:t>Equations</w:t>
            </w:r>
            <w:r w:rsidRPr="0053154E">
              <w:rPr>
                <w:sz w:val="16"/>
              </w:rPr>
              <w:t xml:space="preserve"> is started and </w:t>
            </w:r>
            <w:r w:rsidRPr="0053154E">
              <w:rPr>
                <w:i/>
                <w:sz w:val="16"/>
              </w:rPr>
              <w:t>CosineRule</w:t>
            </w:r>
            <w:r w:rsidRPr="0053154E">
              <w:rPr>
                <w:sz w:val="16"/>
              </w:rPr>
              <w:t xml:space="preserve"> is destroyed.</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bl>
    <w:p w:rsidR="0053154E" w:rsidRDefault="0053154E" w:rsidP="0053154E"/>
    <w:p w:rsidR="00EA5446" w:rsidRDefault="00EA5446" w:rsidP="00EA5446">
      <w:pPr>
        <w:pStyle w:val="Heading3"/>
      </w:pPr>
      <w:r>
        <w:t>3.1.9 Version 0.4.4</w:t>
      </w:r>
    </w:p>
    <w:p w:rsidR="00EA5446" w:rsidRPr="00EA5446" w:rsidRDefault="00EA5446" w:rsidP="00EA5446"/>
    <w:p w:rsidR="00DD0BB4" w:rsidRDefault="00102B96" w:rsidP="00102B96">
      <w:pPr>
        <w:pStyle w:val="Heading4"/>
      </w:pPr>
      <w:r>
        <w:t>V0.4.4 – Success Criteria</w:t>
      </w:r>
    </w:p>
    <w:p w:rsidR="00102B96" w:rsidRDefault="00102B96" w:rsidP="00102B96"/>
    <w:p w:rsidR="00102B96" w:rsidRPr="000C3590" w:rsidRDefault="00102B96" w:rsidP="00102B96">
      <w:r>
        <w:t xml:space="preserve">Version 0.4.4 aims to complete the </w:t>
      </w:r>
      <w:r w:rsidRPr="000C3590">
        <w:rPr>
          <w:i/>
        </w:rPr>
        <w:t>SineRule</w:t>
      </w:r>
      <w:r>
        <w:t xml:space="preserve"> activity</w:t>
      </w:r>
      <w:r w:rsidR="000C3590">
        <w:t xml:space="preserve">. This activity is opened when the user taps on the corresponding element in the </w:t>
      </w:r>
      <w:r w:rsidR="000C3590">
        <w:rPr>
          <w:i/>
        </w:rPr>
        <w:t>RecyclerView</w:t>
      </w:r>
      <w:r w:rsidR="000C3590">
        <w:t xml:space="preserve"> in the </w:t>
      </w:r>
      <w:r w:rsidR="000C3590">
        <w:rPr>
          <w:i/>
        </w:rPr>
        <w:t>Equations</w:t>
      </w:r>
      <w:r w:rsidR="000C3590">
        <w:t xml:space="preserve"> activity.</w:t>
      </w:r>
    </w:p>
    <w:p w:rsidR="000C3590" w:rsidRDefault="000C3590" w:rsidP="00DD0BB4">
      <w:r>
        <w:t xml:space="preserve">In the </w:t>
      </w:r>
      <w:r>
        <w:rPr>
          <w:i/>
        </w:rPr>
        <w:t>onCreate</w:t>
      </w:r>
      <w:r>
        <w:t xml:space="preserve"> method of the </w:t>
      </w:r>
      <w:r>
        <w:rPr>
          <w:i/>
        </w:rPr>
        <w:t>SineRule</w:t>
      </w:r>
      <w:r>
        <w:t xml:space="preserve"> activity, the text in the </w:t>
      </w:r>
      <w:r>
        <w:rPr>
          <w:i/>
        </w:rPr>
        <w:t>MathView</w:t>
      </w:r>
      <w:r>
        <w:t xml:space="preserve"> in the layout is set to the Sine Rule equation: </w:t>
      </w:r>
    </w:p>
    <w:p w:rsidR="00102B96" w:rsidRPr="000C3590" w:rsidRDefault="00FD125E" w:rsidP="000C3590">
      <w:pPr>
        <w:jc w:val="center"/>
        <w:rPr>
          <w:rFonts w:eastAsiaTheme="minorEastAsia"/>
        </w:rPr>
      </w:pPr>
      <m:oMathPara>
        <m:oMath>
          <m:f>
            <m:fPr>
              <m:ctrlPr>
                <w:rPr>
                  <w:rFonts w:ascii="Cambria Math" w:hAnsi="Cambria Math"/>
                  <w:i/>
                </w:rPr>
              </m:ctrlPr>
            </m:fPr>
            <m:num>
              <m:r>
                <w:rPr>
                  <w:rFonts w:ascii="Cambria Math" w:hAnsi="Cambria Math"/>
                </w:rPr>
                <m:t>sinA</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sinB</m:t>
              </m:r>
            </m:num>
            <m:den>
              <m:r>
                <w:rPr>
                  <w:rFonts w:ascii="Cambria Math" w:hAnsi="Cambria Math"/>
                </w:rPr>
                <m:t>b</m:t>
              </m:r>
            </m:den>
          </m:f>
        </m:oMath>
      </m:oMathPara>
    </w:p>
    <w:p w:rsidR="000C3590" w:rsidRDefault="000C3590" w:rsidP="000C3590">
      <w:pPr>
        <w:rPr>
          <w:rFonts w:eastAsiaTheme="minorEastAsia"/>
        </w:rPr>
      </w:pPr>
      <w:r>
        <w:rPr>
          <w:rFonts w:eastAsiaTheme="minorEastAsia"/>
        </w:rPr>
        <w:t xml:space="preserve">A similar layout is used with this activity as with the other equation layouts. This means that the </w:t>
      </w:r>
      <w:r>
        <w:rPr>
          <w:rFonts w:eastAsiaTheme="minorEastAsia"/>
          <w:i/>
        </w:rPr>
        <w:t xml:space="preserve">EditTexts </w:t>
      </w:r>
      <w:r>
        <w:rPr>
          <w:rFonts w:eastAsiaTheme="minorEastAsia"/>
        </w:rPr>
        <w:t>can be used to update the display equation in real time.</w:t>
      </w:r>
    </w:p>
    <w:p w:rsidR="000C3590" w:rsidRDefault="00400EC0" w:rsidP="000C3590">
      <w:pPr>
        <w:rPr>
          <w:rFonts w:eastAsiaTheme="minorEastAsia"/>
          <w:i/>
        </w:rPr>
      </w:pPr>
      <w:r>
        <w:rPr>
          <w:rFonts w:eastAsiaTheme="minorEastAsia"/>
          <w:i/>
        </w:rPr>
        <w:t>The SineRule layout:</w:t>
      </w:r>
    </w:p>
    <w:p w:rsidR="00400EC0" w:rsidRDefault="00400EC0" w:rsidP="000C3590">
      <w:pPr>
        <w:rPr>
          <w:noProof/>
        </w:rPr>
      </w:pPr>
    </w:p>
    <w:p w:rsidR="00400EC0" w:rsidRPr="00400EC0" w:rsidRDefault="00400EC0" w:rsidP="000C3590">
      <w:pPr>
        <w:rPr>
          <w:rFonts w:eastAsiaTheme="minorEastAsia"/>
          <w:i/>
        </w:rPr>
      </w:pPr>
      <w:r>
        <w:rPr>
          <w:noProof/>
          <w:lang w:eastAsia="en-GB"/>
        </w:rPr>
        <w:lastRenderedPageBreak/>
        <w:drawing>
          <wp:inline distT="0" distB="0" distL="0" distR="0" wp14:anchorId="2FA13934" wp14:editId="0AD93AFB">
            <wp:extent cx="1612135" cy="28575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36"/>
                    <a:stretch/>
                  </pic:blipFill>
                  <pic:spPr bwMode="auto">
                    <a:xfrm>
                      <a:off x="0" y="0"/>
                      <a:ext cx="1615735" cy="2863881"/>
                    </a:xfrm>
                    <a:prstGeom prst="rect">
                      <a:avLst/>
                    </a:prstGeom>
                    <a:ln>
                      <a:noFill/>
                    </a:ln>
                    <a:extLst>
                      <a:ext uri="{53640926-AAD7-44D8-BBD7-CCE9431645EC}">
                        <a14:shadowObscured xmlns:a14="http://schemas.microsoft.com/office/drawing/2010/main"/>
                      </a:ext>
                    </a:extLst>
                  </pic:spPr>
                </pic:pic>
              </a:graphicData>
            </a:graphic>
          </wp:inline>
        </w:drawing>
      </w:r>
    </w:p>
    <w:p w:rsidR="000C3590" w:rsidRDefault="000C3590" w:rsidP="000C3590">
      <w:pPr>
        <w:rPr>
          <w:rFonts w:eastAsiaTheme="minorEastAsia"/>
        </w:rPr>
      </w:pPr>
      <w:r>
        <w:rPr>
          <w:rFonts w:eastAsiaTheme="minorEastAsia"/>
        </w:rPr>
        <w:t>When the user clicks the “calculate” b</w:t>
      </w:r>
      <w:r w:rsidR="00010470">
        <w:rPr>
          <w:rFonts w:eastAsiaTheme="minorEastAsia"/>
        </w:rPr>
        <w:t>utton, the virtual keyboard is closed and, inside a try-catch statement to prevent crashes and output errors instead, the result is calculated.</w:t>
      </w:r>
    </w:p>
    <w:p w:rsidR="00010470" w:rsidRDefault="00010470" w:rsidP="000C3590">
      <w:pPr>
        <w:rPr>
          <w:rFonts w:eastAsiaTheme="minorEastAsia"/>
        </w:rPr>
      </w:pPr>
      <w:r>
        <w:rPr>
          <w:rFonts w:eastAsiaTheme="minorEastAsia"/>
        </w:rPr>
        <w:t xml:space="preserve">The result is calculated differently depending on which variable the user left empty (i.e. which variable the user wants to calculate). </w:t>
      </w:r>
    </w:p>
    <w:p w:rsidR="00010470" w:rsidRDefault="00010470" w:rsidP="000C3590">
      <w:pPr>
        <w:rPr>
          <w:rFonts w:eastAsiaTheme="minorEastAsia"/>
        </w:rPr>
      </w:pPr>
      <w:r>
        <w:rPr>
          <w:rFonts w:eastAsiaTheme="minorEastAsia"/>
        </w:rPr>
        <w:t>The different variables can be split up into two groups, the sides and the angles. If either of the side inputs (“a” or “b”) are left empty, then the angle variables must be known and so they are retrieved and converted to radians.</w:t>
      </w:r>
    </w:p>
    <w:p w:rsidR="00010470" w:rsidRDefault="00010470" w:rsidP="000C3590">
      <w:pPr>
        <w:rPr>
          <w:rFonts w:eastAsiaTheme="minorEastAsia"/>
        </w:rPr>
      </w:pPr>
      <w:r>
        <w:rPr>
          <w:rFonts w:eastAsiaTheme="minorEastAsia"/>
        </w:rPr>
        <w:t xml:space="preserve">An if statement is then run to determine if the “a” or “b” input was left empty. If it was the “a” input, then the value for side “b” is retrieved and the variable “a” is calculated. This is then outputted to the user using the </w:t>
      </w:r>
      <w:r>
        <w:rPr>
          <w:rFonts w:eastAsiaTheme="minorEastAsia"/>
          <w:i/>
        </w:rPr>
        <w:t>TextViews</w:t>
      </w:r>
      <w:r>
        <w:rPr>
          <w:rFonts w:eastAsiaTheme="minorEastAsia"/>
        </w:rPr>
        <w:t xml:space="preserve"> in the layout.</w:t>
      </w:r>
    </w:p>
    <w:p w:rsidR="00010470" w:rsidRDefault="00010470" w:rsidP="000C3590">
      <w:pPr>
        <w:rPr>
          <w:rFonts w:eastAsiaTheme="minorEastAsia"/>
        </w:rPr>
      </w:pPr>
      <w:r>
        <w:rPr>
          <w:rFonts w:eastAsiaTheme="minorEastAsia"/>
        </w:rPr>
        <w:t>If the “b” input is left empty, the value for side “a” is retrieved and used to calculate the result, which is then displayed to the user.</w:t>
      </w:r>
    </w:p>
    <w:p w:rsidR="0053154E" w:rsidRDefault="0053154E" w:rsidP="000C3590">
      <w:pPr>
        <w:rPr>
          <w:rFonts w:eastAsiaTheme="minorEastAsia"/>
        </w:rPr>
      </w:pPr>
      <w:r>
        <w:rPr>
          <w:rFonts w:eastAsiaTheme="minorEastAsia"/>
        </w:rPr>
        <w:t>The sides are calculated with the expression:</w:t>
      </w:r>
    </w:p>
    <w:p w:rsidR="00933977" w:rsidRDefault="00933977"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sin(angleA)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sin(angleB));</w:t>
      </w:r>
    </w:p>
    <w:p w:rsidR="00E56D50" w:rsidRPr="0016758F" w:rsidRDefault="00E56D50"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010470" w:rsidRDefault="00010470" w:rsidP="000C3590">
      <w:pPr>
        <w:rPr>
          <w:rFonts w:eastAsiaTheme="minorEastAsia"/>
        </w:rPr>
      </w:pPr>
      <w:r>
        <w:rPr>
          <w:rFonts w:eastAsiaTheme="minorEastAsia"/>
        </w:rPr>
        <w:t xml:space="preserve">If the user wants to calculate an angle instead, the values for the sides are retrieved. Another if statement is then used to decide whether to calculate angle “A” or “B”. </w:t>
      </w:r>
    </w:p>
    <w:p w:rsidR="00010470" w:rsidRDefault="00010470" w:rsidP="000C3590">
      <w:pPr>
        <w:rPr>
          <w:rFonts w:eastAsiaTheme="minorEastAsia"/>
        </w:rPr>
      </w:pPr>
      <w:r>
        <w:rPr>
          <w:rFonts w:eastAsiaTheme="minorEastAsia"/>
        </w:rPr>
        <w:t>If angle “A” is chosen, then the value for angle “B” is retrieved, converted to radians and then used in the Sine Rule to calculate the result. This answer is then displayed to the user.</w:t>
      </w:r>
    </w:p>
    <w:p w:rsidR="00010470" w:rsidRDefault="00010470" w:rsidP="000C3590">
      <w:pPr>
        <w:rPr>
          <w:rFonts w:eastAsiaTheme="minorEastAsia"/>
        </w:rPr>
      </w:pPr>
      <w:r>
        <w:rPr>
          <w:rFonts w:eastAsiaTheme="minorEastAsia"/>
        </w:rPr>
        <w:t>The same thing is done if angle “B” is chosen, but with reversed variables.</w:t>
      </w:r>
    </w:p>
    <w:p w:rsidR="0053154E" w:rsidRDefault="0053154E" w:rsidP="000C3590">
      <w:pPr>
        <w:rPr>
          <w:rFonts w:eastAsiaTheme="minorEastAsia"/>
        </w:rPr>
      </w:pPr>
      <w:r>
        <w:rPr>
          <w:rFonts w:eastAsiaTheme="minorEastAsia"/>
        </w:rPr>
        <w:t>The angles are calculated with:</w:t>
      </w:r>
    </w:p>
    <w:p w:rsidR="00933977" w:rsidRDefault="00933977" w:rsidP="000C3590">
      <w:pPr>
        <w:rPr>
          <w:rFonts w:eastAsiaTheme="minorEastAsia"/>
        </w:rPr>
      </w:pPr>
      <w:r w:rsidRPr="00933977">
        <w:rPr>
          <w:rFonts w:ascii="Consolas" w:eastAsia="Times New Roman" w:hAnsi="Consolas" w:cs="Segoe UI"/>
          <w:color w:val="D73A49"/>
          <w:sz w:val="18"/>
          <w:szCs w:val="18"/>
          <w:lang w:eastAsia="en-GB"/>
        </w:rPr>
        <w:t>double</w:t>
      </w:r>
      <w:r w:rsidRPr="00933977">
        <w:rPr>
          <w:rFonts w:ascii="Consolas" w:eastAsia="Times New Roman" w:hAnsi="Consolas" w:cs="Segoe UI"/>
          <w:color w:val="24292E"/>
          <w:sz w:val="18"/>
          <w:szCs w:val="18"/>
          <w:lang w:eastAsia="en-GB"/>
        </w:rPr>
        <w:t xml:space="preserve"> aAngle </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 Math</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toDegrees(Math</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asin(a </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 Math</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sin(bAngle) </w:t>
      </w:r>
      <w:r w:rsidRPr="00933977">
        <w:rPr>
          <w:rFonts w:ascii="Consolas" w:eastAsia="Times New Roman" w:hAnsi="Consolas" w:cs="Segoe UI"/>
          <w:color w:val="D73A49"/>
          <w:sz w:val="18"/>
          <w:szCs w:val="18"/>
          <w:lang w:eastAsia="en-GB"/>
        </w:rPr>
        <w:t>/</w:t>
      </w:r>
      <w:r w:rsidRPr="00933977">
        <w:rPr>
          <w:rFonts w:ascii="Consolas" w:eastAsia="Times New Roman" w:hAnsi="Consolas" w:cs="Segoe UI"/>
          <w:color w:val="24292E"/>
          <w:sz w:val="18"/>
          <w:szCs w:val="18"/>
          <w:lang w:eastAsia="en-GB"/>
        </w:rPr>
        <w:t xml:space="preserve"> b));</w:t>
      </w:r>
    </w:p>
    <w:p w:rsidR="00010470" w:rsidRDefault="00010470" w:rsidP="000C3590">
      <w:pPr>
        <w:rPr>
          <w:rFonts w:eastAsiaTheme="minorEastAsia"/>
        </w:rPr>
      </w:pPr>
      <w:r>
        <w:rPr>
          <w:rFonts w:eastAsiaTheme="minorEastAsia"/>
        </w:rPr>
        <w:t xml:space="preserve">If neither the angles nor sides are left empty, then an error </w:t>
      </w:r>
      <w:r w:rsidR="00B119BB">
        <w:rPr>
          <w:rFonts w:eastAsiaTheme="minorEastAsia"/>
        </w:rPr>
        <w:t>is displayed to the user. This error informs the user that they need to leave one input box blank.</w:t>
      </w:r>
      <w:r>
        <w:rPr>
          <w:rFonts w:eastAsiaTheme="minorEastAsia"/>
        </w:rPr>
        <w:t xml:space="preserve"> </w:t>
      </w:r>
    </w:p>
    <w:p w:rsidR="00A9742C" w:rsidRPr="00A9742C" w:rsidRDefault="00A9742C" w:rsidP="000C3590">
      <w:pPr>
        <w:rPr>
          <w:rFonts w:eastAsiaTheme="minorEastAsia"/>
        </w:rPr>
      </w:pPr>
      <w:r>
        <w:rPr>
          <w:rFonts w:eastAsiaTheme="minorEastAsia"/>
        </w:rPr>
        <w:t xml:space="preserve">The source code for the </w:t>
      </w:r>
      <w:r>
        <w:rPr>
          <w:rFonts w:eastAsiaTheme="minorEastAsia"/>
          <w:i/>
        </w:rPr>
        <w:t>SineRule</w:t>
      </w:r>
      <w:r>
        <w:rPr>
          <w:rFonts w:eastAsiaTheme="minorEastAsia"/>
        </w:rPr>
        <w:t xml:space="preserve"> activity can be found in Appendix 5.1.8.</w:t>
      </w:r>
    </w:p>
    <w:p w:rsidR="0053154E" w:rsidRDefault="0053154E" w:rsidP="0053154E">
      <w:pPr>
        <w:pStyle w:val="Heading4"/>
      </w:pPr>
      <w:r>
        <w:t>V0.4.4 – Testing</w:t>
      </w:r>
    </w:p>
    <w:p w:rsidR="0053154E" w:rsidRDefault="0053154E" w:rsidP="0053154E"/>
    <w:tbl>
      <w:tblPr>
        <w:tblStyle w:val="TableGrid"/>
        <w:tblW w:w="0" w:type="auto"/>
        <w:tblLook w:val="04A0" w:firstRow="1" w:lastRow="0" w:firstColumn="1" w:lastColumn="0" w:noHBand="0" w:noVBand="1"/>
      </w:tblPr>
      <w:tblGrid>
        <w:gridCol w:w="829"/>
        <w:gridCol w:w="830"/>
        <w:gridCol w:w="899"/>
        <w:gridCol w:w="854"/>
        <w:gridCol w:w="830"/>
      </w:tblGrid>
      <w:tr w:rsidR="0001174B" w:rsidTr="0053154E">
        <w:tc>
          <w:tcPr>
            <w:tcW w:w="829" w:type="dxa"/>
          </w:tcPr>
          <w:p w:rsidR="0053154E" w:rsidRDefault="0053154E" w:rsidP="0053154E">
            <w:pPr>
              <w:rPr>
                <w:color w:val="000000" w:themeColor="text1"/>
                <w:sz w:val="16"/>
              </w:rPr>
            </w:pPr>
            <w:r>
              <w:rPr>
                <w:color w:val="000000" w:themeColor="text1"/>
                <w:sz w:val="16"/>
              </w:rPr>
              <w:t>Reason</w:t>
            </w:r>
          </w:p>
        </w:tc>
        <w:tc>
          <w:tcPr>
            <w:tcW w:w="830" w:type="dxa"/>
          </w:tcPr>
          <w:p w:rsidR="0053154E" w:rsidRDefault="0053154E" w:rsidP="0053154E">
            <w:pPr>
              <w:rPr>
                <w:color w:val="000000" w:themeColor="text1"/>
                <w:sz w:val="16"/>
              </w:rPr>
            </w:pPr>
            <w:r>
              <w:rPr>
                <w:color w:val="000000" w:themeColor="text1"/>
                <w:sz w:val="16"/>
              </w:rPr>
              <w:t>Input</w:t>
            </w:r>
          </w:p>
        </w:tc>
        <w:tc>
          <w:tcPr>
            <w:tcW w:w="830" w:type="dxa"/>
          </w:tcPr>
          <w:p w:rsidR="0053154E" w:rsidRDefault="0053154E" w:rsidP="0053154E">
            <w:pPr>
              <w:rPr>
                <w:color w:val="000000" w:themeColor="text1"/>
                <w:sz w:val="16"/>
              </w:rPr>
            </w:pPr>
            <w:r>
              <w:rPr>
                <w:color w:val="000000" w:themeColor="text1"/>
                <w:sz w:val="16"/>
              </w:rPr>
              <w:t>Expected</w:t>
            </w:r>
          </w:p>
        </w:tc>
        <w:tc>
          <w:tcPr>
            <w:tcW w:w="830" w:type="dxa"/>
          </w:tcPr>
          <w:p w:rsidR="0053154E" w:rsidRDefault="0053154E" w:rsidP="0053154E">
            <w:pPr>
              <w:rPr>
                <w:color w:val="000000" w:themeColor="text1"/>
                <w:sz w:val="16"/>
              </w:rPr>
            </w:pPr>
            <w:r>
              <w:rPr>
                <w:color w:val="000000" w:themeColor="text1"/>
                <w:sz w:val="16"/>
              </w:rPr>
              <w:t>Actual</w:t>
            </w:r>
          </w:p>
        </w:tc>
        <w:tc>
          <w:tcPr>
            <w:tcW w:w="830" w:type="dxa"/>
          </w:tcPr>
          <w:p w:rsidR="0053154E" w:rsidRDefault="0053154E" w:rsidP="0053154E">
            <w:pPr>
              <w:rPr>
                <w:color w:val="000000" w:themeColor="text1"/>
                <w:sz w:val="16"/>
              </w:rPr>
            </w:pPr>
            <w:r>
              <w:rPr>
                <w:color w:val="000000" w:themeColor="text1"/>
                <w:sz w:val="16"/>
              </w:rPr>
              <w:t>Required Actions</w:t>
            </w:r>
          </w:p>
        </w:tc>
      </w:tr>
      <w:tr w:rsidR="0001174B" w:rsidTr="0053154E">
        <w:tc>
          <w:tcPr>
            <w:tcW w:w="829" w:type="dxa"/>
          </w:tcPr>
          <w:p w:rsidR="0053154E" w:rsidRPr="00E05C20" w:rsidRDefault="005E1F0F" w:rsidP="0053154E">
            <w:pPr>
              <w:rPr>
                <w:sz w:val="16"/>
              </w:rPr>
            </w:pPr>
            <w:r w:rsidRPr="00E05C20">
              <w:rPr>
                <w:sz w:val="16"/>
              </w:rPr>
              <w:t>Calculate side “a”</w:t>
            </w:r>
          </w:p>
        </w:tc>
        <w:tc>
          <w:tcPr>
            <w:tcW w:w="830" w:type="dxa"/>
          </w:tcPr>
          <w:p w:rsidR="0053154E" w:rsidRPr="00E05C20" w:rsidRDefault="0001174B" w:rsidP="0053154E">
            <w:pPr>
              <w:rPr>
                <w:sz w:val="16"/>
              </w:rPr>
            </w:pPr>
            <w:r w:rsidRPr="00E05C20">
              <w:rPr>
                <w:sz w:val="16"/>
              </w:rPr>
              <w:t>Angle A = 15</w:t>
            </w:r>
          </w:p>
          <w:p w:rsidR="0001174B" w:rsidRPr="00E05C20" w:rsidRDefault="0001174B" w:rsidP="0053154E">
            <w:pPr>
              <w:rPr>
                <w:sz w:val="16"/>
              </w:rPr>
            </w:pPr>
            <w:r w:rsidRPr="00E05C20">
              <w:rPr>
                <w:sz w:val="16"/>
              </w:rPr>
              <w:t xml:space="preserve">Angle </w:t>
            </w:r>
          </w:p>
          <w:p w:rsidR="0001174B" w:rsidRPr="00E05C20" w:rsidRDefault="0001174B" w:rsidP="0053154E">
            <w:pPr>
              <w:rPr>
                <w:sz w:val="16"/>
              </w:rPr>
            </w:pPr>
            <w:r w:rsidRPr="00E05C20">
              <w:rPr>
                <w:sz w:val="16"/>
              </w:rPr>
              <w:t>Angle B = 15</w:t>
            </w:r>
          </w:p>
          <w:p w:rsidR="0001174B" w:rsidRPr="00E05C20" w:rsidRDefault="0001174B" w:rsidP="0053154E">
            <w:pPr>
              <w:rPr>
                <w:sz w:val="16"/>
              </w:rPr>
            </w:pPr>
            <w:r w:rsidRPr="00E05C20">
              <w:rPr>
                <w:sz w:val="16"/>
              </w:rPr>
              <w:t>Side b = 5</w:t>
            </w:r>
          </w:p>
        </w:tc>
        <w:tc>
          <w:tcPr>
            <w:tcW w:w="830" w:type="dxa"/>
          </w:tcPr>
          <w:p w:rsidR="0053154E" w:rsidRPr="00E05C20" w:rsidRDefault="0001174B" w:rsidP="0001174B">
            <w:pPr>
              <w:rPr>
                <w:sz w:val="16"/>
              </w:rPr>
            </w:pPr>
            <w:r w:rsidRPr="00E05C20">
              <w:rPr>
                <w:sz w:val="16"/>
              </w:rPr>
              <w:t>Side a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side “b”</w:t>
            </w:r>
          </w:p>
        </w:tc>
        <w:tc>
          <w:tcPr>
            <w:tcW w:w="830" w:type="dxa"/>
          </w:tcPr>
          <w:p w:rsidR="0053154E" w:rsidRPr="00E05C20" w:rsidRDefault="0001174B" w:rsidP="0053154E">
            <w:pPr>
              <w:rPr>
                <w:sz w:val="16"/>
              </w:rPr>
            </w:pPr>
            <w:r w:rsidRPr="00E05C20">
              <w:rPr>
                <w:sz w:val="16"/>
              </w:rPr>
              <w:t>Angle A=15</w:t>
            </w:r>
          </w:p>
          <w:p w:rsidR="0001174B" w:rsidRPr="00E05C20" w:rsidRDefault="0001174B" w:rsidP="0053154E">
            <w:pPr>
              <w:rPr>
                <w:sz w:val="16"/>
              </w:rPr>
            </w:pPr>
            <w:r w:rsidRPr="00E05C20">
              <w:rPr>
                <w:sz w:val="16"/>
              </w:rPr>
              <w:t>Angle B=15</w:t>
            </w:r>
          </w:p>
          <w:p w:rsidR="0001174B" w:rsidRPr="00E05C20" w:rsidRDefault="0001174B" w:rsidP="0053154E">
            <w:pPr>
              <w:rPr>
                <w:sz w:val="16"/>
              </w:rPr>
            </w:pPr>
            <w:r w:rsidRPr="00E05C20">
              <w:rPr>
                <w:sz w:val="16"/>
              </w:rPr>
              <w:t>Side a = 5</w:t>
            </w:r>
          </w:p>
        </w:tc>
        <w:tc>
          <w:tcPr>
            <w:tcW w:w="830" w:type="dxa"/>
          </w:tcPr>
          <w:p w:rsidR="0053154E" w:rsidRPr="00E05C20" w:rsidRDefault="0001174B" w:rsidP="0053154E">
            <w:pPr>
              <w:rPr>
                <w:sz w:val="16"/>
              </w:rPr>
            </w:pPr>
            <w:r w:rsidRPr="00E05C20">
              <w:rPr>
                <w:sz w:val="16"/>
              </w:rPr>
              <w:t>Side b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A.</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A = 19.47</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B.</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B = 48.59</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01174B" w:rsidRPr="00E05C20" w:rsidRDefault="0001174B" w:rsidP="0053154E">
            <w:pPr>
              <w:rPr>
                <w:sz w:val="16"/>
              </w:rPr>
            </w:pPr>
            <w:r w:rsidRPr="00E05C20">
              <w:rPr>
                <w:sz w:val="16"/>
              </w:rPr>
              <w:t>Tap back button to ensure it sends user back to correct activity.</w:t>
            </w:r>
          </w:p>
        </w:tc>
        <w:tc>
          <w:tcPr>
            <w:tcW w:w="830" w:type="dxa"/>
          </w:tcPr>
          <w:p w:rsidR="0001174B" w:rsidRPr="00E05C20" w:rsidRDefault="0001174B" w:rsidP="0053154E">
            <w:pPr>
              <w:rPr>
                <w:sz w:val="16"/>
              </w:rPr>
            </w:pPr>
            <w:r w:rsidRPr="00E05C20">
              <w:rPr>
                <w:sz w:val="16"/>
              </w:rPr>
              <w:t>Tap back button.</w:t>
            </w:r>
          </w:p>
        </w:tc>
        <w:tc>
          <w:tcPr>
            <w:tcW w:w="830" w:type="dxa"/>
          </w:tcPr>
          <w:p w:rsidR="0001174B" w:rsidRPr="00E05C20" w:rsidRDefault="0001174B" w:rsidP="0053154E">
            <w:pPr>
              <w:rPr>
                <w:i/>
                <w:sz w:val="16"/>
              </w:rPr>
            </w:pPr>
            <w:r w:rsidRPr="00E05C20">
              <w:rPr>
                <w:sz w:val="16"/>
              </w:rPr>
              <w:t xml:space="preserve">User is sent to previous activity – </w:t>
            </w:r>
            <w:r w:rsidRPr="00E05C20">
              <w:rPr>
                <w:i/>
                <w:sz w:val="16"/>
              </w:rPr>
              <w:t>Equations.</w:t>
            </w:r>
          </w:p>
        </w:tc>
        <w:tc>
          <w:tcPr>
            <w:tcW w:w="830" w:type="dxa"/>
          </w:tcPr>
          <w:p w:rsidR="0001174B" w:rsidRPr="00E05C20" w:rsidRDefault="0001174B" w:rsidP="0053154E">
            <w:pPr>
              <w:rPr>
                <w:sz w:val="16"/>
              </w:rPr>
            </w:pPr>
            <w:r w:rsidRPr="00E05C20">
              <w:rPr>
                <w:sz w:val="16"/>
              </w:rPr>
              <w:t>As expected.</w:t>
            </w:r>
          </w:p>
        </w:tc>
        <w:tc>
          <w:tcPr>
            <w:tcW w:w="830" w:type="dxa"/>
          </w:tcPr>
          <w:p w:rsidR="0001174B" w:rsidRPr="00E05C20" w:rsidRDefault="0001174B" w:rsidP="0053154E">
            <w:pPr>
              <w:rPr>
                <w:sz w:val="16"/>
              </w:rPr>
            </w:pPr>
            <w:r w:rsidRPr="00E05C20">
              <w:rPr>
                <w:sz w:val="16"/>
              </w:rPr>
              <w:t>N/A</w:t>
            </w:r>
          </w:p>
        </w:tc>
      </w:tr>
    </w:tbl>
    <w:p w:rsidR="00FF2EAC" w:rsidRDefault="00FF2EAC" w:rsidP="00FF2EAC"/>
    <w:p w:rsidR="000B5C51" w:rsidRDefault="00EA5446" w:rsidP="00EA5446">
      <w:pPr>
        <w:pStyle w:val="Heading3"/>
      </w:pPr>
      <w:r>
        <w:t>3.1.8 Version 0.4.5</w:t>
      </w:r>
    </w:p>
    <w:p w:rsidR="00EA5446" w:rsidRDefault="00EA5446" w:rsidP="00EA5446"/>
    <w:p w:rsidR="00EA5446" w:rsidRPr="00EA5446" w:rsidRDefault="00700FAA" w:rsidP="00EA5446">
      <w:pPr>
        <w:pStyle w:val="Heading4"/>
      </w:pPr>
      <w:r>
        <w:t>V0.4.5</w:t>
      </w:r>
      <w:r w:rsidR="00EA5446">
        <w:t xml:space="preserve"> – Success Criteria</w:t>
      </w:r>
    </w:p>
    <w:p w:rsidR="000B5C51" w:rsidRDefault="000B5C51" w:rsidP="000B5C51">
      <w:pPr>
        <w:rPr>
          <w:noProof/>
        </w:rPr>
      </w:pPr>
    </w:p>
    <w:p w:rsidR="000B5C51" w:rsidRDefault="00700FAA" w:rsidP="000B5C51">
      <w:r>
        <w:t xml:space="preserve">Version 0.4.5 has the aim of adding the </w:t>
      </w:r>
      <w:r w:rsidR="00FC2C6E">
        <w:t>Area of a Triangle</w:t>
      </w:r>
      <w:r>
        <w:t xml:space="preserve"> to the </w:t>
      </w:r>
      <w:r w:rsidR="00FC2C6E">
        <w:t xml:space="preserve">list of equations. This is done by first adding the Area of a Triangle to the </w:t>
      </w:r>
      <w:r w:rsidR="00FC2C6E">
        <w:rPr>
          <w:i/>
        </w:rPr>
        <w:t>Equations</w:t>
      </w:r>
      <w:r w:rsidR="00FC2C6E">
        <w:t xml:space="preserve"> activity </w:t>
      </w:r>
      <w:r w:rsidR="00FC2C6E">
        <w:rPr>
          <w:i/>
        </w:rPr>
        <w:t xml:space="preserve">RecyclerView. </w:t>
      </w:r>
      <w:r w:rsidR="00FC2C6E">
        <w:t xml:space="preserve">When the user taps this element, it sends the user to the </w:t>
      </w:r>
      <w:r w:rsidR="00FC2C6E">
        <w:rPr>
          <w:i/>
        </w:rPr>
        <w:t xml:space="preserve">AreaTriangle </w:t>
      </w:r>
      <w:r w:rsidR="00FC2C6E">
        <w:t>activity.</w:t>
      </w:r>
    </w:p>
    <w:p w:rsidR="00FC2C6E" w:rsidRDefault="00FC2C6E" w:rsidP="000B5C51">
      <w:r>
        <w:t xml:space="preserve">In the </w:t>
      </w:r>
      <w:r>
        <w:rPr>
          <w:i/>
        </w:rPr>
        <w:t>onCreate</w:t>
      </w:r>
      <w:r>
        <w:t xml:space="preserve"> method of </w:t>
      </w:r>
      <w:r>
        <w:rPr>
          <w:i/>
        </w:rPr>
        <w:t>AreaTriangle</w:t>
      </w:r>
      <w:r>
        <w:t xml:space="preserve">, a </w:t>
      </w:r>
      <w:r>
        <w:rPr>
          <w:i/>
        </w:rPr>
        <w:t>MathView</w:t>
      </w:r>
      <w:r>
        <w:t xml:space="preserve"> is used to display the general equation:</w:t>
      </w:r>
    </w:p>
    <w:p w:rsidR="00FC2C6E" w:rsidRPr="005A04D5" w:rsidRDefault="00FC2C6E" w:rsidP="000B5C51">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abSinC</m:t>
          </m:r>
        </m:oMath>
      </m:oMathPara>
    </w:p>
    <w:p w:rsidR="005A04D5" w:rsidRDefault="005A04D5" w:rsidP="000B5C51">
      <w:pPr>
        <w:rPr>
          <w:rFonts w:eastAsiaTheme="minorEastAsia"/>
        </w:rPr>
      </w:pPr>
      <w:r>
        <w:rPr>
          <w:rFonts w:eastAsiaTheme="minorEastAsia"/>
        </w:rPr>
        <w:t>A similar layout to the ones used in the other equations is used here.</w:t>
      </w:r>
    </w:p>
    <w:p w:rsidR="00E05C20" w:rsidRDefault="00E05C20" w:rsidP="000B5C51">
      <w:pPr>
        <w:rPr>
          <w:rFonts w:eastAsiaTheme="minorEastAsia"/>
        </w:rPr>
      </w:pPr>
    </w:p>
    <w:p w:rsidR="00E05C20" w:rsidRDefault="00E05C20" w:rsidP="000B5C51">
      <w:pPr>
        <w:rPr>
          <w:rFonts w:eastAsiaTheme="minorEastAsia"/>
        </w:rPr>
      </w:pPr>
    </w:p>
    <w:p w:rsidR="00FD125E" w:rsidRPr="00FD125E" w:rsidRDefault="005A04D5" w:rsidP="000B5C51">
      <w:pPr>
        <w:rPr>
          <w:rFonts w:eastAsiaTheme="minorEastAsia"/>
          <w:i/>
        </w:rPr>
      </w:pPr>
      <w:r>
        <w:rPr>
          <w:rFonts w:eastAsiaTheme="minorEastAsia"/>
          <w:i/>
        </w:rPr>
        <w:lastRenderedPageBreak/>
        <w:t>Area of a Triangle layout:</w:t>
      </w:r>
    </w:p>
    <w:p w:rsidR="00FD125E" w:rsidRDefault="00FD125E" w:rsidP="000B5C51">
      <w:r>
        <w:rPr>
          <w:noProof/>
        </w:rPr>
        <w:drawing>
          <wp:inline distT="0" distB="0" distL="0" distR="0" wp14:anchorId="36B4583F" wp14:editId="30605FB0">
            <wp:extent cx="1628256"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76"/>
                    <a:stretch/>
                  </pic:blipFill>
                  <pic:spPr bwMode="auto">
                    <a:xfrm>
                      <a:off x="0" y="0"/>
                      <a:ext cx="1637219" cy="2901961"/>
                    </a:xfrm>
                    <a:prstGeom prst="rect">
                      <a:avLst/>
                    </a:prstGeom>
                    <a:ln>
                      <a:noFill/>
                    </a:ln>
                    <a:extLst>
                      <a:ext uri="{53640926-AAD7-44D8-BBD7-CCE9431645EC}">
                        <a14:shadowObscured xmlns:a14="http://schemas.microsoft.com/office/drawing/2010/main"/>
                      </a:ext>
                    </a:extLst>
                  </pic:spPr>
                </pic:pic>
              </a:graphicData>
            </a:graphic>
          </wp:inline>
        </w:drawing>
      </w:r>
    </w:p>
    <w:p w:rsidR="005A04D5" w:rsidRDefault="005A04D5" w:rsidP="000B5C51">
      <w:r>
        <w:t xml:space="preserve">When the user clicks the “calculate” button, it runs the method </w:t>
      </w:r>
      <w:r>
        <w:rPr>
          <w:i/>
        </w:rPr>
        <w:t>calculateAreaTriangle</w:t>
      </w:r>
      <w:r>
        <w:t xml:space="preserve">. In this method, the virtual keyboard is closed to free up screen space and a try-catch statement is used to prevent crashes from </w:t>
      </w:r>
      <w:r>
        <w:rPr>
          <w:i/>
        </w:rPr>
        <w:t>NumberFormatExceptions</w:t>
      </w:r>
      <w:r>
        <w:t>.</w:t>
      </w:r>
    </w:p>
    <w:p w:rsidR="005A04D5" w:rsidRDefault="005A04D5" w:rsidP="000B5C51">
      <w:r>
        <w:t>The variables for the sides and angle are retrieved and the angle is converted to radians for use in Java’s Math library. The area is then calculated using the code:</w:t>
      </w:r>
    </w:p>
    <w:p w:rsidR="005A04D5" w:rsidRDefault="005A04D5" w:rsidP="000B5C51">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area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0.5</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sin(cAngle);</w:t>
      </w:r>
    </w:p>
    <w:p w:rsidR="00E05C20" w:rsidRDefault="00E05C20" w:rsidP="000B5C51">
      <w:r>
        <w:t>The result from this is then displayed to the user.</w:t>
      </w:r>
    </w:p>
    <w:p w:rsidR="00E05C20" w:rsidRDefault="00E05C20" w:rsidP="000B5C51"/>
    <w:p w:rsidR="00E05C20" w:rsidRDefault="00E05C20" w:rsidP="00E05C20">
      <w:pPr>
        <w:pStyle w:val="Heading4"/>
      </w:pPr>
      <w:r>
        <w:t>V0.4.5 – Testing</w:t>
      </w:r>
    </w:p>
    <w:p w:rsidR="00E05C20" w:rsidRDefault="00E05C20" w:rsidP="00E05C20"/>
    <w:tbl>
      <w:tblPr>
        <w:tblStyle w:val="TableGrid"/>
        <w:tblW w:w="0" w:type="auto"/>
        <w:tblLook w:val="04A0" w:firstRow="1" w:lastRow="0" w:firstColumn="1" w:lastColumn="0" w:noHBand="0" w:noVBand="1"/>
      </w:tblPr>
      <w:tblGrid>
        <w:gridCol w:w="973"/>
        <w:gridCol w:w="974"/>
        <w:gridCol w:w="974"/>
        <w:gridCol w:w="974"/>
        <w:gridCol w:w="974"/>
      </w:tblGrid>
      <w:tr w:rsidR="00E05C20" w:rsidTr="00E05C20">
        <w:tc>
          <w:tcPr>
            <w:tcW w:w="973" w:type="dxa"/>
          </w:tcPr>
          <w:p w:rsidR="00E05C20" w:rsidRPr="00E05C20" w:rsidRDefault="00E05C20" w:rsidP="00E05C20">
            <w:pPr>
              <w:rPr>
                <w:color w:val="000000" w:themeColor="text1"/>
                <w:sz w:val="16"/>
              </w:rPr>
            </w:pPr>
            <w:r w:rsidRPr="00E05C20">
              <w:rPr>
                <w:color w:val="000000" w:themeColor="text1"/>
                <w:sz w:val="16"/>
              </w:rPr>
              <w:t>Reason</w:t>
            </w:r>
          </w:p>
        </w:tc>
        <w:tc>
          <w:tcPr>
            <w:tcW w:w="974" w:type="dxa"/>
          </w:tcPr>
          <w:p w:rsidR="00E05C20" w:rsidRPr="00E05C20" w:rsidRDefault="00E05C20" w:rsidP="00E05C20">
            <w:pPr>
              <w:rPr>
                <w:color w:val="000000" w:themeColor="text1"/>
                <w:sz w:val="16"/>
              </w:rPr>
            </w:pPr>
            <w:r w:rsidRPr="00E05C20">
              <w:rPr>
                <w:color w:val="000000" w:themeColor="text1"/>
                <w:sz w:val="16"/>
              </w:rPr>
              <w:t>Input</w:t>
            </w:r>
          </w:p>
        </w:tc>
        <w:tc>
          <w:tcPr>
            <w:tcW w:w="974" w:type="dxa"/>
          </w:tcPr>
          <w:p w:rsidR="00E05C20" w:rsidRPr="00E05C20" w:rsidRDefault="00E05C20" w:rsidP="00E05C20">
            <w:pPr>
              <w:rPr>
                <w:color w:val="000000" w:themeColor="text1"/>
                <w:sz w:val="16"/>
              </w:rPr>
            </w:pPr>
            <w:r w:rsidRPr="00E05C20">
              <w:rPr>
                <w:color w:val="000000" w:themeColor="text1"/>
                <w:sz w:val="16"/>
              </w:rPr>
              <w:t>Expected</w:t>
            </w:r>
          </w:p>
        </w:tc>
        <w:tc>
          <w:tcPr>
            <w:tcW w:w="974" w:type="dxa"/>
          </w:tcPr>
          <w:p w:rsidR="00E05C20" w:rsidRPr="00E05C20" w:rsidRDefault="00E05C20" w:rsidP="00E05C20">
            <w:pPr>
              <w:rPr>
                <w:color w:val="000000" w:themeColor="text1"/>
                <w:sz w:val="16"/>
              </w:rPr>
            </w:pPr>
            <w:r w:rsidRPr="00E05C20">
              <w:rPr>
                <w:color w:val="000000" w:themeColor="text1"/>
                <w:sz w:val="16"/>
              </w:rPr>
              <w:t>Actual</w:t>
            </w:r>
          </w:p>
        </w:tc>
        <w:tc>
          <w:tcPr>
            <w:tcW w:w="974" w:type="dxa"/>
          </w:tcPr>
          <w:p w:rsidR="00E05C20" w:rsidRPr="00E05C20" w:rsidRDefault="00E05C20" w:rsidP="00E05C20">
            <w:pPr>
              <w:rPr>
                <w:color w:val="000000" w:themeColor="text1"/>
                <w:sz w:val="16"/>
              </w:rPr>
            </w:pPr>
            <w:r w:rsidRPr="00E05C20">
              <w:rPr>
                <w:color w:val="000000" w:themeColor="text1"/>
                <w:sz w:val="16"/>
              </w:rPr>
              <w:t>Required Actions</w:t>
            </w:r>
          </w:p>
        </w:tc>
      </w:tr>
      <w:tr w:rsidR="00E05C20" w:rsidTr="00E05C20">
        <w:tc>
          <w:tcPr>
            <w:tcW w:w="973" w:type="dxa"/>
          </w:tcPr>
          <w:p w:rsidR="00E05C20" w:rsidRPr="00E05C20" w:rsidRDefault="00E05C20" w:rsidP="00E05C20">
            <w:pPr>
              <w:rPr>
                <w:sz w:val="16"/>
              </w:rPr>
            </w:pPr>
            <w:r>
              <w:rPr>
                <w:sz w:val="16"/>
              </w:rPr>
              <w:t>Calculate area “A”.</w:t>
            </w:r>
          </w:p>
        </w:tc>
        <w:tc>
          <w:tcPr>
            <w:tcW w:w="974" w:type="dxa"/>
          </w:tcPr>
          <w:p w:rsidR="00E05C20" w:rsidRDefault="00E05C20" w:rsidP="00E05C20">
            <w:pPr>
              <w:rPr>
                <w:sz w:val="16"/>
              </w:rPr>
            </w:pPr>
            <w:r>
              <w:rPr>
                <w:sz w:val="16"/>
              </w:rPr>
              <w:t>a = 3</w:t>
            </w:r>
          </w:p>
          <w:p w:rsidR="00E05C20" w:rsidRDefault="00E05C20" w:rsidP="00E05C20">
            <w:pPr>
              <w:rPr>
                <w:sz w:val="16"/>
              </w:rPr>
            </w:pPr>
            <w:r>
              <w:rPr>
                <w:sz w:val="16"/>
              </w:rPr>
              <w:t>a = 5</w:t>
            </w:r>
          </w:p>
          <w:p w:rsidR="00E05C20" w:rsidRPr="00E05C20" w:rsidRDefault="00E05C20" w:rsidP="00E05C20">
            <w:pPr>
              <w:rPr>
                <w:sz w:val="16"/>
              </w:rPr>
            </w:pPr>
            <w:r>
              <w:rPr>
                <w:sz w:val="16"/>
              </w:rPr>
              <w:t>C = 30</w:t>
            </w:r>
          </w:p>
        </w:tc>
        <w:tc>
          <w:tcPr>
            <w:tcW w:w="974" w:type="dxa"/>
          </w:tcPr>
          <w:p w:rsidR="00E05C20" w:rsidRPr="00E05C20" w:rsidRDefault="00E05C20" w:rsidP="00E05C20">
            <w:pPr>
              <w:rPr>
                <w:sz w:val="16"/>
              </w:rPr>
            </w:pPr>
            <w:r>
              <w:rPr>
                <w:sz w:val="16"/>
              </w:rPr>
              <w:t>A = 3.75</w:t>
            </w:r>
          </w:p>
        </w:tc>
        <w:tc>
          <w:tcPr>
            <w:tcW w:w="974" w:type="dxa"/>
          </w:tcPr>
          <w:p w:rsidR="00E05C20" w:rsidRPr="00E05C20" w:rsidRDefault="00E05C20" w:rsidP="00E05C20">
            <w:pPr>
              <w:rPr>
                <w:sz w:val="16"/>
              </w:rPr>
            </w:pPr>
            <w:r>
              <w:rPr>
                <w:sz w:val="16"/>
              </w:rPr>
              <w:t xml:space="preserve">As expected. </w:t>
            </w:r>
          </w:p>
        </w:tc>
        <w:tc>
          <w:tcPr>
            <w:tcW w:w="974" w:type="dxa"/>
          </w:tcPr>
          <w:p w:rsidR="00E05C20" w:rsidRPr="00E05C20" w:rsidRDefault="00E05C20" w:rsidP="00E05C20">
            <w:pPr>
              <w:rPr>
                <w:sz w:val="16"/>
              </w:rPr>
            </w:pPr>
            <w:r>
              <w:rPr>
                <w:sz w:val="16"/>
              </w:rPr>
              <w:t>N/A</w:t>
            </w:r>
          </w:p>
        </w:tc>
      </w:tr>
      <w:tr w:rsidR="00E05C20" w:rsidTr="00E05C20">
        <w:tc>
          <w:tcPr>
            <w:tcW w:w="973" w:type="dxa"/>
          </w:tcPr>
          <w:p w:rsidR="00E05C20" w:rsidRPr="00E05C20" w:rsidRDefault="00E05C20" w:rsidP="00E05C20">
            <w:pPr>
              <w:rPr>
                <w:sz w:val="16"/>
              </w:rPr>
            </w:pPr>
            <w:r>
              <w:rPr>
                <w:sz w:val="16"/>
              </w:rPr>
              <w:t>Tap back button to ensure it sends user to correct activity.</w:t>
            </w:r>
          </w:p>
        </w:tc>
        <w:tc>
          <w:tcPr>
            <w:tcW w:w="974" w:type="dxa"/>
          </w:tcPr>
          <w:p w:rsidR="00E05C20" w:rsidRPr="00E05C20" w:rsidRDefault="00E05C20" w:rsidP="00E05C20">
            <w:pPr>
              <w:rPr>
                <w:sz w:val="16"/>
              </w:rPr>
            </w:pPr>
            <w:r>
              <w:rPr>
                <w:sz w:val="16"/>
              </w:rPr>
              <w:t>Tap back button.</w:t>
            </w:r>
          </w:p>
        </w:tc>
        <w:tc>
          <w:tcPr>
            <w:tcW w:w="974" w:type="dxa"/>
          </w:tcPr>
          <w:p w:rsidR="00E05C20" w:rsidRPr="00E05C20" w:rsidRDefault="00E05C20" w:rsidP="00E05C20">
            <w:pPr>
              <w:rPr>
                <w:sz w:val="16"/>
              </w:rPr>
            </w:pPr>
            <w:r>
              <w:rPr>
                <w:sz w:val="16"/>
              </w:rPr>
              <w:t xml:space="preserve">User is sent back to </w:t>
            </w:r>
            <w:r>
              <w:rPr>
                <w:i/>
                <w:sz w:val="16"/>
              </w:rPr>
              <w:t>Equations</w:t>
            </w:r>
            <w:r>
              <w:rPr>
                <w:sz w:val="16"/>
              </w:rPr>
              <w:t xml:space="preserve"> activity.</w:t>
            </w:r>
          </w:p>
        </w:tc>
        <w:tc>
          <w:tcPr>
            <w:tcW w:w="974" w:type="dxa"/>
          </w:tcPr>
          <w:p w:rsidR="00E05C20" w:rsidRPr="00E05C20" w:rsidRDefault="00E05C20" w:rsidP="00E05C20">
            <w:pPr>
              <w:rPr>
                <w:sz w:val="16"/>
              </w:rPr>
            </w:pPr>
            <w:r>
              <w:rPr>
                <w:sz w:val="16"/>
              </w:rPr>
              <w:t>As expected.</w:t>
            </w:r>
          </w:p>
        </w:tc>
        <w:tc>
          <w:tcPr>
            <w:tcW w:w="974" w:type="dxa"/>
          </w:tcPr>
          <w:p w:rsidR="00E05C20" w:rsidRPr="00E05C20" w:rsidRDefault="00E05C20" w:rsidP="00E05C20">
            <w:pPr>
              <w:rPr>
                <w:sz w:val="16"/>
              </w:rPr>
            </w:pPr>
            <w:r>
              <w:rPr>
                <w:sz w:val="16"/>
              </w:rPr>
              <w:t>N/A</w:t>
            </w:r>
          </w:p>
        </w:tc>
      </w:tr>
    </w:tbl>
    <w:p w:rsidR="000B5C51" w:rsidRDefault="000B5C51" w:rsidP="000B5C51"/>
    <w:p w:rsidR="007D084E" w:rsidRDefault="007D084E" w:rsidP="007D084E">
      <w:pPr>
        <w:pStyle w:val="Heading3"/>
      </w:pPr>
      <w:r>
        <w:t>3.1.9 Version 0.5.0</w:t>
      </w:r>
    </w:p>
    <w:p w:rsidR="007D084E" w:rsidRDefault="007D084E" w:rsidP="007D084E"/>
    <w:p w:rsidR="007D084E" w:rsidRDefault="007D084E" w:rsidP="007D084E">
      <w:pPr>
        <w:pStyle w:val="Heading4"/>
      </w:pPr>
      <w:r>
        <w:t>V0.5.0 – Success Criteria</w:t>
      </w:r>
    </w:p>
    <w:p w:rsidR="007D084E" w:rsidRPr="007D084E" w:rsidRDefault="007D084E" w:rsidP="007D084E"/>
    <w:p w:rsidR="007D084E" w:rsidRDefault="007D084E" w:rsidP="007D084E">
      <w:r>
        <w:t xml:space="preserve">In version 0.5.0, I aimed to fulfil the success criteria: </w:t>
      </w:r>
    </w:p>
    <w:p w:rsidR="000B5C51" w:rsidRDefault="007D084E" w:rsidP="00D41D04">
      <w:pPr>
        <w:pStyle w:val="ListParagraph"/>
        <w:numPr>
          <w:ilvl w:val="0"/>
          <w:numId w:val="9"/>
        </w:numPr>
      </w:pPr>
      <w:r>
        <w:t>“</w:t>
      </w:r>
      <w:r w:rsidRPr="006432BA">
        <w:t>Conversions between different base number systems, namely, binary, hexadecimal, and denary.</w:t>
      </w:r>
      <w:r>
        <w:t>”</w:t>
      </w:r>
    </w:p>
    <w:p w:rsidR="000B5C51" w:rsidRDefault="00310A02" w:rsidP="000B5C51">
      <w:r>
        <w:t xml:space="preserve">To implement this, a button was added to the main </w:t>
      </w:r>
      <w:r>
        <w:rPr>
          <w:i/>
        </w:rPr>
        <w:t>Calculator</w:t>
      </w:r>
      <w:r>
        <w:t xml:space="preserve"> activity which, when clicked, started the new </w:t>
      </w:r>
      <w:r>
        <w:rPr>
          <w:i/>
        </w:rPr>
        <w:t xml:space="preserve">Conversions </w:t>
      </w:r>
      <w:r>
        <w:t>activity.</w:t>
      </w:r>
    </w:p>
    <w:p w:rsidR="00310A02" w:rsidRDefault="00310A02" w:rsidP="000B5C51">
      <w:r>
        <w:t xml:space="preserve">In this activity, the class </w:t>
      </w:r>
      <w:r>
        <w:rPr>
          <w:i/>
        </w:rPr>
        <w:t xml:space="preserve">ConversionsRAdapter </w:t>
      </w:r>
      <w:r>
        <w:t xml:space="preserve">is used to create and populate the </w:t>
      </w:r>
      <w:r>
        <w:rPr>
          <w:i/>
        </w:rPr>
        <w:t xml:space="preserve">RecyclerView </w:t>
      </w:r>
      <w:r>
        <w:t xml:space="preserve">in the activity’s layout. The </w:t>
      </w:r>
      <w:r w:rsidRPr="00310A02">
        <w:rPr>
          <w:i/>
        </w:rPr>
        <w:t>RecyclerView’</w:t>
      </w:r>
      <w:r>
        <w:rPr>
          <w:i/>
        </w:rPr>
        <w:t xml:space="preserve">s </w:t>
      </w:r>
      <w:r w:rsidRPr="00310A02">
        <w:t>elements</w:t>
      </w:r>
      <w:r>
        <w:t xml:space="preserve"> are populated with the different conversions the user can perform. In this version, the possible conversions will consist of:</w:t>
      </w:r>
    </w:p>
    <w:p w:rsidR="00310A02" w:rsidRDefault="00310A02" w:rsidP="00310A02">
      <w:pPr>
        <w:pStyle w:val="ListParagraph"/>
        <w:numPr>
          <w:ilvl w:val="0"/>
          <w:numId w:val="7"/>
        </w:numPr>
      </w:pPr>
      <w:r>
        <w:t>Denary to binary</w:t>
      </w:r>
    </w:p>
    <w:p w:rsidR="00310A02" w:rsidRDefault="00310A02" w:rsidP="00310A02">
      <w:pPr>
        <w:pStyle w:val="ListParagraph"/>
        <w:numPr>
          <w:ilvl w:val="0"/>
          <w:numId w:val="7"/>
        </w:numPr>
      </w:pPr>
      <w:r>
        <w:t>Binary to hex</w:t>
      </w:r>
    </w:p>
    <w:p w:rsidR="00310A02" w:rsidRDefault="00310A02" w:rsidP="00310A02">
      <w:pPr>
        <w:pStyle w:val="ListParagraph"/>
        <w:numPr>
          <w:ilvl w:val="0"/>
          <w:numId w:val="7"/>
        </w:numPr>
      </w:pPr>
      <w:r>
        <w:t>Denary to hex</w:t>
      </w:r>
    </w:p>
    <w:p w:rsidR="00310A02" w:rsidRDefault="00310A02" w:rsidP="00310A02">
      <w:r>
        <w:t xml:space="preserve">And vice a versa. In later versions this list may be expanded to include </w:t>
      </w:r>
      <w:r w:rsidR="000E2AA9">
        <w:t>conversions between common units such as miles to kilometres and litres to millilitres.</w:t>
      </w:r>
    </w:p>
    <w:p w:rsidR="000353FD" w:rsidRDefault="000E2AA9" w:rsidP="000B5C51">
      <w:r>
        <w:t xml:space="preserve">When the user taps an element of the </w:t>
      </w:r>
      <w:r>
        <w:rPr>
          <w:i/>
        </w:rPr>
        <w:t>RecyclerView</w:t>
      </w:r>
      <w:r w:rsidR="00E52EAD">
        <w:t xml:space="preserve">, the </w:t>
      </w:r>
      <w:r w:rsidR="00E52EAD">
        <w:rPr>
          <w:i/>
        </w:rPr>
        <w:t>OnClickListener</w:t>
      </w:r>
      <w:r w:rsidR="00E52EAD">
        <w:t xml:space="preserve"> recognises which element of the </w:t>
      </w:r>
      <w:r w:rsidR="00E52EAD">
        <w:rPr>
          <w:i/>
        </w:rPr>
        <w:t>RecyclerView</w:t>
      </w:r>
      <w:r w:rsidR="00E52EAD">
        <w:t xml:space="preserve"> was clicked and creates a </w:t>
      </w:r>
      <w:r w:rsidR="00E52EAD">
        <w:rPr>
          <w:i/>
        </w:rPr>
        <w:t xml:space="preserve">Dialog </w:t>
      </w:r>
      <w:r w:rsidR="00E52EAD">
        <w:t>object. The content view of this object is set to the conversion XML layout file that I created.</w:t>
      </w:r>
    </w:p>
    <w:p w:rsidR="000353FD" w:rsidRPr="000353FD" w:rsidRDefault="000353FD" w:rsidP="000B5C51">
      <w:pPr>
        <w:rPr>
          <w:i/>
        </w:rPr>
      </w:pPr>
      <w:r w:rsidRPr="000353FD">
        <w:rPr>
          <w:i/>
        </w:rPr>
        <w:t>The Dialog layout:</w:t>
      </w:r>
    </w:p>
    <w:p w:rsidR="000353FD" w:rsidRDefault="000353FD" w:rsidP="000B5C51">
      <w:r>
        <w:rPr>
          <w:noProof/>
        </w:rPr>
        <w:drawing>
          <wp:inline distT="0" distB="0" distL="0" distR="0" wp14:anchorId="36FFB5A7" wp14:editId="7F568413">
            <wp:extent cx="202882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602" t="35921" r="17913" b="40688"/>
                    <a:stretch/>
                  </pic:blipFill>
                  <pic:spPr bwMode="auto">
                    <a:xfrm>
                      <a:off x="0" y="0"/>
                      <a:ext cx="2028825" cy="1333500"/>
                    </a:xfrm>
                    <a:prstGeom prst="rect">
                      <a:avLst/>
                    </a:prstGeom>
                    <a:ln>
                      <a:noFill/>
                    </a:ln>
                    <a:extLst>
                      <a:ext uri="{53640926-AAD7-44D8-BBD7-CCE9431645EC}">
                        <a14:shadowObscured xmlns:a14="http://schemas.microsoft.com/office/drawing/2010/main"/>
                      </a:ext>
                    </a:extLst>
                  </pic:spPr>
                </pic:pic>
              </a:graphicData>
            </a:graphic>
          </wp:inline>
        </w:drawing>
      </w:r>
      <w:r w:rsidR="00E52EAD">
        <w:t xml:space="preserve"> </w:t>
      </w:r>
    </w:p>
    <w:p w:rsidR="000B5C51" w:rsidRDefault="00E52EAD" w:rsidP="000B5C51">
      <w:proofErr w:type="spellStart"/>
      <w:r>
        <w:rPr>
          <w:i/>
        </w:rPr>
        <w:t>OnClickListeners</w:t>
      </w:r>
      <w:proofErr w:type="spellEnd"/>
      <w:r>
        <w:t xml:space="preserve"> are added to the buttons in the </w:t>
      </w:r>
      <w:r>
        <w:rPr>
          <w:i/>
        </w:rPr>
        <w:t xml:space="preserve">Dialog’s </w:t>
      </w:r>
      <w:r>
        <w:t xml:space="preserve">layout and the </w:t>
      </w:r>
      <w:r>
        <w:rPr>
          <w:i/>
        </w:rPr>
        <w:t>Dialog</w:t>
      </w:r>
      <w:r>
        <w:t xml:space="preserve"> is displayed using the </w:t>
      </w:r>
      <w:r>
        <w:rPr>
          <w:i/>
        </w:rPr>
        <w:t>show</w:t>
      </w:r>
      <w:r>
        <w:t xml:space="preserve"> method.</w:t>
      </w:r>
    </w:p>
    <w:p w:rsidR="00E52EAD" w:rsidRDefault="00E52EAD" w:rsidP="000B5C51">
      <w:r>
        <w:t xml:space="preserve">The layout has two buttons, a “back” and a “calculate” button. When the user taps the “back” button, the </w:t>
      </w:r>
      <w:r>
        <w:rPr>
          <w:i/>
        </w:rPr>
        <w:t>Dialog</w:t>
      </w:r>
      <w:r>
        <w:t xml:space="preserve"> is dismissed, and the user is returned the conversions </w:t>
      </w:r>
      <w:r>
        <w:rPr>
          <w:i/>
        </w:rPr>
        <w:t>RecyclerView</w:t>
      </w:r>
      <w:r>
        <w:t xml:space="preserve">. </w:t>
      </w:r>
    </w:p>
    <w:p w:rsidR="00E52EAD" w:rsidRDefault="00E52EAD" w:rsidP="000B5C51">
      <w:r>
        <w:t xml:space="preserve">When the user taps the “calculate” button, the user’s input value will be retrieved from the </w:t>
      </w:r>
      <w:r w:rsidRPr="005E6F8F">
        <w:rPr>
          <w:i/>
        </w:rPr>
        <w:t>EditText</w:t>
      </w:r>
      <w:r>
        <w:t xml:space="preserve">. By </w:t>
      </w:r>
      <w:r w:rsidR="009A6C53">
        <w:t xml:space="preserve">seeing which </w:t>
      </w:r>
      <w:r w:rsidR="009A6C53" w:rsidRPr="005E6F8F">
        <w:rPr>
          <w:i/>
        </w:rPr>
        <w:t>EditText</w:t>
      </w:r>
      <w:r w:rsidR="009A6C53">
        <w:t xml:space="preserve"> is empty, the calculator can decide which number system to convert to and from. For example, when converting between denary and binary, if the user has entered a value in the denary </w:t>
      </w:r>
      <w:r w:rsidR="009A6C53" w:rsidRPr="005E6F8F">
        <w:rPr>
          <w:i/>
        </w:rPr>
        <w:t>EditText</w:t>
      </w:r>
      <w:r w:rsidR="009A6C53">
        <w:t xml:space="preserve"> and left the binary </w:t>
      </w:r>
      <w:r w:rsidR="009A6C53" w:rsidRPr="005E6F8F">
        <w:rPr>
          <w:i/>
        </w:rPr>
        <w:t>EditText</w:t>
      </w:r>
      <w:r w:rsidR="009A6C53">
        <w:t xml:space="preserve"> empty, the calculator will convert the given value to the unknown.</w:t>
      </w:r>
    </w:p>
    <w:p w:rsidR="009A6C53" w:rsidRDefault="009A6C53" w:rsidP="000B5C51">
      <w:r>
        <w:t>The values are converted using predefined methods such as:</w:t>
      </w:r>
    </w:p>
    <w:p w:rsidR="004F7FAB" w:rsidRPr="004F7FAB" w:rsidRDefault="004F7FAB" w:rsidP="004F7FAB">
      <w:pPr>
        <w:pStyle w:val="ListParagraph"/>
        <w:numPr>
          <w:ilvl w:val="0"/>
          <w:numId w:val="8"/>
        </w:numPr>
        <w:rPr>
          <w:i/>
        </w:rPr>
      </w:pPr>
      <w:r>
        <w:rPr>
          <w:i/>
        </w:rPr>
        <w:t>Integer.toBinaryString(STRING)</w:t>
      </w:r>
    </w:p>
    <w:p w:rsidR="004F7FAB" w:rsidRDefault="004F7FAB" w:rsidP="004F7FAB">
      <w:pPr>
        <w:pStyle w:val="ListParagraph"/>
        <w:numPr>
          <w:ilvl w:val="0"/>
          <w:numId w:val="8"/>
        </w:numPr>
        <w:rPr>
          <w:i/>
        </w:rPr>
      </w:pPr>
      <w:r>
        <w:rPr>
          <w:i/>
        </w:rPr>
        <w:t>Integer.toHexString(STRING)</w:t>
      </w:r>
    </w:p>
    <w:p w:rsidR="004F7FAB" w:rsidRDefault="004F7FAB" w:rsidP="004F7FAB">
      <w:pPr>
        <w:pStyle w:val="ListParagraph"/>
        <w:numPr>
          <w:ilvl w:val="0"/>
          <w:numId w:val="8"/>
        </w:numPr>
        <w:rPr>
          <w:i/>
        </w:rPr>
      </w:pPr>
      <w:proofErr w:type="spellStart"/>
      <w:r>
        <w:rPr>
          <w:i/>
        </w:rPr>
        <w:t>Integer.parseString</w:t>
      </w:r>
      <w:proofErr w:type="spellEnd"/>
      <w:r>
        <w:rPr>
          <w:i/>
        </w:rPr>
        <w:t xml:space="preserve">(STRING, </w:t>
      </w:r>
      <w:r w:rsidR="00152175">
        <w:rPr>
          <w:i/>
        </w:rPr>
        <w:t>BASE</w:t>
      </w:r>
      <w:r>
        <w:rPr>
          <w:i/>
        </w:rPr>
        <w:t>)</w:t>
      </w:r>
    </w:p>
    <w:p w:rsidR="004F7FAB" w:rsidRDefault="004F7FAB" w:rsidP="004F7FAB">
      <w:r>
        <w:t>Where “STRING” represents a String variable and the number denotes the base number system</w:t>
      </w:r>
      <w:r w:rsidR="005E6F8F">
        <w:t xml:space="preserve"> that the string is in</w:t>
      </w:r>
      <w:r>
        <w:t>.</w:t>
      </w:r>
    </w:p>
    <w:p w:rsidR="005E6F8F" w:rsidRPr="005E6F8F" w:rsidRDefault="005E6F8F" w:rsidP="004F7FAB">
      <w:r>
        <w:lastRenderedPageBreak/>
        <w:t xml:space="preserve">If the user leaves both </w:t>
      </w:r>
      <w:r>
        <w:rPr>
          <w:i/>
        </w:rPr>
        <w:t xml:space="preserve">EditTexts </w:t>
      </w:r>
      <w:r>
        <w:t>or enters a value into both of them, an error message will be displayed explaining that one input box must be left empty for the conversion be successfully calculated.</w:t>
      </w:r>
    </w:p>
    <w:p w:rsidR="005E6F8F" w:rsidRDefault="005A71AD" w:rsidP="005A71AD">
      <w:pPr>
        <w:pStyle w:val="Heading4"/>
      </w:pPr>
      <w:r>
        <w:t>V0.5.0 – Testing</w:t>
      </w:r>
    </w:p>
    <w:p w:rsidR="005A71AD" w:rsidRDefault="005A71AD" w:rsidP="005A71AD"/>
    <w:tbl>
      <w:tblPr>
        <w:tblStyle w:val="TableGrid"/>
        <w:tblW w:w="0" w:type="auto"/>
        <w:tblLook w:val="04A0" w:firstRow="1" w:lastRow="0" w:firstColumn="1" w:lastColumn="0" w:noHBand="0" w:noVBand="1"/>
      </w:tblPr>
      <w:tblGrid>
        <w:gridCol w:w="991"/>
        <w:gridCol w:w="968"/>
        <w:gridCol w:w="971"/>
        <w:gridCol w:w="968"/>
        <w:gridCol w:w="971"/>
      </w:tblGrid>
      <w:tr w:rsidR="00B864BA" w:rsidTr="00B03EBE">
        <w:tc>
          <w:tcPr>
            <w:tcW w:w="991" w:type="dxa"/>
          </w:tcPr>
          <w:p w:rsidR="00B864BA" w:rsidRPr="00B864BA" w:rsidRDefault="00B864BA" w:rsidP="005A71AD">
            <w:pPr>
              <w:rPr>
                <w:sz w:val="16"/>
              </w:rPr>
            </w:pPr>
            <w:r>
              <w:rPr>
                <w:sz w:val="16"/>
              </w:rPr>
              <w:t>Reason</w:t>
            </w:r>
          </w:p>
        </w:tc>
        <w:tc>
          <w:tcPr>
            <w:tcW w:w="968" w:type="dxa"/>
          </w:tcPr>
          <w:p w:rsidR="00B864BA" w:rsidRPr="00B864BA" w:rsidRDefault="00B864BA" w:rsidP="005A71AD">
            <w:pPr>
              <w:rPr>
                <w:sz w:val="16"/>
              </w:rPr>
            </w:pPr>
            <w:r>
              <w:rPr>
                <w:sz w:val="16"/>
              </w:rPr>
              <w:t>Input</w:t>
            </w:r>
          </w:p>
        </w:tc>
        <w:tc>
          <w:tcPr>
            <w:tcW w:w="971" w:type="dxa"/>
          </w:tcPr>
          <w:p w:rsidR="00B864BA" w:rsidRPr="00B864BA" w:rsidRDefault="00B864BA" w:rsidP="005A71AD">
            <w:pPr>
              <w:rPr>
                <w:sz w:val="16"/>
              </w:rPr>
            </w:pPr>
            <w:r>
              <w:rPr>
                <w:sz w:val="16"/>
              </w:rPr>
              <w:t>Expected</w:t>
            </w:r>
          </w:p>
        </w:tc>
        <w:tc>
          <w:tcPr>
            <w:tcW w:w="968" w:type="dxa"/>
          </w:tcPr>
          <w:p w:rsidR="00B864BA" w:rsidRPr="00B864BA" w:rsidRDefault="00B864BA" w:rsidP="005A71AD">
            <w:pPr>
              <w:rPr>
                <w:sz w:val="16"/>
              </w:rPr>
            </w:pPr>
            <w:r>
              <w:rPr>
                <w:sz w:val="16"/>
              </w:rPr>
              <w:t>Actual</w:t>
            </w:r>
          </w:p>
        </w:tc>
        <w:tc>
          <w:tcPr>
            <w:tcW w:w="971" w:type="dxa"/>
          </w:tcPr>
          <w:p w:rsidR="00B864BA" w:rsidRPr="00B864BA" w:rsidRDefault="00B864BA" w:rsidP="005A71AD">
            <w:pPr>
              <w:rPr>
                <w:sz w:val="16"/>
              </w:rPr>
            </w:pPr>
            <w:r>
              <w:rPr>
                <w:sz w:val="16"/>
              </w:rPr>
              <w:t>Required Actions</w:t>
            </w:r>
          </w:p>
        </w:tc>
      </w:tr>
      <w:tr w:rsidR="00B864BA" w:rsidTr="00B03EBE">
        <w:tc>
          <w:tcPr>
            <w:tcW w:w="991" w:type="dxa"/>
          </w:tcPr>
          <w:p w:rsidR="00B864BA" w:rsidRPr="00B864BA" w:rsidRDefault="00B864BA" w:rsidP="005A71AD">
            <w:pPr>
              <w:rPr>
                <w:sz w:val="16"/>
              </w:rPr>
            </w:pPr>
            <w:r>
              <w:rPr>
                <w:sz w:val="16"/>
              </w:rPr>
              <w:t>Ensure denary to binary conversions are correctly calculated.</w:t>
            </w:r>
          </w:p>
        </w:tc>
        <w:tc>
          <w:tcPr>
            <w:tcW w:w="968" w:type="dxa"/>
          </w:tcPr>
          <w:p w:rsidR="00B864BA" w:rsidRPr="00B864BA" w:rsidRDefault="00B864BA" w:rsidP="005A71AD">
            <w:pPr>
              <w:rPr>
                <w:sz w:val="16"/>
              </w:rPr>
            </w:pPr>
            <w:r>
              <w:rPr>
                <w:sz w:val="16"/>
              </w:rPr>
              <w:t>24</w:t>
            </w:r>
          </w:p>
        </w:tc>
        <w:tc>
          <w:tcPr>
            <w:tcW w:w="971" w:type="dxa"/>
          </w:tcPr>
          <w:p w:rsidR="00B864BA" w:rsidRPr="00B864BA" w:rsidRDefault="00B864BA" w:rsidP="005A71AD">
            <w:pPr>
              <w:rPr>
                <w:sz w:val="16"/>
              </w:rPr>
            </w:pPr>
            <w:r>
              <w:rPr>
                <w:sz w:val="16"/>
              </w:rPr>
              <w:t>11000</w:t>
            </w:r>
          </w:p>
        </w:tc>
        <w:tc>
          <w:tcPr>
            <w:tcW w:w="968" w:type="dxa"/>
          </w:tcPr>
          <w:p w:rsidR="00B864BA" w:rsidRPr="00B864BA" w:rsidRDefault="00B864BA" w:rsidP="005A71AD">
            <w:pPr>
              <w:rPr>
                <w:sz w:val="16"/>
              </w:rPr>
            </w:pPr>
            <w:r>
              <w:rPr>
                <w:sz w:val="16"/>
              </w:rPr>
              <w:t>11000</w:t>
            </w:r>
          </w:p>
        </w:tc>
        <w:tc>
          <w:tcPr>
            <w:tcW w:w="971" w:type="dxa"/>
          </w:tcPr>
          <w:p w:rsidR="00B864BA" w:rsidRPr="00B864BA" w:rsidRDefault="00A355D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binary to denary conversions are correctly calculated.</w:t>
            </w:r>
          </w:p>
        </w:tc>
        <w:tc>
          <w:tcPr>
            <w:tcW w:w="968" w:type="dxa"/>
          </w:tcPr>
          <w:p w:rsidR="00B864BA" w:rsidRPr="00B864BA" w:rsidRDefault="00B03EBE" w:rsidP="005A71AD">
            <w:pPr>
              <w:rPr>
                <w:sz w:val="16"/>
              </w:rPr>
            </w:pPr>
            <w:r>
              <w:rPr>
                <w:sz w:val="16"/>
              </w:rPr>
              <w:t>11000</w:t>
            </w:r>
          </w:p>
        </w:tc>
        <w:tc>
          <w:tcPr>
            <w:tcW w:w="971" w:type="dxa"/>
          </w:tcPr>
          <w:p w:rsidR="00B864BA" w:rsidRPr="00B864BA" w:rsidRDefault="00B03EBE" w:rsidP="005A71AD">
            <w:pPr>
              <w:rPr>
                <w:sz w:val="16"/>
              </w:rPr>
            </w:pPr>
            <w:r>
              <w:rPr>
                <w:sz w:val="16"/>
              </w:rPr>
              <w:t>24</w:t>
            </w:r>
          </w:p>
        </w:tc>
        <w:tc>
          <w:tcPr>
            <w:tcW w:w="968" w:type="dxa"/>
          </w:tcPr>
          <w:p w:rsidR="00B864BA" w:rsidRPr="00B864BA" w:rsidRDefault="00B03EBE" w:rsidP="005A71AD">
            <w:pPr>
              <w:rPr>
                <w:sz w:val="16"/>
              </w:rPr>
            </w:pPr>
            <w:r>
              <w:rPr>
                <w:sz w:val="16"/>
              </w:rPr>
              <w:t>24</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B03EBE">
            <w:pPr>
              <w:rPr>
                <w:sz w:val="16"/>
              </w:rPr>
            </w:pPr>
            <w:r>
              <w:rPr>
                <w:sz w:val="16"/>
              </w:rPr>
              <w:t>Ensure Binary to Hex conversions are correctly calculated.</w:t>
            </w:r>
          </w:p>
        </w:tc>
        <w:tc>
          <w:tcPr>
            <w:tcW w:w="968" w:type="dxa"/>
          </w:tcPr>
          <w:p w:rsidR="00B864BA" w:rsidRPr="00B864BA" w:rsidRDefault="00B03EBE" w:rsidP="005A71AD">
            <w:pPr>
              <w:rPr>
                <w:sz w:val="16"/>
              </w:rPr>
            </w:pPr>
            <w:r>
              <w:rPr>
                <w:sz w:val="16"/>
              </w:rPr>
              <w:t>1010</w:t>
            </w:r>
          </w:p>
        </w:tc>
        <w:tc>
          <w:tcPr>
            <w:tcW w:w="971" w:type="dxa"/>
          </w:tcPr>
          <w:p w:rsidR="00B864BA" w:rsidRPr="00B864BA" w:rsidRDefault="00B03EBE" w:rsidP="005A71AD">
            <w:pPr>
              <w:rPr>
                <w:sz w:val="16"/>
              </w:rPr>
            </w:pPr>
            <w:r>
              <w:rPr>
                <w:sz w:val="16"/>
              </w:rPr>
              <w:t>A</w:t>
            </w:r>
          </w:p>
        </w:tc>
        <w:tc>
          <w:tcPr>
            <w:tcW w:w="968" w:type="dxa"/>
          </w:tcPr>
          <w:p w:rsidR="00B864BA" w:rsidRPr="00B864BA" w:rsidRDefault="00B03EBE" w:rsidP="005A71AD">
            <w:pPr>
              <w:rPr>
                <w:sz w:val="16"/>
              </w:rPr>
            </w:pPr>
            <w:r>
              <w:rPr>
                <w:sz w:val="16"/>
              </w:rPr>
              <w:t>A</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Hex to Binary conversions are correctly calculated.</w:t>
            </w:r>
          </w:p>
        </w:tc>
        <w:tc>
          <w:tcPr>
            <w:tcW w:w="968" w:type="dxa"/>
          </w:tcPr>
          <w:p w:rsidR="00B864BA" w:rsidRPr="00B864BA" w:rsidRDefault="00B03EBE" w:rsidP="005A71AD">
            <w:pPr>
              <w:rPr>
                <w:sz w:val="16"/>
              </w:rPr>
            </w:pPr>
            <w:r>
              <w:rPr>
                <w:sz w:val="16"/>
              </w:rPr>
              <w:t>A</w:t>
            </w:r>
          </w:p>
        </w:tc>
        <w:tc>
          <w:tcPr>
            <w:tcW w:w="971" w:type="dxa"/>
          </w:tcPr>
          <w:p w:rsidR="00B864BA" w:rsidRPr="00B864BA" w:rsidRDefault="00B03EBE" w:rsidP="005A71AD">
            <w:pPr>
              <w:rPr>
                <w:sz w:val="16"/>
              </w:rPr>
            </w:pPr>
            <w:r>
              <w:rPr>
                <w:sz w:val="16"/>
              </w:rPr>
              <w:t>1010</w:t>
            </w:r>
          </w:p>
        </w:tc>
        <w:tc>
          <w:tcPr>
            <w:tcW w:w="968" w:type="dxa"/>
          </w:tcPr>
          <w:p w:rsidR="00B864BA" w:rsidRPr="00B864BA" w:rsidRDefault="00B03EBE" w:rsidP="005A71AD">
            <w:pPr>
              <w:rPr>
                <w:sz w:val="16"/>
              </w:rPr>
            </w:pPr>
            <w:r>
              <w:rPr>
                <w:sz w:val="16"/>
              </w:rPr>
              <w:t>1010</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Denary to Hex conversions are correctly calculated.</w:t>
            </w:r>
          </w:p>
        </w:tc>
        <w:tc>
          <w:tcPr>
            <w:tcW w:w="968" w:type="dxa"/>
          </w:tcPr>
          <w:p w:rsidR="00B864BA" w:rsidRPr="00B864BA" w:rsidRDefault="00B03EBE" w:rsidP="005A71AD">
            <w:pPr>
              <w:rPr>
                <w:sz w:val="16"/>
              </w:rPr>
            </w:pPr>
            <w:r>
              <w:rPr>
                <w:sz w:val="16"/>
              </w:rPr>
              <w:t>58</w:t>
            </w:r>
          </w:p>
        </w:tc>
        <w:tc>
          <w:tcPr>
            <w:tcW w:w="971" w:type="dxa"/>
          </w:tcPr>
          <w:p w:rsidR="00B864BA" w:rsidRPr="00B864BA" w:rsidRDefault="00B03EBE" w:rsidP="005A71AD">
            <w:pPr>
              <w:rPr>
                <w:sz w:val="16"/>
              </w:rPr>
            </w:pPr>
            <w:r>
              <w:rPr>
                <w:sz w:val="16"/>
              </w:rPr>
              <w:t>3A</w:t>
            </w:r>
          </w:p>
        </w:tc>
        <w:tc>
          <w:tcPr>
            <w:tcW w:w="968" w:type="dxa"/>
          </w:tcPr>
          <w:p w:rsidR="00B864BA" w:rsidRPr="00B864BA" w:rsidRDefault="00B03EBE" w:rsidP="005A71AD">
            <w:pPr>
              <w:rPr>
                <w:sz w:val="16"/>
              </w:rPr>
            </w:pPr>
            <w:r>
              <w:rPr>
                <w:sz w:val="16"/>
              </w:rPr>
              <w:t>3A</w:t>
            </w:r>
          </w:p>
        </w:tc>
        <w:tc>
          <w:tcPr>
            <w:tcW w:w="971" w:type="dxa"/>
          </w:tcPr>
          <w:p w:rsidR="00B864BA" w:rsidRPr="00B864BA" w:rsidRDefault="00B03EBE" w:rsidP="005A71AD">
            <w:pPr>
              <w:rPr>
                <w:sz w:val="16"/>
              </w:rPr>
            </w:pPr>
            <w:r>
              <w:rPr>
                <w:sz w:val="16"/>
              </w:rPr>
              <w:t>N/A</w:t>
            </w:r>
          </w:p>
        </w:tc>
      </w:tr>
      <w:tr w:rsidR="00B864BA" w:rsidTr="00B03EBE">
        <w:tc>
          <w:tcPr>
            <w:tcW w:w="991" w:type="dxa"/>
          </w:tcPr>
          <w:p w:rsidR="00B864BA" w:rsidRPr="00B864BA" w:rsidRDefault="00B03EBE" w:rsidP="005A71AD">
            <w:pPr>
              <w:rPr>
                <w:sz w:val="16"/>
              </w:rPr>
            </w:pPr>
            <w:r>
              <w:rPr>
                <w:sz w:val="16"/>
              </w:rPr>
              <w:t>Ensure Hex to Denary conversions are correctly calculated.</w:t>
            </w:r>
          </w:p>
        </w:tc>
        <w:tc>
          <w:tcPr>
            <w:tcW w:w="968" w:type="dxa"/>
          </w:tcPr>
          <w:p w:rsidR="00B864BA" w:rsidRPr="00B864BA" w:rsidRDefault="00B03EBE" w:rsidP="005A71AD">
            <w:pPr>
              <w:rPr>
                <w:sz w:val="16"/>
              </w:rPr>
            </w:pPr>
            <w:r>
              <w:rPr>
                <w:sz w:val="16"/>
              </w:rPr>
              <w:t>3A</w:t>
            </w:r>
          </w:p>
        </w:tc>
        <w:tc>
          <w:tcPr>
            <w:tcW w:w="971" w:type="dxa"/>
          </w:tcPr>
          <w:p w:rsidR="00B864BA" w:rsidRPr="00B864BA" w:rsidRDefault="00B03EBE" w:rsidP="005A71AD">
            <w:pPr>
              <w:rPr>
                <w:sz w:val="16"/>
              </w:rPr>
            </w:pPr>
            <w:r>
              <w:rPr>
                <w:sz w:val="16"/>
              </w:rPr>
              <w:t>58</w:t>
            </w:r>
          </w:p>
        </w:tc>
        <w:tc>
          <w:tcPr>
            <w:tcW w:w="968" w:type="dxa"/>
          </w:tcPr>
          <w:p w:rsidR="00B864BA" w:rsidRPr="00B864BA" w:rsidRDefault="00B03EBE" w:rsidP="005A71AD">
            <w:pPr>
              <w:rPr>
                <w:sz w:val="16"/>
              </w:rPr>
            </w:pPr>
            <w:r>
              <w:rPr>
                <w:sz w:val="16"/>
              </w:rPr>
              <w:t>58</w:t>
            </w:r>
          </w:p>
        </w:tc>
        <w:tc>
          <w:tcPr>
            <w:tcW w:w="971" w:type="dxa"/>
          </w:tcPr>
          <w:p w:rsidR="00B864BA" w:rsidRPr="00B864BA" w:rsidRDefault="00B03EBE" w:rsidP="005A71AD">
            <w:pPr>
              <w:rPr>
                <w:sz w:val="16"/>
              </w:rPr>
            </w:pPr>
            <w:r>
              <w:rPr>
                <w:sz w:val="16"/>
              </w:rPr>
              <w:t>N/A</w:t>
            </w:r>
          </w:p>
        </w:tc>
      </w:tr>
      <w:tr w:rsidR="00B74585" w:rsidTr="00B03EBE">
        <w:tc>
          <w:tcPr>
            <w:tcW w:w="991" w:type="dxa"/>
          </w:tcPr>
          <w:p w:rsidR="00B74585" w:rsidRDefault="00B74585" w:rsidP="005A71AD">
            <w:pPr>
              <w:rPr>
                <w:sz w:val="16"/>
              </w:rPr>
            </w:pPr>
            <w:r>
              <w:rPr>
                <w:sz w:val="16"/>
              </w:rPr>
              <w:t>Ensure “back” button closes the Dialog correctly.</w:t>
            </w:r>
          </w:p>
        </w:tc>
        <w:tc>
          <w:tcPr>
            <w:tcW w:w="968" w:type="dxa"/>
          </w:tcPr>
          <w:p w:rsidR="00B74585" w:rsidRDefault="00B74585" w:rsidP="005A71AD">
            <w:pPr>
              <w:rPr>
                <w:sz w:val="16"/>
              </w:rPr>
            </w:pPr>
            <w:r>
              <w:rPr>
                <w:sz w:val="16"/>
              </w:rPr>
              <w:t>Click “back” button.</w:t>
            </w:r>
          </w:p>
        </w:tc>
        <w:tc>
          <w:tcPr>
            <w:tcW w:w="971" w:type="dxa"/>
          </w:tcPr>
          <w:p w:rsidR="00B74585" w:rsidRPr="00B74585" w:rsidRDefault="00B74585" w:rsidP="00B74585">
            <w:pPr>
              <w:rPr>
                <w:sz w:val="16"/>
              </w:rPr>
            </w:pPr>
            <w:r>
              <w:rPr>
                <w:sz w:val="16"/>
              </w:rPr>
              <w:t>The Dialog is dismissed.</w:t>
            </w:r>
          </w:p>
        </w:tc>
        <w:tc>
          <w:tcPr>
            <w:tcW w:w="968" w:type="dxa"/>
          </w:tcPr>
          <w:p w:rsidR="00B74585" w:rsidRDefault="00B74585" w:rsidP="005A71AD">
            <w:pPr>
              <w:rPr>
                <w:sz w:val="16"/>
              </w:rPr>
            </w:pPr>
            <w:r>
              <w:rPr>
                <w:sz w:val="16"/>
              </w:rPr>
              <w:t>As expected.</w:t>
            </w:r>
          </w:p>
        </w:tc>
        <w:tc>
          <w:tcPr>
            <w:tcW w:w="971" w:type="dxa"/>
          </w:tcPr>
          <w:p w:rsidR="00B74585" w:rsidRDefault="00B74585" w:rsidP="005A71AD">
            <w:pPr>
              <w:rPr>
                <w:sz w:val="16"/>
              </w:rPr>
            </w:pPr>
            <w:r>
              <w:rPr>
                <w:sz w:val="16"/>
              </w:rPr>
              <w:t>N/A</w:t>
            </w:r>
          </w:p>
        </w:tc>
      </w:tr>
      <w:tr w:rsidR="00B74585" w:rsidTr="00B03EBE">
        <w:tc>
          <w:tcPr>
            <w:tcW w:w="991" w:type="dxa"/>
          </w:tcPr>
          <w:p w:rsidR="00B74585" w:rsidRDefault="00B74585" w:rsidP="005A71AD">
            <w:pPr>
              <w:rPr>
                <w:sz w:val="16"/>
              </w:rPr>
            </w:pPr>
            <w:r>
              <w:rPr>
                <w:sz w:val="16"/>
              </w:rPr>
              <w:t>Ensure “calculate” button calls the co</w:t>
            </w:r>
          </w:p>
        </w:tc>
        <w:tc>
          <w:tcPr>
            <w:tcW w:w="968" w:type="dxa"/>
          </w:tcPr>
          <w:p w:rsidR="00B74585" w:rsidRDefault="00B74585" w:rsidP="005A71AD">
            <w:pPr>
              <w:rPr>
                <w:sz w:val="16"/>
              </w:rPr>
            </w:pPr>
            <w:r>
              <w:rPr>
                <w:sz w:val="16"/>
              </w:rPr>
              <w:t>Click “calculate” button.</w:t>
            </w:r>
          </w:p>
        </w:tc>
        <w:tc>
          <w:tcPr>
            <w:tcW w:w="971" w:type="dxa"/>
          </w:tcPr>
          <w:p w:rsidR="00B74585" w:rsidRDefault="00B74585" w:rsidP="00B74585">
            <w:pPr>
              <w:rPr>
                <w:sz w:val="16"/>
              </w:rPr>
            </w:pPr>
            <w:r>
              <w:rPr>
                <w:sz w:val="16"/>
              </w:rPr>
              <w:t>The correct values are retrieved and used correctly to provide the user with a result.</w:t>
            </w:r>
          </w:p>
        </w:tc>
        <w:tc>
          <w:tcPr>
            <w:tcW w:w="968" w:type="dxa"/>
          </w:tcPr>
          <w:p w:rsidR="00B74585" w:rsidRDefault="00B74585" w:rsidP="005A71AD">
            <w:pPr>
              <w:rPr>
                <w:sz w:val="16"/>
              </w:rPr>
            </w:pPr>
            <w:r>
              <w:rPr>
                <w:sz w:val="16"/>
              </w:rPr>
              <w:t>As expected.</w:t>
            </w:r>
          </w:p>
        </w:tc>
        <w:tc>
          <w:tcPr>
            <w:tcW w:w="971" w:type="dxa"/>
          </w:tcPr>
          <w:p w:rsidR="00B74585" w:rsidRDefault="00B74585" w:rsidP="005A71AD">
            <w:pPr>
              <w:rPr>
                <w:sz w:val="16"/>
              </w:rPr>
            </w:pPr>
            <w:r>
              <w:rPr>
                <w:sz w:val="16"/>
              </w:rPr>
              <w:t>N/A</w:t>
            </w:r>
          </w:p>
        </w:tc>
      </w:tr>
    </w:tbl>
    <w:p w:rsidR="00B864BA" w:rsidRDefault="00B864BA" w:rsidP="005A71AD"/>
    <w:p w:rsidR="005A71AD" w:rsidRDefault="00D41D04" w:rsidP="00D41D04">
      <w:pPr>
        <w:pStyle w:val="Heading3"/>
      </w:pPr>
      <w:r>
        <w:t>3.1.10 Version 0.6.0</w:t>
      </w:r>
    </w:p>
    <w:p w:rsidR="00B74585" w:rsidRDefault="00B74585" w:rsidP="00B74585"/>
    <w:p w:rsidR="00B74585" w:rsidRPr="00B74585" w:rsidRDefault="00B74585" w:rsidP="00B74585">
      <w:pPr>
        <w:pStyle w:val="Heading4"/>
      </w:pPr>
      <w:r>
        <w:t>V0.6.0 – Success Criteria</w:t>
      </w:r>
    </w:p>
    <w:p w:rsidR="00E52EAD" w:rsidRPr="000E2AA9" w:rsidRDefault="00E52EAD" w:rsidP="000B5C51"/>
    <w:p w:rsidR="000B5C51" w:rsidRDefault="00D41D04" w:rsidP="000B5C51">
      <w:r>
        <w:t>The aim of version 0.6.0 was to fulfil the success criteria:</w:t>
      </w:r>
    </w:p>
    <w:p w:rsidR="00D41D04" w:rsidRDefault="00D41D04" w:rsidP="00D41D04">
      <w:pPr>
        <w:pStyle w:val="ListParagraph"/>
        <w:numPr>
          <w:ilvl w:val="0"/>
          <w:numId w:val="12"/>
        </w:numPr>
      </w:pPr>
      <w:r>
        <w:t>“Be able to use sin, cos, and tan and the inverses of.”</w:t>
      </w:r>
    </w:p>
    <w:p w:rsidR="000B5C51" w:rsidRDefault="00D41D04" w:rsidP="000B5C51">
      <w:pPr>
        <w:rPr>
          <w:i/>
        </w:rPr>
      </w:pPr>
      <w:r>
        <w:t>In the process of implementing this feature</w:t>
      </w:r>
      <w:r w:rsidR="00B03EBE">
        <w:t xml:space="preserve">, new buttons for each trigonometry function and their inverse was added to the main calculator layout. These buttons were linked the main </w:t>
      </w:r>
      <w:r w:rsidR="00B03EBE">
        <w:rPr>
          <w:i/>
        </w:rPr>
        <w:t xml:space="preserve">Calculator </w:t>
      </w:r>
      <w:r w:rsidR="00B03EBE">
        <w:t xml:space="preserve">activity using </w:t>
      </w:r>
      <w:r w:rsidR="00E65D7F">
        <w:t xml:space="preserve">the XML characteristic </w:t>
      </w:r>
      <w:r w:rsidR="00E65D7F">
        <w:rPr>
          <w:i/>
        </w:rPr>
        <w:t>onClick</w:t>
      </w:r>
      <w:r w:rsidR="00E65D7F">
        <w:t xml:space="preserve">. This characteristic calls a specific method when the button is clicked. In this case, the button calls the method </w:t>
      </w:r>
      <w:r w:rsidR="00E65D7F">
        <w:rPr>
          <w:i/>
        </w:rPr>
        <w:t xml:space="preserve">inputTrigonometry. </w:t>
      </w:r>
    </w:p>
    <w:p w:rsidR="00E65D7F" w:rsidRDefault="00344F0C" w:rsidP="000B5C51">
      <w:r>
        <w:t>This method gets the tag of the view that called. The tag is a string t</w:t>
      </w:r>
      <w:r w:rsidR="00477ADC">
        <w:t>hat contains the specific operator</w:t>
      </w:r>
      <w:r>
        <w:t xml:space="preserve"> denoting the trigonometric function</w:t>
      </w:r>
      <w:r w:rsidR="00477ADC">
        <w:t xml:space="preserve"> unique to each button</w:t>
      </w:r>
      <w:r>
        <w:t xml:space="preserve">. </w:t>
      </w:r>
      <w:r w:rsidR="00477ADC">
        <w:t xml:space="preserve">The operator is inserted into the infix using a </w:t>
      </w:r>
      <w:r w:rsidR="00477ADC">
        <w:rPr>
          <w:i/>
        </w:rPr>
        <w:t>StringBuilder</w:t>
      </w:r>
      <w:r w:rsidR="00477ADC">
        <w:t>.</w:t>
      </w:r>
    </w:p>
    <w:p w:rsidR="00152175" w:rsidRDefault="00152175" w:rsidP="000B5C51">
      <w:r>
        <w:t xml:space="preserve">The corresponding operators for each function were added the </w:t>
      </w:r>
      <w:r>
        <w:rPr>
          <w:i/>
        </w:rPr>
        <w:t xml:space="preserve">String </w:t>
      </w:r>
      <w:proofErr w:type="spellStart"/>
      <w:r>
        <w:rPr>
          <w:i/>
        </w:rPr>
        <w:t>mOps</w:t>
      </w:r>
      <w:proofErr w:type="spellEnd"/>
      <w:r>
        <w:t xml:space="preserve"> so that the function’s precedence could be calculated when the infix is translated to the Reverse Polish Notation. </w:t>
      </w:r>
    </w:p>
    <w:p w:rsidR="00152175" w:rsidRDefault="00152175" w:rsidP="000B5C51">
      <w:r>
        <w:t xml:space="preserve">The </w:t>
      </w:r>
      <w:proofErr w:type="spellStart"/>
      <w:r>
        <w:rPr>
          <w:i/>
        </w:rPr>
        <w:t>ShuntingYard</w:t>
      </w:r>
      <w:proofErr w:type="spellEnd"/>
      <w:r>
        <w:t xml:space="preserve"> </w:t>
      </w:r>
      <w:proofErr w:type="spellStart"/>
      <w:r>
        <w:rPr>
          <w:i/>
        </w:rPr>
        <w:t>enum</w:t>
      </w:r>
      <w:proofErr w:type="spellEnd"/>
      <w:r>
        <w:rPr>
          <w:i/>
        </w:rPr>
        <w:t>, Sign</w:t>
      </w:r>
      <w:r>
        <w:t xml:space="preserve"> was also updated to include conditions for all the trigonometric functions and their inverses. Therefore, when the method </w:t>
      </w:r>
      <w:proofErr w:type="spellStart"/>
      <w:r>
        <w:rPr>
          <w:i/>
        </w:rPr>
        <w:t>evaluateRPN</w:t>
      </w:r>
      <w:proofErr w:type="spellEnd"/>
      <w:r>
        <w:t xml:space="preserve"> is called, the trigonometric functions can be calculated and used to calculate a result for the user.</w:t>
      </w:r>
    </w:p>
    <w:p w:rsidR="00152175" w:rsidRDefault="00152175" w:rsidP="000B5C51">
      <w:r>
        <w:t>For example:</w:t>
      </w:r>
    </w:p>
    <w:p w:rsidR="00477ADC" w:rsidRDefault="00152175" w:rsidP="000B5C51">
      <w:r>
        <w:rPr>
          <w:noProof/>
        </w:rPr>
        <w:drawing>
          <wp:inline distT="0" distB="0" distL="0" distR="0" wp14:anchorId="5B2ACE3F" wp14:editId="26F4617C">
            <wp:extent cx="1502797" cy="265735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905"/>
                    <a:stretch/>
                  </pic:blipFill>
                  <pic:spPr bwMode="auto">
                    <a:xfrm>
                      <a:off x="0" y="0"/>
                      <a:ext cx="1525365" cy="2697258"/>
                    </a:xfrm>
                    <a:prstGeom prst="rect">
                      <a:avLst/>
                    </a:prstGeom>
                    <a:ln>
                      <a:noFill/>
                    </a:ln>
                    <a:extLst>
                      <a:ext uri="{53640926-AAD7-44D8-BBD7-CCE9431645EC}">
                        <a14:shadowObscured xmlns:a14="http://schemas.microsoft.com/office/drawing/2010/main"/>
                      </a:ext>
                    </a:extLst>
                  </pic:spPr>
                </pic:pic>
              </a:graphicData>
            </a:graphic>
          </wp:inline>
        </w:drawing>
      </w:r>
    </w:p>
    <w:p w:rsidR="00152175" w:rsidRDefault="00152175" w:rsidP="000B5C51"/>
    <w:p w:rsidR="00152175" w:rsidRDefault="00152175" w:rsidP="00152175">
      <w:pPr>
        <w:pStyle w:val="Heading4"/>
      </w:pPr>
      <w:r>
        <w:t>V0.6.0 – Testing</w:t>
      </w:r>
    </w:p>
    <w:p w:rsidR="00152175" w:rsidRPr="00152175" w:rsidRDefault="00152175" w:rsidP="00152175"/>
    <w:tbl>
      <w:tblPr>
        <w:tblStyle w:val="TableGrid"/>
        <w:tblW w:w="0" w:type="auto"/>
        <w:tblLook w:val="04A0" w:firstRow="1" w:lastRow="0" w:firstColumn="1" w:lastColumn="0" w:noHBand="0" w:noVBand="1"/>
      </w:tblPr>
      <w:tblGrid>
        <w:gridCol w:w="1112"/>
        <w:gridCol w:w="935"/>
        <w:gridCol w:w="949"/>
        <w:gridCol w:w="941"/>
        <w:gridCol w:w="932"/>
      </w:tblGrid>
      <w:tr w:rsidR="00152175" w:rsidTr="00A84FB0">
        <w:tc>
          <w:tcPr>
            <w:tcW w:w="991" w:type="dxa"/>
          </w:tcPr>
          <w:p w:rsidR="00152175" w:rsidRPr="00B864BA" w:rsidRDefault="00152175" w:rsidP="00A84FB0">
            <w:pPr>
              <w:rPr>
                <w:sz w:val="16"/>
              </w:rPr>
            </w:pPr>
            <w:r>
              <w:rPr>
                <w:sz w:val="16"/>
              </w:rPr>
              <w:t>Reason</w:t>
            </w:r>
          </w:p>
        </w:tc>
        <w:tc>
          <w:tcPr>
            <w:tcW w:w="968" w:type="dxa"/>
          </w:tcPr>
          <w:p w:rsidR="00152175" w:rsidRPr="00B864BA" w:rsidRDefault="00152175" w:rsidP="00A84FB0">
            <w:pPr>
              <w:rPr>
                <w:sz w:val="16"/>
              </w:rPr>
            </w:pPr>
            <w:r>
              <w:rPr>
                <w:sz w:val="16"/>
              </w:rPr>
              <w:t>Input</w:t>
            </w:r>
          </w:p>
        </w:tc>
        <w:tc>
          <w:tcPr>
            <w:tcW w:w="971" w:type="dxa"/>
          </w:tcPr>
          <w:p w:rsidR="00152175" w:rsidRPr="00B864BA" w:rsidRDefault="00152175" w:rsidP="00A84FB0">
            <w:pPr>
              <w:rPr>
                <w:sz w:val="16"/>
              </w:rPr>
            </w:pPr>
            <w:r>
              <w:rPr>
                <w:sz w:val="16"/>
              </w:rPr>
              <w:t>Expected</w:t>
            </w:r>
          </w:p>
        </w:tc>
        <w:tc>
          <w:tcPr>
            <w:tcW w:w="968" w:type="dxa"/>
          </w:tcPr>
          <w:p w:rsidR="00152175" w:rsidRPr="00B864BA" w:rsidRDefault="00152175" w:rsidP="00A84FB0">
            <w:pPr>
              <w:rPr>
                <w:sz w:val="16"/>
              </w:rPr>
            </w:pPr>
            <w:r>
              <w:rPr>
                <w:sz w:val="16"/>
              </w:rPr>
              <w:t>Actual</w:t>
            </w:r>
          </w:p>
        </w:tc>
        <w:tc>
          <w:tcPr>
            <w:tcW w:w="971" w:type="dxa"/>
          </w:tcPr>
          <w:p w:rsidR="00152175" w:rsidRPr="00B864BA" w:rsidRDefault="00152175" w:rsidP="00A84FB0">
            <w:pPr>
              <w:rPr>
                <w:sz w:val="16"/>
              </w:rPr>
            </w:pPr>
            <w:r>
              <w:rPr>
                <w:sz w:val="16"/>
              </w:rPr>
              <w:t>Required Actions</w:t>
            </w:r>
          </w:p>
        </w:tc>
      </w:tr>
      <w:tr w:rsidR="00152175" w:rsidTr="00A84FB0">
        <w:tc>
          <w:tcPr>
            <w:tcW w:w="991" w:type="dxa"/>
          </w:tcPr>
          <w:p w:rsidR="00152175" w:rsidRPr="00B864BA" w:rsidRDefault="00152175" w:rsidP="00A84FB0">
            <w:pPr>
              <w:rPr>
                <w:sz w:val="16"/>
              </w:rPr>
            </w:pPr>
            <w:r>
              <w:rPr>
                <w:sz w:val="16"/>
              </w:rPr>
              <w:t xml:space="preserve">Ensure sine function gives correct </w:t>
            </w:r>
            <w:r w:rsidR="00EF0A64">
              <w:rPr>
                <w:sz w:val="16"/>
              </w:rPr>
              <w:t>result.</w:t>
            </w:r>
          </w:p>
        </w:tc>
        <w:tc>
          <w:tcPr>
            <w:tcW w:w="968" w:type="dxa"/>
          </w:tcPr>
          <w:p w:rsidR="00152175" w:rsidRPr="00B864BA" w:rsidRDefault="00EF0A64" w:rsidP="00A84FB0">
            <w:pPr>
              <w:rPr>
                <w:sz w:val="16"/>
              </w:rPr>
            </w:pPr>
            <w:r>
              <w:rPr>
                <w:sz w:val="16"/>
              </w:rPr>
              <w:t>sin90</w:t>
            </w:r>
          </w:p>
        </w:tc>
        <w:tc>
          <w:tcPr>
            <w:tcW w:w="971" w:type="dxa"/>
          </w:tcPr>
          <w:p w:rsidR="00152175" w:rsidRPr="00B864BA" w:rsidRDefault="00EF0A64" w:rsidP="00A84FB0">
            <w:pPr>
              <w:rPr>
                <w:sz w:val="16"/>
              </w:rPr>
            </w:pPr>
            <w:r>
              <w:rPr>
                <w:sz w:val="16"/>
              </w:rPr>
              <w:t>1.0</w:t>
            </w:r>
          </w:p>
        </w:tc>
        <w:tc>
          <w:tcPr>
            <w:tcW w:w="968" w:type="dxa"/>
          </w:tcPr>
          <w:p w:rsidR="00152175" w:rsidRPr="00B864BA" w:rsidRDefault="00EF0A64" w:rsidP="00A84FB0">
            <w:pPr>
              <w:rPr>
                <w:sz w:val="16"/>
              </w:rPr>
            </w:pPr>
            <w:r>
              <w:rPr>
                <w:sz w:val="16"/>
              </w:rPr>
              <w:t>As expected.</w:t>
            </w:r>
          </w:p>
        </w:tc>
        <w:tc>
          <w:tcPr>
            <w:tcW w:w="971" w:type="dxa"/>
          </w:tcPr>
          <w:p w:rsidR="00152175" w:rsidRPr="00B864BA" w:rsidRDefault="00152175" w:rsidP="00A84FB0">
            <w:pPr>
              <w:rPr>
                <w:sz w:val="16"/>
              </w:rPr>
            </w:pPr>
            <w:r>
              <w:rPr>
                <w:sz w:val="16"/>
              </w:rPr>
              <w:t>N/A</w:t>
            </w:r>
          </w:p>
        </w:tc>
      </w:tr>
      <w:tr w:rsidR="00152175" w:rsidTr="00A84FB0">
        <w:tc>
          <w:tcPr>
            <w:tcW w:w="991" w:type="dxa"/>
          </w:tcPr>
          <w:p w:rsidR="00152175" w:rsidRDefault="00EF0A64" w:rsidP="00A84FB0">
            <w:pPr>
              <w:rPr>
                <w:sz w:val="16"/>
              </w:rPr>
            </w:pPr>
            <w:r>
              <w:rPr>
                <w:sz w:val="16"/>
              </w:rPr>
              <w:t xml:space="preserve">Ensure cosine function gives correct </w:t>
            </w:r>
            <w:r>
              <w:rPr>
                <w:sz w:val="16"/>
              </w:rPr>
              <w:t>result</w:t>
            </w:r>
            <w:r>
              <w:rPr>
                <w:sz w:val="16"/>
              </w:rPr>
              <w:t>.</w:t>
            </w:r>
          </w:p>
        </w:tc>
        <w:tc>
          <w:tcPr>
            <w:tcW w:w="968" w:type="dxa"/>
          </w:tcPr>
          <w:p w:rsidR="00152175" w:rsidRDefault="00EF0A64" w:rsidP="00A84FB0">
            <w:pPr>
              <w:rPr>
                <w:sz w:val="16"/>
              </w:rPr>
            </w:pPr>
            <w:r>
              <w:rPr>
                <w:sz w:val="16"/>
              </w:rPr>
              <w:t>cos90</w:t>
            </w:r>
          </w:p>
        </w:tc>
        <w:tc>
          <w:tcPr>
            <w:tcW w:w="971" w:type="dxa"/>
          </w:tcPr>
          <w:p w:rsidR="00152175" w:rsidRDefault="00EF0A64" w:rsidP="00A84FB0">
            <w:pPr>
              <w:rPr>
                <w:sz w:val="16"/>
              </w:rPr>
            </w:pPr>
            <w:r>
              <w:rPr>
                <w:sz w:val="16"/>
              </w:rPr>
              <w:t>0.0</w:t>
            </w:r>
          </w:p>
        </w:tc>
        <w:tc>
          <w:tcPr>
            <w:tcW w:w="968" w:type="dxa"/>
          </w:tcPr>
          <w:p w:rsidR="00152175" w:rsidRDefault="00EF0A64" w:rsidP="00A84FB0">
            <w:pPr>
              <w:rPr>
                <w:sz w:val="16"/>
              </w:rPr>
            </w:pPr>
            <w:r>
              <w:rPr>
                <w:sz w:val="16"/>
              </w:rPr>
              <w:t>As expected.</w:t>
            </w:r>
          </w:p>
        </w:tc>
        <w:tc>
          <w:tcPr>
            <w:tcW w:w="971" w:type="dxa"/>
          </w:tcPr>
          <w:p w:rsidR="00152175" w:rsidRDefault="00EF0A64" w:rsidP="00A84FB0">
            <w:pPr>
              <w:rPr>
                <w:sz w:val="16"/>
              </w:rPr>
            </w:pPr>
            <w:r>
              <w:rPr>
                <w:sz w:val="16"/>
              </w:rPr>
              <w:t>N/A</w:t>
            </w:r>
          </w:p>
        </w:tc>
      </w:tr>
      <w:tr w:rsidR="00152175" w:rsidTr="00A84FB0">
        <w:tc>
          <w:tcPr>
            <w:tcW w:w="991" w:type="dxa"/>
          </w:tcPr>
          <w:p w:rsidR="00152175" w:rsidRDefault="00EF0A64" w:rsidP="00A84FB0">
            <w:pPr>
              <w:rPr>
                <w:sz w:val="16"/>
              </w:rPr>
            </w:pPr>
            <w:r>
              <w:rPr>
                <w:sz w:val="16"/>
              </w:rPr>
              <w:t xml:space="preserve">Ensure tangent function </w:t>
            </w:r>
            <w:r>
              <w:rPr>
                <w:sz w:val="16"/>
              </w:rPr>
              <w:lastRenderedPageBreak/>
              <w:t xml:space="preserve">gives correct </w:t>
            </w:r>
            <w:r>
              <w:rPr>
                <w:sz w:val="16"/>
              </w:rPr>
              <w:t>result</w:t>
            </w:r>
            <w:r>
              <w:rPr>
                <w:sz w:val="16"/>
              </w:rPr>
              <w:t>.</w:t>
            </w:r>
          </w:p>
        </w:tc>
        <w:tc>
          <w:tcPr>
            <w:tcW w:w="968" w:type="dxa"/>
          </w:tcPr>
          <w:p w:rsidR="00152175" w:rsidRDefault="00EF0A64" w:rsidP="00A84FB0">
            <w:pPr>
              <w:rPr>
                <w:sz w:val="16"/>
              </w:rPr>
            </w:pPr>
            <w:r>
              <w:rPr>
                <w:sz w:val="16"/>
              </w:rPr>
              <w:lastRenderedPageBreak/>
              <w:t>tan45</w:t>
            </w:r>
          </w:p>
        </w:tc>
        <w:tc>
          <w:tcPr>
            <w:tcW w:w="971" w:type="dxa"/>
          </w:tcPr>
          <w:p w:rsidR="00152175" w:rsidRDefault="00EF0A64" w:rsidP="00A84FB0">
            <w:pPr>
              <w:rPr>
                <w:sz w:val="16"/>
              </w:rPr>
            </w:pPr>
            <w:r>
              <w:rPr>
                <w:sz w:val="16"/>
              </w:rPr>
              <w:t>1.0</w:t>
            </w:r>
          </w:p>
        </w:tc>
        <w:tc>
          <w:tcPr>
            <w:tcW w:w="968" w:type="dxa"/>
          </w:tcPr>
          <w:p w:rsidR="00152175" w:rsidRDefault="00EF0A64" w:rsidP="00A84FB0">
            <w:pPr>
              <w:rPr>
                <w:sz w:val="16"/>
              </w:rPr>
            </w:pPr>
            <w:r>
              <w:rPr>
                <w:sz w:val="16"/>
              </w:rPr>
              <w:t>As expected.</w:t>
            </w:r>
          </w:p>
        </w:tc>
        <w:tc>
          <w:tcPr>
            <w:tcW w:w="971" w:type="dxa"/>
          </w:tcPr>
          <w:p w:rsidR="00152175" w:rsidRDefault="00EF0A64" w:rsidP="00A84FB0">
            <w:pPr>
              <w:rPr>
                <w:sz w:val="16"/>
              </w:rPr>
            </w:pPr>
            <w:r>
              <w:rPr>
                <w:sz w:val="16"/>
              </w:rPr>
              <w:t>N/A</w:t>
            </w:r>
          </w:p>
        </w:tc>
      </w:tr>
      <w:tr w:rsidR="00152175" w:rsidTr="00A84FB0">
        <w:tc>
          <w:tcPr>
            <w:tcW w:w="991" w:type="dxa"/>
          </w:tcPr>
          <w:p w:rsidR="00152175" w:rsidRDefault="00EF0A64" w:rsidP="00A84FB0">
            <w:pPr>
              <w:rPr>
                <w:sz w:val="16"/>
              </w:rPr>
            </w:pPr>
            <w:r>
              <w:rPr>
                <w:sz w:val="16"/>
              </w:rPr>
              <w:t>Ensure inverse sine function gives correct result.</w:t>
            </w:r>
          </w:p>
        </w:tc>
        <w:tc>
          <w:tcPr>
            <w:tcW w:w="968" w:type="dxa"/>
          </w:tcPr>
          <w:p w:rsidR="00152175" w:rsidRDefault="00EF0A64" w:rsidP="00A84FB0">
            <w:pPr>
              <w:rPr>
                <w:sz w:val="16"/>
              </w:rPr>
            </w:pPr>
            <w:r>
              <w:rPr>
                <w:sz w:val="16"/>
              </w:rPr>
              <w:t>arcsin0.5</w:t>
            </w:r>
          </w:p>
        </w:tc>
        <w:tc>
          <w:tcPr>
            <w:tcW w:w="971" w:type="dxa"/>
          </w:tcPr>
          <w:p w:rsidR="00152175" w:rsidRDefault="00EF0A64" w:rsidP="00A84FB0">
            <w:pPr>
              <w:rPr>
                <w:sz w:val="16"/>
              </w:rPr>
            </w:pPr>
            <w:r>
              <w:rPr>
                <w:sz w:val="16"/>
              </w:rPr>
              <w:t>30.0</w:t>
            </w:r>
          </w:p>
        </w:tc>
        <w:tc>
          <w:tcPr>
            <w:tcW w:w="968" w:type="dxa"/>
          </w:tcPr>
          <w:p w:rsidR="00152175" w:rsidRDefault="00EF0A64" w:rsidP="00A84FB0">
            <w:pPr>
              <w:rPr>
                <w:sz w:val="16"/>
              </w:rPr>
            </w:pPr>
            <w:r>
              <w:rPr>
                <w:sz w:val="16"/>
              </w:rPr>
              <w:t>As expected.</w:t>
            </w:r>
          </w:p>
        </w:tc>
        <w:tc>
          <w:tcPr>
            <w:tcW w:w="971" w:type="dxa"/>
          </w:tcPr>
          <w:p w:rsidR="00152175" w:rsidRDefault="00EF0A64" w:rsidP="00A84FB0">
            <w:pPr>
              <w:rPr>
                <w:sz w:val="16"/>
              </w:rPr>
            </w:pPr>
            <w:r>
              <w:rPr>
                <w:sz w:val="16"/>
              </w:rPr>
              <w:t>N/A</w:t>
            </w:r>
          </w:p>
        </w:tc>
      </w:tr>
      <w:tr w:rsidR="00EF0A64" w:rsidTr="00A84FB0">
        <w:tc>
          <w:tcPr>
            <w:tcW w:w="991" w:type="dxa"/>
          </w:tcPr>
          <w:p w:rsidR="00EF0A64" w:rsidRDefault="00EF0A64" w:rsidP="00EF0A64">
            <w:pPr>
              <w:rPr>
                <w:sz w:val="16"/>
              </w:rPr>
            </w:pPr>
            <w:r>
              <w:rPr>
                <w:sz w:val="16"/>
              </w:rPr>
              <w:t xml:space="preserve">Ensure inverse </w:t>
            </w:r>
            <w:r>
              <w:rPr>
                <w:sz w:val="16"/>
              </w:rPr>
              <w:t>cosine</w:t>
            </w:r>
            <w:r>
              <w:rPr>
                <w:sz w:val="16"/>
              </w:rPr>
              <w:t xml:space="preserve"> </w:t>
            </w:r>
            <w:r>
              <w:rPr>
                <w:sz w:val="16"/>
              </w:rPr>
              <w:t xml:space="preserve">function </w:t>
            </w:r>
            <w:r>
              <w:rPr>
                <w:sz w:val="16"/>
              </w:rPr>
              <w:t>gives correct result.</w:t>
            </w:r>
          </w:p>
        </w:tc>
        <w:tc>
          <w:tcPr>
            <w:tcW w:w="968" w:type="dxa"/>
          </w:tcPr>
          <w:p w:rsidR="00EF0A64" w:rsidRDefault="00EF0A64" w:rsidP="00EF0A64">
            <w:pPr>
              <w:rPr>
                <w:sz w:val="16"/>
              </w:rPr>
            </w:pPr>
            <w:r>
              <w:rPr>
                <w:sz w:val="16"/>
              </w:rPr>
              <w:t>arccos0.5</w:t>
            </w:r>
          </w:p>
        </w:tc>
        <w:tc>
          <w:tcPr>
            <w:tcW w:w="971" w:type="dxa"/>
          </w:tcPr>
          <w:p w:rsidR="00EF0A64" w:rsidRDefault="00EF0A64" w:rsidP="00EF0A64">
            <w:pPr>
              <w:rPr>
                <w:sz w:val="16"/>
              </w:rPr>
            </w:pPr>
            <w:r>
              <w:rPr>
                <w:sz w:val="16"/>
              </w:rPr>
              <w:t>60.0</w:t>
            </w:r>
          </w:p>
        </w:tc>
        <w:tc>
          <w:tcPr>
            <w:tcW w:w="968" w:type="dxa"/>
          </w:tcPr>
          <w:p w:rsidR="00EF0A64" w:rsidRDefault="00EF0A64" w:rsidP="00EF0A64">
            <w:pPr>
              <w:rPr>
                <w:sz w:val="16"/>
              </w:rPr>
            </w:pPr>
            <w:r>
              <w:rPr>
                <w:sz w:val="16"/>
              </w:rPr>
              <w:t>As expected.</w:t>
            </w:r>
          </w:p>
        </w:tc>
        <w:tc>
          <w:tcPr>
            <w:tcW w:w="971" w:type="dxa"/>
          </w:tcPr>
          <w:p w:rsidR="00EF0A64" w:rsidRDefault="00EF0A64" w:rsidP="00EF0A64">
            <w:pPr>
              <w:rPr>
                <w:sz w:val="16"/>
              </w:rPr>
            </w:pPr>
            <w:r>
              <w:rPr>
                <w:sz w:val="16"/>
              </w:rPr>
              <w:t>N/A</w:t>
            </w:r>
          </w:p>
        </w:tc>
      </w:tr>
      <w:tr w:rsidR="00EF0A64" w:rsidTr="00A84FB0">
        <w:tc>
          <w:tcPr>
            <w:tcW w:w="991" w:type="dxa"/>
          </w:tcPr>
          <w:p w:rsidR="00EF0A64" w:rsidRDefault="00EF0A64" w:rsidP="00EF0A64">
            <w:pPr>
              <w:rPr>
                <w:sz w:val="16"/>
              </w:rPr>
            </w:pPr>
            <w:r>
              <w:rPr>
                <w:sz w:val="16"/>
              </w:rPr>
              <w:t>Ensure inverse</w:t>
            </w:r>
            <w:r>
              <w:rPr>
                <w:sz w:val="16"/>
              </w:rPr>
              <w:t xml:space="preserve"> tangent function</w:t>
            </w:r>
            <w:r>
              <w:rPr>
                <w:sz w:val="16"/>
              </w:rPr>
              <w:t xml:space="preserve"> gives correct result.</w:t>
            </w:r>
          </w:p>
        </w:tc>
        <w:tc>
          <w:tcPr>
            <w:tcW w:w="968" w:type="dxa"/>
          </w:tcPr>
          <w:p w:rsidR="00EF0A64" w:rsidRDefault="00EF0A64" w:rsidP="00EF0A64">
            <w:pPr>
              <w:rPr>
                <w:sz w:val="16"/>
              </w:rPr>
            </w:pPr>
            <w:r>
              <w:rPr>
                <w:sz w:val="16"/>
              </w:rPr>
              <w:t>arctan0.5</w:t>
            </w:r>
          </w:p>
        </w:tc>
        <w:tc>
          <w:tcPr>
            <w:tcW w:w="971" w:type="dxa"/>
          </w:tcPr>
          <w:p w:rsidR="00724C0F" w:rsidRDefault="00724C0F" w:rsidP="00EF0A64">
            <w:pPr>
              <w:rPr>
                <w:sz w:val="16"/>
              </w:rPr>
            </w:pPr>
            <w:r>
              <w:rPr>
                <w:sz w:val="16"/>
              </w:rPr>
              <w:t xml:space="preserve">26.6 </w:t>
            </w:r>
          </w:p>
          <w:p w:rsidR="00EF0A64" w:rsidRDefault="00724C0F" w:rsidP="00EF0A64">
            <w:pPr>
              <w:rPr>
                <w:sz w:val="16"/>
              </w:rPr>
            </w:pPr>
            <w:r>
              <w:rPr>
                <w:sz w:val="16"/>
              </w:rPr>
              <w:t>(to 3 significant figures)</w:t>
            </w:r>
          </w:p>
        </w:tc>
        <w:tc>
          <w:tcPr>
            <w:tcW w:w="968" w:type="dxa"/>
          </w:tcPr>
          <w:p w:rsidR="00EF0A64" w:rsidRDefault="00EF0A64" w:rsidP="00EF0A64">
            <w:pPr>
              <w:rPr>
                <w:sz w:val="16"/>
              </w:rPr>
            </w:pPr>
            <w:r>
              <w:rPr>
                <w:sz w:val="16"/>
              </w:rPr>
              <w:t>As Expected.</w:t>
            </w:r>
          </w:p>
        </w:tc>
        <w:tc>
          <w:tcPr>
            <w:tcW w:w="971" w:type="dxa"/>
          </w:tcPr>
          <w:p w:rsidR="00EF0A64" w:rsidRDefault="00724C0F" w:rsidP="00EF0A64">
            <w:pPr>
              <w:rPr>
                <w:sz w:val="16"/>
              </w:rPr>
            </w:pPr>
            <w:r>
              <w:rPr>
                <w:sz w:val="16"/>
              </w:rPr>
              <w:t>N/A</w:t>
            </w:r>
          </w:p>
        </w:tc>
      </w:tr>
      <w:tr w:rsidR="00EF0A64" w:rsidTr="00A84FB0">
        <w:tc>
          <w:tcPr>
            <w:tcW w:w="991" w:type="dxa"/>
          </w:tcPr>
          <w:p w:rsidR="00EF0A64" w:rsidRDefault="00724C0F" w:rsidP="00EF0A64">
            <w:pPr>
              <w:rPr>
                <w:sz w:val="16"/>
              </w:rPr>
            </w:pPr>
            <w:r>
              <w:rPr>
                <w:sz w:val="16"/>
              </w:rPr>
              <w:t>Ensure trigonometric functions handle brackets properly.</w:t>
            </w:r>
          </w:p>
        </w:tc>
        <w:tc>
          <w:tcPr>
            <w:tcW w:w="968" w:type="dxa"/>
          </w:tcPr>
          <w:p w:rsidR="00EF0A64" w:rsidRDefault="00724C0F" w:rsidP="00EF0A64">
            <w:pPr>
              <w:rPr>
                <w:sz w:val="16"/>
              </w:rPr>
            </w:pPr>
            <w:r>
              <w:rPr>
                <w:sz w:val="16"/>
              </w:rPr>
              <w:t>sin(45*2)</w:t>
            </w:r>
          </w:p>
        </w:tc>
        <w:tc>
          <w:tcPr>
            <w:tcW w:w="971" w:type="dxa"/>
          </w:tcPr>
          <w:p w:rsidR="00EF0A64" w:rsidRDefault="00724C0F" w:rsidP="00EF0A64">
            <w:pPr>
              <w:rPr>
                <w:sz w:val="16"/>
              </w:rPr>
            </w:pPr>
            <w:r>
              <w:rPr>
                <w:sz w:val="16"/>
              </w:rPr>
              <w:t>1.0</w:t>
            </w:r>
          </w:p>
        </w:tc>
        <w:tc>
          <w:tcPr>
            <w:tcW w:w="968" w:type="dxa"/>
          </w:tcPr>
          <w:p w:rsidR="00EF0A64" w:rsidRDefault="00724C0F" w:rsidP="00EF0A64">
            <w:pPr>
              <w:rPr>
                <w:sz w:val="16"/>
              </w:rPr>
            </w:pPr>
            <w:r>
              <w:rPr>
                <w:sz w:val="16"/>
              </w:rPr>
              <w:t>As expected.</w:t>
            </w:r>
          </w:p>
        </w:tc>
        <w:tc>
          <w:tcPr>
            <w:tcW w:w="971" w:type="dxa"/>
          </w:tcPr>
          <w:p w:rsidR="00EF0A64" w:rsidRDefault="00724C0F" w:rsidP="00EF0A64">
            <w:pPr>
              <w:rPr>
                <w:sz w:val="16"/>
              </w:rPr>
            </w:pPr>
            <w:r>
              <w:rPr>
                <w:sz w:val="16"/>
              </w:rPr>
              <w:t>N/A</w:t>
            </w:r>
          </w:p>
        </w:tc>
      </w:tr>
      <w:tr w:rsidR="00EF0A64" w:rsidTr="00A84FB0">
        <w:tc>
          <w:tcPr>
            <w:tcW w:w="991" w:type="dxa"/>
          </w:tcPr>
          <w:p w:rsidR="00EF0A64" w:rsidRDefault="00724C0F" w:rsidP="00EF0A64">
            <w:pPr>
              <w:rPr>
                <w:sz w:val="16"/>
              </w:rPr>
            </w:pPr>
            <w:r>
              <w:rPr>
                <w:sz w:val="16"/>
              </w:rPr>
              <w:t>Ensure trigonometric functions are calculated with proper precedence.</w:t>
            </w:r>
          </w:p>
        </w:tc>
        <w:tc>
          <w:tcPr>
            <w:tcW w:w="968" w:type="dxa"/>
          </w:tcPr>
          <w:p w:rsidR="00EF0A64" w:rsidRDefault="00724C0F" w:rsidP="00EF0A64">
            <w:pPr>
              <w:rPr>
                <w:sz w:val="16"/>
              </w:rPr>
            </w:pPr>
            <w:r>
              <w:rPr>
                <w:sz w:val="16"/>
              </w:rPr>
              <w:t>sin90 * 2</w:t>
            </w:r>
          </w:p>
        </w:tc>
        <w:tc>
          <w:tcPr>
            <w:tcW w:w="971" w:type="dxa"/>
          </w:tcPr>
          <w:p w:rsidR="00EF0A64" w:rsidRDefault="00724C0F" w:rsidP="00EF0A64">
            <w:pPr>
              <w:rPr>
                <w:sz w:val="16"/>
              </w:rPr>
            </w:pPr>
            <w:r>
              <w:rPr>
                <w:sz w:val="16"/>
              </w:rPr>
              <w:t>2.0</w:t>
            </w:r>
          </w:p>
        </w:tc>
        <w:tc>
          <w:tcPr>
            <w:tcW w:w="968" w:type="dxa"/>
          </w:tcPr>
          <w:p w:rsidR="00EF0A64" w:rsidRDefault="00724C0F" w:rsidP="00EF0A64">
            <w:pPr>
              <w:rPr>
                <w:sz w:val="16"/>
              </w:rPr>
            </w:pPr>
            <w:r>
              <w:rPr>
                <w:sz w:val="16"/>
              </w:rPr>
              <w:t>As expected.</w:t>
            </w:r>
          </w:p>
        </w:tc>
        <w:tc>
          <w:tcPr>
            <w:tcW w:w="971" w:type="dxa"/>
          </w:tcPr>
          <w:p w:rsidR="00EF0A64" w:rsidRDefault="00724C0F" w:rsidP="00EF0A64">
            <w:pPr>
              <w:rPr>
                <w:sz w:val="16"/>
              </w:rPr>
            </w:pPr>
            <w:r>
              <w:rPr>
                <w:sz w:val="16"/>
              </w:rPr>
              <w:t>N/A</w:t>
            </w:r>
          </w:p>
        </w:tc>
      </w:tr>
    </w:tbl>
    <w:p w:rsidR="00152175" w:rsidRDefault="00152175" w:rsidP="00152175"/>
    <w:p w:rsidR="001E7A00" w:rsidRDefault="001E7A00" w:rsidP="001E7A00">
      <w:pPr>
        <w:pStyle w:val="Heading3"/>
      </w:pPr>
      <w:r>
        <w:t>3.1.11 Version 0.7.0</w:t>
      </w:r>
    </w:p>
    <w:p w:rsidR="001E7A00" w:rsidRDefault="001E7A00" w:rsidP="001E7A00"/>
    <w:p w:rsidR="001E7A00" w:rsidRDefault="001E7A00" w:rsidP="001E7A00">
      <w:pPr>
        <w:pStyle w:val="Heading4"/>
      </w:pPr>
      <w:r>
        <w:t xml:space="preserve">V0.7.0 – Success Criteria </w:t>
      </w:r>
    </w:p>
    <w:p w:rsidR="001E7A00" w:rsidRDefault="001E7A00" w:rsidP="001E7A00"/>
    <w:p w:rsidR="001E7A00" w:rsidRDefault="001E7A00" w:rsidP="001E7A00">
      <w:r>
        <w:t xml:space="preserve">The aim of version 0.7.0 was to create and add functionality to a settings page. The settings page will complete the success criteria: </w:t>
      </w:r>
    </w:p>
    <w:p w:rsidR="001E7A00" w:rsidRDefault="001E7A00" w:rsidP="001E7A00">
      <w:pPr>
        <w:pStyle w:val="ListParagraph"/>
        <w:numPr>
          <w:ilvl w:val="0"/>
          <w:numId w:val="12"/>
        </w:numPr>
      </w:pPr>
      <w:r>
        <w:t>“</w:t>
      </w:r>
      <w:r w:rsidRPr="006432BA">
        <w:t>The capability to change the layout of the app</w:t>
      </w:r>
      <w:r>
        <w:t>”</w:t>
      </w:r>
    </w:p>
    <w:p w:rsidR="001E7A00" w:rsidRDefault="001E7A00" w:rsidP="001E7A00">
      <w:r>
        <w:t xml:space="preserve">To complete this, a layout was created to provide the user with an interface with which to alter their settings. This layout includes an orientation setting, a switch for haptic feedback and a </w:t>
      </w:r>
      <w:proofErr w:type="spellStart"/>
      <w:r>
        <w:rPr>
          <w:i/>
        </w:rPr>
        <w:t>NumberPicker</w:t>
      </w:r>
      <w:proofErr w:type="spellEnd"/>
      <w:r>
        <w:t xml:space="preserve"> for the user to select an amount of decimal points to be displayed.</w:t>
      </w:r>
    </w:p>
    <w:p w:rsidR="001E7A00" w:rsidRPr="001E7A00" w:rsidRDefault="001E7A00" w:rsidP="001E7A00">
      <w:pPr>
        <w:rPr>
          <w:i/>
        </w:rPr>
      </w:pPr>
      <w:r>
        <w:rPr>
          <w:i/>
        </w:rPr>
        <w:t>Settings layout:</w:t>
      </w:r>
    </w:p>
    <w:p w:rsidR="001E7A00" w:rsidRDefault="001E7A00" w:rsidP="001E7A00">
      <w:r>
        <w:rPr>
          <w:noProof/>
        </w:rPr>
        <w:drawing>
          <wp:inline distT="0" distB="0" distL="0" distR="0" wp14:anchorId="36F0D06A" wp14:editId="3DC9D599">
            <wp:extent cx="1383527" cy="2450001"/>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766"/>
                    <a:stretch/>
                  </pic:blipFill>
                  <pic:spPr bwMode="auto">
                    <a:xfrm>
                      <a:off x="0" y="0"/>
                      <a:ext cx="1398851" cy="2477136"/>
                    </a:xfrm>
                    <a:prstGeom prst="rect">
                      <a:avLst/>
                    </a:prstGeom>
                    <a:ln>
                      <a:noFill/>
                    </a:ln>
                    <a:extLst>
                      <a:ext uri="{53640926-AAD7-44D8-BBD7-CCE9431645EC}">
                        <a14:shadowObscured xmlns:a14="http://schemas.microsoft.com/office/drawing/2010/main"/>
                      </a:ext>
                    </a:extLst>
                  </pic:spPr>
                </pic:pic>
              </a:graphicData>
            </a:graphic>
          </wp:inline>
        </w:drawing>
      </w:r>
    </w:p>
    <w:p w:rsidR="001E7A00" w:rsidRDefault="001E7A00" w:rsidP="001E7A00">
      <w:r>
        <w:t xml:space="preserve">The layout was made accessible for the user by adding functionality to the gear </w:t>
      </w:r>
      <w:proofErr w:type="spellStart"/>
      <w:r>
        <w:rPr>
          <w:i/>
        </w:rPr>
        <w:t>ImageButton</w:t>
      </w:r>
      <w:proofErr w:type="spellEnd"/>
      <w:r>
        <w:t xml:space="preserve"> of the </w:t>
      </w:r>
      <w:proofErr w:type="spellStart"/>
      <w:r>
        <w:rPr>
          <w:i/>
        </w:rPr>
        <w:t>main_calc</w:t>
      </w:r>
      <w:proofErr w:type="spellEnd"/>
      <w:r>
        <w:t xml:space="preserve"> layout. </w:t>
      </w:r>
      <w:r w:rsidR="001435AD">
        <w:t xml:space="preserve">When clicked, the </w:t>
      </w:r>
      <w:proofErr w:type="spellStart"/>
      <w:r w:rsidR="001435AD">
        <w:rPr>
          <w:i/>
        </w:rPr>
        <w:t>ImageButton</w:t>
      </w:r>
      <w:proofErr w:type="spellEnd"/>
      <w:r w:rsidR="001435AD">
        <w:t xml:space="preserve"> calls the method </w:t>
      </w:r>
      <w:proofErr w:type="spellStart"/>
      <w:r w:rsidR="001435AD">
        <w:rPr>
          <w:i/>
        </w:rPr>
        <w:t>onClickSettings</w:t>
      </w:r>
      <w:proofErr w:type="spellEnd"/>
      <w:r w:rsidR="001435AD">
        <w:t xml:space="preserve"> which starts the </w:t>
      </w:r>
      <w:r w:rsidR="001435AD">
        <w:rPr>
          <w:i/>
        </w:rPr>
        <w:t>Settings</w:t>
      </w:r>
      <w:r w:rsidR="001435AD">
        <w:t xml:space="preserve"> activity.</w:t>
      </w:r>
    </w:p>
    <w:p w:rsidR="001435AD" w:rsidRDefault="001435AD" w:rsidP="001E7A00">
      <w:r>
        <w:t xml:space="preserve">In the settings layout, a </w:t>
      </w:r>
      <w:proofErr w:type="spellStart"/>
      <w:r>
        <w:rPr>
          <w:i/>
        </w:rPr>
        <w:t>onCheckedChangeListener</w:t>
      </w:r>
      <w:proofErr w:type="spellEnd"/>
      <w:r>
        <w:t xml:space="preserve"> is set on the orientation switch. When the switch is toggled, the listener runs an </w:t>
      </w:r>
      <w:proofErr w:type="spellStart"/>
      <w:r>
        <w:rPr>
          <w:i/>
        </w:rPr>
        <w:t>onCheckedChanged</w:t>
      </w:r>
      <w:proofErr w:type="spellEnd"/>
      <w:r>
        <w:t xml:space="preserve"> method which alters the label </w:t>
      </w:r>
      <w:proofErr w:type="spellStart"/>
      <w:r>
        <w:rPr>
          <w:i/>
        </w:rPr>
        <w:t>TextView</w:t>
      </w:r>
      <w:proofErr w:type="spellEnd"/>
      <w:r>
        <w:t xml:space="preserve"> to either “Portrait” or “Landscape” depending on the switch’s state. The method then saves a Boolean </w:t>
      </w:r>
      <w:proofErr w:type="spellStart"/>
      <w:r>
        <w:rPr>
          <w:i/>
        </w:rPr>
        <w:t>isPortrait</w:t>
      </w:r>
      <w:proofErr w:type="spellEnd"/>
      <w:r>
        <w:t xml:space="preserve"> to the </w:t>
      </w:r>
      <w:proofErr w:type="spellStart"/>
      <w:r>
        <w:rPr>
          <w:i/>
        </w:rPr>
        <w:t>SharedPreferences</w:t>
      </w:r>
      <w:proofErr w:type="spellEnd"/>
      <w:r>
        <w:rPr>
          <w:i/>
        </w:rPr>
        <w:t xml:space="preserve"> </w:t>
      </w:r>
      <w:r w:rsidRPr="001435AD">
        <w:t>and updates the current orientation</w:t>
      </w:r>
      <w:r>
        <w:t>.</w:t>
      </w:r>
    </w:p>
    <w:p w:rsidR="001435AD" w:rsidRDefault="001435AD" w:rsidP="001E7A00">
      <w:r>
        <w:t xml:space="preserve">As there is no way to globally lock the orientation throughout the app, it must be done in each activity. Therefore, in the </w:t>
      </w:r>
      <w:proofErr w:type="spellStart"/>
      <w:r w:rsidRPr="001435AD">
        <w:rPr>
          <w:i/>
        </w:rPr>
        <w:t>onCreate</w:t>
      </w:r>
      <w:proofErr w:type="spellEnd"/>
      <w:r>
        <w:t xml:space="preserve"> method of each activity, </w:t>
      </w:r>
      <w:r w:rsidRPr="001435AD">
        <w:t>an</w:t>
      </w:r>
      <w:r>
        <w:t xml:space="preserve"> if statement is used to check the status of the </w:t>
      </w:r>
      <w:proofErr w:type="spellStart"/>
      <w:r>
        <w:rPr>
          <w:i/>
        </w:rPr>
        <w:t>isPortrait</w:t>
      </w:r>
      <w:proofErr w:type="spellEnd"/>
      <w:r>
        <w:t xml:space="preserve"> Boolean. The orientation is then locked to portrait or landscape, depending on the variable’s value.</w:t>
      </w:r>
    </w:p>
    <w:p w:rsidR="00165ADC" w:rsidRDefault="00165ADC" w:rsidP="001E7A00">
      <w:r>
        <w:t xml:space="preserve">Most of the application’s layouts were created to work in either landscape or portrait by using </w:t>
      </w:r>
      <w:proofErr w:type="spellStart"/>
      <w:r>
        <w:rPr>
          <w:i/>
        </w:rPr>
        <w:t>ConstraintLayouts</w:t>
      </w:r>
      <w:proofErr w:type="spellEnd"/>
      <w:r>
        <w:t xml:space="preserve"> which adapted to the different orientations and device sizes. However, the main </w:t>
      </w:r>
      <w:r>
        <w:rPr>
          <w:i/>
        </w:rPr>
        <w:t>Calculator</w:t>
      </w:r>
      <w:r>
        <w:t xml:space="preserve"> layout didn’t adapt properly. This </w:t>
      </w:r>
      <w:r w:rsidR="00ED453D">
        <w:t>led</w:t>
      </w:r>
      <w:r>
        <w:t xml:space="preserve"> to some buttons being pushed off the page, becoming inaccessible and the display becoming cluttered. </w:t>
      </w:r>
    </w:p>
    <w:p w:rsidR="00165ADC" w:rsidRDefault="00165ADC" w:rsidP="001E7A00">
      <w:r>
        <w:t>To remedy this, an alternative layout was created to be used when in landscape while the default can be used for portrait.</w:t>
      </w:r>
    </w:p>
    <w:p w:rsidR="00165ADC" w:rsidRDefault="00165ADC" w:rsidP="001E7A00">
      <w:r>
        <w:t>This is as shown below:</w:t>
      </w:r>
    </w:p>
    <w:p w:rsidR="00165ADC" w:rsidRPr="00165ADC" w:rsidRDefault="00165ADC" w:rsidP="001E7A00">
      <w:r>
        <w:rPr>
          <w:noProof/>
        </w:rPr>
        <w:drawing>
          <wp:inline distT="0" distB="0" distL="0" distR="0" wp14:anchorId="6AFB03FC" wp14:editId="4E6CFB32">
            <wp:extent cx="3098165" cy="1746692"/>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992"/>
                    <a:stretch/>
                  </pic:blipFill>
                  <pic:spPr bwMode="auto">
                    <a:xfrm>
                      <a:off x="0" y="0"/>
                      <a:ext cx="3098165" cy="1746692"/>
                    </a:xfrm>
                    <a:prstGeom prst="rect">
                      <a:avLst/>
                    </a:prstGeom>
                    <a:ln>
                      <a:noFill/>
                    </a:ln>
                    <a:extLst>
                      <a:ext uri="{53640926-AAD7-44D8-BBD7-CCE9431645EC}">
                        <a14:shadowObscured xmlns:a14="http://schemas.microsoft.com/office/drawing/2010/main"/>
                      </a:ext>
                    </a:extLst>
                  </pic:spPr>
                </pic:pic>
              </a:graphicData>
            </a:graphic>
          </wp:inline>
        </w:drawing>
      </w:r>
    </w:p>
    <w:p w:rsidR="001435AD" w:rsidRDefault="001435AD" w:rsidP="001435AD">
      <w:pPr>
        <w:pStyle w:val="Heading4"/>
      </w:pPr>
      <w:r>
        <w:t>V0.7.0 – Testing</w:t>
      </w:r>
    </w:p>
    <w:p w:rsidR="001435AD" w:rsidRPr="001435AD" w:rsidRDefault="001435AD" w:rsidP="001435AD"/>
    <w:tbl>
      <w:tblPr>
        <w:tblStyle w:val="TableGrid"/>
        <w:tblW w:w="0" w:type="auto"/>
        <w:tblLook w:val="04A0" w:firstRow="1" w:lastRow="0" w:firstColumn="1" w:lastColumn="0" w:noHBand="0" w:noVBand="1"/>
      </w:tblPr>
      <w:tblGrid>
        <w:gridCol w:w="1066"/>
        <w:gridCol w:w="1091"/>
        <w:gridCol w:w="909"/>
        <w:gridCol w:w="934"/>
        <w:gridCol w:w="869"/>
      </w:tblGrid>
      <w:tr w:rsidR="00ED453D" w:rsidTr="00ED453D">
        <w:tc>
          <w:tcPr>
            <w:tcW w:w="1066" w:type="dxa"/>
          </w:tcPr>
          <w:p w:rsidR="001435AD" w:rsidRPr="00B864BA" w:rsidRDefault="001435AD" w:rsidP="00A84FB0">
            <w:pPr>
              <w:rPr>
                <w:sz w:val="16"/>
              </w:rPr>
            </w:pPr>
            <w:r>
              <w:rPr>
                <w:sz w:val="16"/>
              </w:rPr>
              <w:t>Reason</w:t>
            </w:r>
          </w:p>
        </w:tc>
        <w:tc>
          <w:tcPr>
            <w:tcW w:w="1091" w:type="dxa"/>
          </w:tcPr>
          <w:p w:rsidR="001435AD" w:rsidRPr="00B864BA" w:rsidRDefault="001435AD" w:rsidP="00A84FB0">
            <w:pPr>
              <w:rPr>
                <w:sz w:val="16"/>
              </w:rPr>
            </w:pPr>
            <w:r>
              <w:rPr>
                <w:sz w:val="16"/>
              </w:rPr>
              <w:t>Input</w:t>
            </w:r>
          </w:p>
        </w:tc>
        <w:tc>
          <w:tcPr>
            <w:tcW w:w="909" w:type="dxa"/>
          </w:tcPr>
          <w:p w:rsidR="001435AD" w:rsidRPr="00B864BA" w:rsidRDefault="001435AD" w:rsidP="00A84FB0">
            <w:pPr>
              <w:rPr>
                <w:sz w:val="16"/>
              </w:rPr>
            </w:pPr>
            <w:r>
              <w:rPr>
                <w:sz w:val="16"/>
              </w:rPr>
              <w:t>Expected</w:t>
            </w:r>
          </w:p>
        </w:tc>
        <w:tc>
          <w:tcPr>
            <w:tcW w:w="934" w:type="dxa"/>
          </w:tcPr>
          <w:p w:rsidR="001435AD" w:rsidRPr="00B864BA" w:rsidRDefault="001435AD" w:rsidP="00A84FB0">
            <w:pPr>
              <w:rPr>
                <w:sz w:val="16"/>
              </w:rPr>
            </w:pPr>
            <w:r>
              <w:rPr>
                <w:sz w:val="16"/>
              </w:rPr>
              <w:t>Actual</w:t>
            </w:r>
          </w:p>
        </w:tc>
        <w:tc>
          <w:tcPr>
            <w:tcW w:w="869" w:type="dxa"/>
          </w:tcPr>
          <w:p w:rsidR="001435AD" w:rsidRPr="00B864BA" w:rsidRDefault="001435AD" w:rsidP="00A84FB0">
            <w:pPr>
              <w:rPr>
                <w:sz w:val="16"/>
              </w:rPr>
            </w:pPr>
            <w:r>
              <w:rPr>
                <w:sz w:val="16"/>
              </w:rPr>
              <w:t>Required Actions</w:t>
            </w:r>
          </w:p>
        </w:tc>
      </w:tr>
      <w:tr w:rsidR="00ED453D" w:rsidTr="00ED453D">
        <w:tc>
          <w:tcPr>
            <w:tcW w:w="1066" w:type="dxa"/>
          </w:tcPr>
          <w:p w:rsidR="001435AD" w:rsidRPr="00B864BA" w:rsidRDefault="001435AD" w:rsidP="00A84FB0">
            <w:pPr>
              <w:rPr>
                <w:sz w:val="16"/>
              </w:rPr>
            </w:pPr>
            <w:r>
              <w:rPr>
                <w:sz w:val="16"/>
              </w:rPr>
              <w:t>Ensure orientation label is changed on switch toggle.</w:t>
            </w:r>
          </w:p>
        </w:tc>
        <w:tc>
          <w:tcPr>
            <w:tcW w:w="1091" w:type="dxa"/>
          </w:tcPr>
          <w:p w:rsidR="001435AD" w:rsidRPr="00B864BA" w:rsidRDefault="001435AD" w:rsidP="00A84FB0">
            <w:pPr>
              <w:rPr>
                <w:sz w:val="16"/>
              </w:rPr>
            </w:pPr>
            <w:r>
              <w:rPr>
                <w:sz w:val="16"/>
              </w:rPr>
              <w:t>Toggle orientation switch.</w:t>
            </w:r>
          </w:p>
        </w:tc>
        <w:tc>
          <w:tcPr>
            <w:tcW w:w="909" w:type="dxa"/>
          </w:tcPr>
          <w:p w:rsidR="001435AD" w:rsidRPr="00B864BA" w:rsidRDefault="00165ADC" w:rsidP="00A84FB0">
            <w:pPr>
              <w:rPr>
                <w:sz w:val="16"/>
              </w:rPr>
            </w:pPr>
            <w:r>
              <w:rPr>
                <w:sz w:val="16"/>
              </w:rPr>
              <w:t>Label is changed to represent the switch’s value. On for portrait, off for landscape.</w:t>
            </w:r>
          </w:p>
        </w:tc>
        <w:tc>
          <w:tcPr>
            <w:tcW w:w="934" w:type="dxa"/>
          </w:tcPr>
          <w:p w:rsidR="001435AD" w:rsidRPr="00B864BA" w:rsidRDefault="00165ADC" w:rsidP="00A84FB0">
            <w:pPr>
              <w:rPr>
                <w:sz w:val="16"/>
              </w:rPr>
            </w:pPr>
            <w:r>
              <w:rPr>
                <w:sz w:val="16"/>
              </w:rPr>
              <w:t>As expected.</w:t>
            </w:r>
          </w:p>
        </w:tc>
        <w:tc>
          <w:tcPr>
            <w:tcW w:w="869" w:type="dxa"/>
          </w:tcPr>
          <w:p w:rsidR="001435AD" w:rsidRPr="00B864BA" w:rsidRDefault="00165ADC" w:rsidP="00A84FB0">
            <w:pPr>
              <w:rPr>
                <w:sz w:val="16"/>
              </w:rPr>
            </w:pPr>
            <w:r>
              <w:rPr>
                <w:sz w:val="16"/>
              </w:rPr>
              <w:t>N/A</w:t>
            </w:r>
          </w:p>
        </w:tc>
      </w:tr>
      <w:tr w:rsidR="00ED453D" w:rsidTr="00ED453D">
        <w:tc>
          <w:tcPr>
            <w:tcW w:w="1066" w:type="dxa"/>
          </w:tcPr>
          <w:p w:rsidR="001435AD" w:rsidRDefault="00165ADC" w:rsidP="00A84FB0">
            <w:pPr>
              <w:rPr>
                <w:sz w:val="16"/>
              </w:rPr>
            </w:pPr>
            <w:r>
              <w:rPr>
                <w:sz w:val="16"/>
              </w:rPr>
              <w:t xml:space="preserve">Ensure other activities load in the </w:t>
            </w:r>
            <w:r>
              <w:rPr>
                <w:sz w:val="16"/>
              </w:rPr>
              <w:lastRenderedPageBreak/>
              <w:t>correct orientation.</w:t>
            </w:r>
          </w:p>
        </w:tc>
        <w:tc>
          <w:tcPr>
            <w:tcW w:w="1091" w:type="dxa"/>
          </w:tcPr>
          <w:p w:rsidR="001435AD" w:rsidRPr="00165ADC" w:rsidRDefault="00165ADC" w:rsidP="00A84FB0">
            <w:pPr>
              <w:rPr>
                <w:sz w:val="16"/>
              </w:rPr>
            </w:pPr>
            <w:r>
              <w:rPr>
                <w:sz w:val="16"/>
              </w:rPr>
              <w:lastRenderedPageBreak/>
              <w:t xml:space="preserve">Change orientation to landscape, then </w:t>
            </w:r>
            <w:r>
              <w:rPr>
                <w:sz w:val="16"/>
              </w:rPr>
              <w:lastRenderedPageBreak/>
              <w:t xml:space="preserve">navigate to the </w:t>
            </w:r>
            <w:r>
              <w:rPr>
                <w:i/>
                <w:sz w:val="16"/>
              </w:rPr>
              <w:t>Calculator</w:t>
            </w:r>
            <w:r>
              <w:rPr>
                <w:sz w:val="16"/>
              </w:rPr>
              <w:t xml:space="preserve"> activity.</w:t>
            </w:r>
          </w:p>
        </w:tc>
        <w:tc>
          <w:tcPr>
            <w:tcW w:w="909" w:type="dxa"/>
          </w:tcPr>
          <w:p w:rsidR="001435AD" w:rsidRDefault="00165ADC" w:rsidP="00A84FB0">
            <w:pPr>
              <w:rPr>
                <w:sz w:val="16"/>
              </w:rPr>
            </w:pPr>
            <w:r>
              <w:rPr>
                <w:sz w:val="16"/>
              </w:rPr>
              <w:lastRenderedPageBreak/>
              <w:t>Layout is shown as landscape.</w:t>
            </w:r>
          </w:p>
        </w:tc>
        <w:tc>
          <w:tcPr>
            <w:tcW w:w="934" w:type="dxa"/>
          </w:tcPr>
          <w:p w:rsidR="001435AD" w:rsidRPr="00165ADC" w:rsidRDefault="00165ADC" w:rsidP="00A84FB0">
            <w:pPr>
              <w:rPr>
                <w:sz w:val="16"/>
              </w:rPr>
            </w:pPr>
            <w:r>
              <w:rPr>
                <w:sz w:val="16"/>
              </w:rPr>
              <w:t xml:space="preserve">As expected, with the exception </w:t>
            </w:r>
            <w:r>
              <w:rPr>
                <w:sz w:val="16"/>
              </w:rPr>
              <w:lastRenderedPageBreak/>
              <w:t xml:space="preserve">of the main </w:t>
            </w:r>
            <w:r>
              <w:rPr>
                <w:i/>
                <w:sz w:val="16"/>
              </w:rPr>
              <w:t>Calculator</w:t>
            </w:r>
            <w:r>
              <w:rPr>
                <w:sz w:val="16"/>
              </w:rPr>
              <w:t xml:space="preserve"> layout which </w:t>
            </w:r>
            <w:r w:rsidR="00ED453D">
              <w:rPr>
                <w:sz w:val="16"/>
              </w:rPr>
              <w:t xml:space="preserve">adapted improperly . </w:t>
            </w:r>
          </w:p>
        </w:tc>
        <w:tc>
          <w:tcPr>
            <w:tcW w:w="869" w:type="dxa"/>
          </w:tcPr>
          <w:p w:rsidR="001435AD" w:rsidRDefault="00ED453D" w:rsidP="00A84FB0">
            <w:pPr>
              <w:rPr>
                <w:sz w:val="16"/>
              </w:rPr>
            </w:pPr>
            <w:r>
              <w:rPr>
                <w:sz w:val="16"/>
              </w:rPr>
              <w:lastRenderedPageBreak/>
              <w:t xml:space="preserve">Create a alter layout for the </w:t>
            </w:r>
            <w:r>
              <w:rPr>
                <w:sz w:val="16"/>
              </w:rPr>
              <w:lastRenderedPageBreak/>
              <w:t>landscape version.</w:t>
            </w:r>
          </w:p>
        </w:tc>
      </w:tr>
      <w:tr w:rsidR="00ED453D" w:rsidTr="00ED453D">
        <w:tc>
          <w:tcPr>
            <w:tcW w:w="1066" w:type="dxa"/>
          </w:tcPr>
          <w:p w:rsidR="001435AD" w:rsidRDefault="00ED453D" w:rsidP="00A84FB0">
            <w:pPr>
              <w:rPr>
                <w:sz w:val="16"/>
              </w:rPr>
            </w:pPr>
            <w:r>
              <w:rPr>
                <w:sz w:val="16"/>
              </w:rPr>
              <w:t>Ensure back button sends user to correct activity.</w:t>
            </w:r>
          </w:p>
        </w:tc>
        <w:tc>
          <w:tcPr>
            <w:tcW w:w="1091" w:type="dxa"/>
          </w:tcPr>
          <w:p w:rsidR="001435AD" w:rsidRDefault="00ED453D" w:rsidP="00A84FB0">
            <w:pPr>
              <w:rPr>
                <w:sz w:val="16"/>
              </w:rPr>
            </w:pPr>
            <w:r>
              <w:rPr>
                <w:sz w:val="16"/>
              </w:rPr>
              <w:t>Tap back button.</w:t>
            </w:r>
          </w:p>
        </w:tc>
        <w:tc>
          <w:tcPr>
            <w:tcW w:w="909" w:type="dxa"/>
          </w:tcPr>
          <w:p w:rsidR="001435AD" w:rsidRPr="00ED453D" w:rsidRDefault="00ED453D" w:rsidP="00A84FB0">
            <w:pPr>
              <w:rPr>
                <w:sz w:val="16"/>
              </w:rPr>
            </w:pPr>
            <w:r>
              <w:rPr>
                <w:sz w:val="16"/>
              </w:rPr>
              <w:t xml:space="preserve">User is sent back to the main </w:t>
            </w:r>
            <w:r>
              <w:rPr>
                <w:i/>
                <w:sz w:val="16"/>
              </w:rPr>
              <w:t>Calculator</w:t>
            </w:r>
            <w:r>
              <w:rPr>
                <w:sz w:val="16"/>
              </w:rPr>
              <w:t xml:space="preserve"> activity.</w:t>
            </w:r>
          </w:p>
        </w:tc>
        <w:tc>
          <w:tcPr>
            <w:tcW w:w="934" w:type="dxa"/>
          </w:tcPr>
          <w:p w:rsidR="001435AD" w:rsidRDefault="00ED453D" w:rsidP="00A84FB0">
            <w:pPr>
              <w:rPr>
                <w:sz w:val="16"/>
              </w:rPr>
            </w:pPr>
            <w:r>
              <w:rPr>
                <w:sz w:val="16"/>
              </w:rPr>
              <w:t>As expected.</w:t>
            </w:r>
          </w:p>
        </w:tc>
        <w:tc>
          <w:tcPr>
            <w:tcW w:w="869" w:type="dxa"/>
          </w:tcPr>
          <w:p w:rsidR="001435AD" w:rsidRDefault="00ED453D" w:rsidP="00A84FB0">
            <w:pPr>
              <w:rPr>
                <w:sz w:val="16"/>
              </w:rPr>
            </w:pPr>
            <w:r>
              <w:rPr>
                <w:sz w:val="16"/>
              </w:rPr>
              <w:t>N/A.</w:t>
            </w:r>
          </w:p>
        </w:tc>
      </w:tr>
    </w:tbl>
    <w:p w:rsidR="001435AD" w:rsidRPr="001435AD" w:rsidRDefault="001435AD" w:rsidP="001E7A00"/>
    <w:p w:rsidR="001435AD" w:rsidRDefault="00ED453D" w:rsidP="00ED453D">
      <w:pPr>
        <w:pStyle w:val="Heading3"/>
      </w:pPr>
      <w:r>
        <w:t>3.1.12 Version 0.7.1</w:t>
      </w:r>
    </w:p>
    <w:p w:rsidR="00ED453D" w:rsidRDefault="00ED453D" w:rsidP="00ED453D"/>
    <w:p w:rsidR="00ED453D" w:rsidRDefault="00ED453D" w:rsidP="00ED453D">
      <w:pPr>
        <w:pStyle w:val="Heading4"/>
      </w:pPr>
      <w:r>
        <w:t xml:space="preserve">V0.7.1 – Success Criteria </w:t>
      </w:r>
    </w:p>
    <w:p w:rsidR="00ED453D" w:rsidRDefault="00ED453D" w:rsidP="00ED453D"/>
    <w:p w:rsidR="00ED453D" w:rsidRDefault="00ED453D" w:rsidP="00ED453D">
      <w:r>
        <w:t>The aim of version 0.7.1 was to add functionality to the haptic feedback setting.</w:t>
      </w:r>
    </w:p>
    <w:p w:rsidR="00ED453D" w:rsidRPr="00ED453D" w:rsidRDefault="00ED453D" w:rsidP="00ED453D">
      <w:bookmarkStart w:id="0" w:name="_GoBack"/>
      <w:bookmarkEnd w:id="0"/>
    </w:p>
    <w:sectPr w:rsidR="00ED453D" w:rsidRPr="00ED453D"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7832AA"/>
    <w:multiLevelType w:val="hybridMultilevel"/>
    <w:tmpl w:val="3052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7D0E9E"/>
    <w:multiLevelType w:val="hybridMultilevel"/>
    <w:tmpl w:val="CFC43E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F80F77"/>
    <w:multiLevelType w:val="hybridMultilevel"/>
    <w:tmpl w:val="CFEE8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1754F3"/>
    <w:multiLevelType w:val="hybridMultilevel"/>
    <w:tmpl w:val="874CF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9E5D5E"/>
    <w:multiLevelType w:val="hybridMultilevel"/>
    <w:tmpl w:val="982EA1B8"/>
    <w:lvl w:ilvl="0" w:tplc="3966676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2149B"/>
    <w:multiLevelType w:val="hybridMultilevel"/>
    <w:tmpl w:val="87705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9"/>
  </w:num>
  <w:num w:numId="5">
    <w:abstractNumId w:val="0"/>
  </w:num>
  <w:num w:numId="6">
    <w:abstractNumId w:val="8"/>
  </w:num>
  <w:num w:numId="7">
    <w:abstractNumId w:val="4"/>
  </w:num>
  <w:num w:numId="8">
    <w:abstractNumId w:val="2"/>
  </w:num>
  <w:num w:numId="9">
    <w:abstractNumId w:val="11"/>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B2"/>
    <w:rsid w:val="00010470"/>
    <w:rsid w:val="0001174B"/>
    <w:rsid w:val="00012FAA"/>
    <w:rsid w:val="00017CFB"/>
    <w:rsid w:val="000353FD"/>
    <w:rsid w:val="000412A5"/>
    <w:rsid w:val="00044C70"/>
    <w:rsid w:val="00084CE0"/>
    <w:rsid w:val="0008511D"/>
    <w:rsid w:val="000A4ECD"/>
    <w:rsid w:val="000B5C51"/>
    <w:rsid w:val="000C3590"/>
    <w:rsid w:val="000C50B3"/>
    <w:rsid w:val="000D5BC4"/>
    <w:rsid w:val="000E18F2"/>
    <w:rsid w:val="000E2AA9"/>
    <w:rsid w:val="0010042A"/>
    <w:rsid w:val="00102B96"/>
    <w:rsid w:val="00113AAB"/>
    <w:rsid w:val="0012122C"/>
    <w:rsid w:val="001364A7"/>
    <w:rsid w:val="001435AD"/>
    <w:rsid w:val="00152175"/>
    <w:rsid w:val="00154078"/>
    <w:rsid w:val="0016128D"/>
    <w:rsid w:val="0016484B"/>
    <w:rsid w:val="00165ADC"/>
    <w:rsid w:val="0016758F"/>
    <w:rsid w:val="001702C3"/>
    <w:rsid w:val="00180B4B"/>
    <w:rsid w:val="00185547"/>
    <w:rsid w:val="00193CD0"/>
    <w:rsid w:val="001959B5"/>
    <w:rsid w:val="001B3E9D"/>
    <w:rsid w:val="001B5364"/>
    <w:rsid w:val="001C0C74"/>
    <w:rsid w:val="001E7A00"/>
    <w:rsid w:val="002022A4"/>
    <w:rsid w:val="00205505"/>
    <w:rsid w:val="00214FD6"/>
    <w:rsid w:val="00227864"/>
    <w:rsid w:val="00246827"/>
    <w:rsid w:val="00254BBC"/>
    <w:rsid w:val="0026371D"/>
    <w:rsid w:val="00285839"/>
    <w:rsid w:val="00294D36"/>
    <w:rsid w:val="002B69E9"/>
    <w:rsid w:val="002B793E"/>
    <w:rsid w:val="002E5A95"/>
    <w:rsid w:val="002F524C"/>
    <w:rsid w:val="00310A02"/>
    <w:rsid w:val="00322ACD"/>
    <w:rsid w:val="00344F0C"/>
    <w:rsid w:val="00344FBA"/>
    <w:rsid w:val="00345628"/>
    <w:rsid w:val="00346A0B"/>
    <w:rsid w:val="00370D27"/>
    <w:rsid w:val="00386A10"/>
    <w:rsid w:val="00386A89"/>
    <w:rsid w:val="00393F20"/>
    <w:rsid w:val="00395F0D"/>
    <w:rsid w:val="003A4321"/>
    <w:rsid w:val="003A7A0F"/>
    <w:rsid w:val="003F37CB"/>
    <w:rsid w:val="00400EC0"/>
    <w:rsid w:val="0043638F"/>
    <w:rsid w:val="00443242"/>
    <w:rsid w:val="00444345"/>
    <w:rsid w:val="00460E4F"/>
    <w:rsid w:val="00464F92"/>
    <w:rsid w:val="00471E86"/>
    <w:rsid w:val="00474B06"/>
    <w:rsid w:val="004752B6"/>
    <w:rsid w:val="00477ADC"/>
    <w:rsid w:val="004A21D4"/>
    <w:rsid w:val="004D24AA"/>
    <w:rsid w:val="004F073B"/>
    <w:rsid w:val="004F0B2F"/>
    <w:rsid w:val="004F20EF"/>
    <w:rsid w:val="004F7FAB"/>
    <w:rsid w:val="005049E3"/>
    <w:rsid w:val="0050526F"/>
    <w:rsid w:val="00530BD1"/>
    <w:rsid w:val="0053154E"/>
    <w:rsid w:val="00542999"/>
    <w:rsid w:val="0055409B"/>
    <w:rsid w:val="0056297D"/>
    <w:rsid w:val="0056795F"/>
    <w:rsid w:val="005A04D5"/>
    <w:rsid w:val="005A71AD"/>
    <w:rsid w:val="005B1255"/>
    <w:rsid w:val="005C0880"/>
    <w:rsid w:val="005C555E"/>
    <w:rsid w:val="005E1F0F"/>
    <w:rsid w:val="005E453F"/>
    <w:rsid w:val="005E4798"/>
    <w:rsid w:val="005E6F8F"/>
    <w:rsid w:val="005F771C"/>
    <w:rsid w:val="00683BEB"/>
    <w:rsid w:val="00691710"/>
    <w:rsid w:val="006B2106"/>
    <w:rsid w:val="006B3377"/>
    <w:rsid w:val="006C4E4C"/>
    <w:rsid w:val="006C62F4"/>
    <w:rsid w:val="006D6DBE"/>
    <w:rsid w:val="006F1896"/>
    <w:rsid w:val="006F382E"/>
    <w:rsid w:val="00700FAA"/>
    <w:rsid w:val="0070673E"/>
    <w:rsid w:val="00714D93"/>
    <w:rsid w:val="00724C0F"/>
    <w:rsid w:val="00732CCB"/>
    <w:rsid w:val="00745121"/>
    <w:rsid w:val="007567EC"/>
    <w:rsid w:val="00761053"/>
    <w:rsid w:val="00783631"/>
    <w:rsid w:val="00793A8F"/>
    <w:rsid w:val="007A17B1"/>
    <w:rsid w:val="007B1590"/>
    <w:rsid w:val="007D084E"/>
    <w:rsid w:val="007D73C1"/>
    <w:rsid w:val="007F22F6"/>
    <w:rsid w:val="007F734F"/>
    <w:rsid w:val="00860D7F"/>
    <w:rsid w:val="008762F9"/>
    <w:rsid w:val="008768FD"/>
    <w:rsid w:val="008874D7"/>
    <w:rsid w:val="008901E8"/>
    <w:rsid w:val="0089761D"/>
    <w:rsid w:val="008A0182"/>
    <w:rsid w:val="008A1667"/>
    <w:rsid w:val="008C2076"/>
    <w:rsid w:val="008D16E8"/>
    <w:rsid w:val="008F1738"/>
    <w:rsid w:val="008F326F"/>
    <w:rsid w:val="00902AEA"/>
    <w:rsid w:val="00913504"/>
    <w:rsid w:val="0092104F"/>
    <w:rsid w:val="00922758"/>
    <w:rsid w:val="00933977"/>
    <w:rsid w:val="00944B00"/>
    <w:rsid w:val="00944E3A"/>
    <w:rsid w:val="00976C46"/>
    <w:rsid w:val="00981286"/>
    <w:rsid w:val="009816D1"/>
    <w:rsid w:val="009818C1"/>
    <w:rsid w:val="009974DC"/>
    <w:rsid w:val="009A0B9E"/>
    <w:rsid w:val="009A48D6"/>
    <w:rsid w:val="009A6C53"/>
    <w:rsid w:val="009B6525"/>
    <w:rsid w:val="009D7723"/>
    <w:rsid w:val="009F4467"/>
    <w:rsid w:val="00A00B1F"/>
    <w:rsid w:val="00A150C7"/>
    <w:rsid w:val="00A251E5"/>
    <w:rsid w:val="00A27D67"/>
    <w:rsid w:val="00A355DE"/>
    <w:rsid w:val="00A42B75"/>
    <w:rsid w:val="00A53305"/>
    <w:rsid w:val="00A872EE"/>
    <w:rsid w:val="00A9742C"/>
    <w:rsid w:val="00A97605"/>
    <w:rsid w:val="00AA0170"/>
    <w:rsid w:val="00AE1ACE"/>
    <w:rsid w:val="00AF0905"/>
    <w:rsid w:val="00B03858"/>
    <w:rsid w:val="00B03EBE"/>
    <w:rsid w:val="00B119BB"/>
    <w:rsid w:val="00B4044C"/>
    <w:rsid w:val="00B4078E"/>
    <w:rsid w:val="00B41995"/>
    <w:rsid w:val="00B419B1"/>
    <w:rsid w:val="00B510FB"/>
    <w:rsid w:val="00B74585"/>
    <w:rsid w:val="00B864BA"/>
    <w:rsid w:val="00BA1750"/>
    <w:rsid w:val="00BB17C3"/>
    <w:rsid w:val="00BB38D6"/>
    <w:rsid w:val="00BC396A"/>
    <w:rsid w:val="00BC3BA7"/>
    <w:rsid w:val="00BD2065"/>
    <w:rsid w:val="00BD2C3C"/>
    <w:rsid w:val="00BE2ECF"/>
    <w:rsid w:val="00BE32EE"/>
    <w:rsid w:val="00C1151F"/>
    <w:rsid w:val="00C13109"/>
    <w:rsid w:val="00C140D4"/>
    <w:rsid w:val="00C172ED"/>
    <w:rsid w:val="00C25878"/>
    <w:rsid w:val="00C473B0"/>
    <w:rsid w:val="00C73E47"/>
    <w:rsid w:val="00C80DAE"/>
    <w:rsid w:val="00C91892"/>
    <w:rsid w:val="00CC58E3"/>
    <w:rsid w:val="00CD417D"/>
    <w:rsid w:val="00CD7572"/>
    <w:rsid w:val="00CF0317"/>
    <w:rsid w:val="00CF4A13"/>
    <w:rsid w:val="00D00823"/>
    <w:rsid w:val="00D15BEF"/>
    <w:rsid w:val="00D20FBA"/>
    <w:rsid w:val="00D401B7"/>
    <w:rsid w:val="00D41D04"/>
    <w:rsid w:val="00D45DED"/>
    <w:rsid w:val="00D6562F"/>
    <w:rsid w:val="00D65AD4"/>
    <w:rsid w:val="00D674B2"/>
    <w:rsid w:val="00D7502F"/>
    <w:rsid w:val="00DA08C7"/>
    <w:rsid w:val="00DB7696"/>
    <w:rsid w:val="00DB7C60"/>
    <w:rsid w:val="00DD0BB4"/>
    <w:rsid w:val="00DE212A"/>
    <w:rsid w:val="00DE4CBD"/>
    <w:rsid w:val="00DE561E"/>
    <w:rsid w:val="00E05C20"/>
    <w:rsid w:val="00E463A5"/>
    <w:rsid w:val="00E52EAD"/>
    <w:rsid w:val="00E5375F"/>
    <w:rsid w:val="00E5539D"/>
    <w:rsid w:val="00E56D50"/>
    <w:rsid w:val="00E575D3"/>
    <w:rsid w:val="00E61CBC"/>
    <w:rsid w:val="00E65D7F"/>
    <w:rsid w:val="00E71082"/>
    <w:rsid w:val="00E711E7"/>
    <w:rsid w:val="00E744D8"/>
    <w:rsid w:val="00E84E15"/>
    <w:rsid w:val="00E90683"/>
    <w:rsid w:val="00EA4241"/>
    <w:rsid w:val="00EA5446"/>
    <w:rsid w:val="00EA58C6"/>
    <w:rsid w:val="00EA7C5A"/>
    <w:rsid w:val="00EB39BB"/>
    <w:rsid w:val="00EB58FF"/>
    <w:rsid w:val="00EB667F"/>
    <w:rsid w:val="00EC3B4D"/>
    <w:rsid w:val="00ED453D"/>
    <w:rsid w:val="00EE755B"/>
    <w:rsid w:val="00EF0A64"/>
    <w:rsid w:val="00EF47D2"/>
    <w:rsid w:val="00EF6237"/>
    <w:rsid w:val="00F078E2"/>
    <w:rsid w:val="00F36D93"/>
    <w:rsid w:val="00F43B97"/>
    <w:rsid w:val="00F44EDA"/>
    <w:rsid w:val="00F45F8F"/>
    <w:rsid w:val="00F97022"/>
    <w:rsid w:val="00FA6033"/>
    <w:rsid w:val="00FA7A5C"/>
    <w:rsid w:val="00FB1233"/>
    <w:rsid w:val="00FC2C6E"/>
    <w:rsid w:val="00FD08FD"/>
    <w:rsid w:val="00FD125E"/>
    <w:rsid w:val="00FD7467"/>
    <w:rsid w:val="00FE4450"/>
    <w:rsid w:val="00FE7BD8"/>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AC70"/>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0715">
      <w:bodyDiv w:val="1"/>
      <w:marLeft w:val="0"/>
      <w:marRight w:val="0"/>
      <w:marTop w:val="0"/>
      <w:marBottom w:val="0"/>
      <w:divBdr>
        <w:top w:val="none" w:sz="0" w:space="0" w:color="auto"/>
        <w:left w:val="none" w:sz="0" w:space="0" w:color="auto"/>
        <w:bottom w:val="none" w:sz="0" w:space="0" w:color="auto"/>
        <w:right w:val="none" w:sz="0" w:space="0" w:color="auto"/>
      </w:divBdr>
    </w:div>
    <w:div w:id="110780382">
      <w:bodyDiv w:val="1"/>
      <w:marLeft w:val="0"/>
      <w:marRight w:val="0"/>
      <w:marTop w:val="0"/>
      <w:marBottom w:val="0"/>
      <w:divBdr>
        <w:top w:val="none" w:sz="0" w:space="0" w:color="auto"/>
        <w:left w:val="none" w:sz="0" w:space="0" w:color="auto"/>
        <w:bottom w:val="none" w:sz="0" w:space="0" w:color="auto"/>
        <w:right w:val="none" w:sz="0" w:space="0" w:color="auto"/>
      </w:divBdr>
    </w:div>
    <w:div w:id="223680653">
      <w:bodyDiv w:val="1"/>
      <w:marLeft w:val="0"/>
      <w:marRight w:val="0"/>
      <w:marTop w:val="0"/>
      <w:marBottom w:val="0"/>
      <w:divBdr>
        <w:top w:val="none" w:sz="0" w:space="0" w:color="auto"/>
        <w:left w:val="none" w:sz="0" w:space="0" w:color="auto"/>
        <w:bottom w:val="none" w:sz="0" w:space="0" w:color="auto"/>
        <w:right w:val="none" w:sz="0" w:space="0" w:color="auto"/>
      </w:divBdr>
    </w:div>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
    <w:div w:id="649141539">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411655934">
      <w:bodyDiv w:val="1"/>
      <w:marLeft w:val="0"/>
      <w:marRight w:val="0"/>
      <w:marTop w:val="0"/>
      <w:marBottom w:val="0"/>
      <w:divBdr>
        <w:top w:val="none" w:sz="0" w:space="0" w:color="auto"/>
        <w:left w:val="none" w:sz="0" w:space="0" w:color="auto"/>
        <w:bottom w:val="none" w:sz="0" w:space="0" w:color="auto"/>
        <w:right w:val="none" w:sz="0" w:space="0" w:color="auto"/>
      </w:divBdr>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1803813052">
      <w:bodyDiv w:val="1"/>
      <w:marLeft w:val="0"/>
      <w:marRight w:val="0"/>
      <w:marTop w:val="0"/>
      <w:marBottom w:val="0"/>
      <w:divBdr>
        <w:top w:val="none" w:sz="0" w:space="0" w:color="auto"/>
        <w:left w:val="none" w:sz="0" w:space="0" w:color="auto"/>
        <w:bottom w:val="none" w:sz="0" w:space="0" w:color="auto"/>
        <w:right w:val="none" w:sz="0" w:space="0" w:color="auto"/>
      </w:divBdr>
    </w:div>
    <w:div w:id="1870802526">
      <w:bodyDiv w:val="1"/>
      <w:marLeft w:val="0"/>
      <w:marRight w:val="0"/>
      <w:marTop w:val="0"/>
      <w:marBottom w:val="0"/>
      <w:divBdr>
        <w:top w:val="none" w:sz="0" w:space="0" w:color="auto"/>
        <w:left w:val="none" w:sz="0" w:space="0" w:color="auto"/>
        <w:bottom w:val="none" w:sz="0" w:space="0" w:color="auto"/>
        <w:right w:val="none" w:sz="0" w:space="0" w:color="auto"/>
      </w:divBdr>
    </w:div>
    <w:div w:id="1905412419">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file:///\\pm"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times"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26E8-09D6-424D-ABE7-3F09916E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16</Pages>
  <Words>7563</Words>
  <Characters>43111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50573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{13Ba} [012071]</dc:creator>
  <cp:keywords/>
  <dc:description/>
  <cp:lastModifiedBy>David Denny {Ba} [012071]</cp:lastModifiedBy>
  <cp:revision>71</cp:revision>
  <dcterms:created xsi:type="dcterms:W3CDTF">2018-11-12T18:40:00Z</dcterms:created>
  <dcterms:modified xsi:type="dcterms:W3CDTF">2019-01-24T22:55:00Z</dcterms:modified>
</cp:coreProperties>
</file>