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738" w:rsidRDefault="004F0B2F" w:rsidP="004F0B2F">
      <w:pPr>
        <w:pStyle w:val="Heading1"/>
      </w:pPr>
      <w:r>
        <w:t xml:space="preserve">3. </w:t>
      </w:r>
      <w:r w:rsidRPr="004F0B2F">
        <w:t>Development</w:t>
      </w:r>
    </w:p>
    <w:p w:rsidR="004F0B2F" w:rsidRDefault="004F0B2F" w:rsidP="004F0B2F"/>
    <w:p w:rsidR="004F0B2F" w:rsidRDefault="004F0B2F" w:rsidP="004F0B2F">
      <w:pPr>
        <w:pStyle w:val="Heading2"/>
      </w:pPr>
      <w:r>
        <w:t>3.1 Success Criteria</w:t>
      </w:r>
      <w:r w:rsidR="00EA58C6">
        <w:t xml:space="preserve"> and Testing</w:t>
      </w:r>
    </w:p>
    <w:p w:rsidR="004F0B2F" w:rsidRDefault="004F0B2F" w:rsidP="004F0B2F"/>
    <w:p w:rsidR="00EA58C6" w:rsidRDefault="0016484B" w:rsidP="00294D36">
      <w:pPr>
        <w:pStyle w:val="Heading3"/>
      </w:pPr>
      <w:r>
        <w:t xml:space="preserve">3.1.0 </w:t>
      </w:r>
      <w:r w:rsidR="00294D36">
        <w:t>Version 0.1</w:t>
      </w:r>
      <w:r w:rsidR="0055409B">
        <w:t>.0</w:t>
      </w:r>
    </w:p>
    <w:p w:rsidR="00294D36" w:rsidRPr="00294D36" w:rsidRDefault="00294D36" w:rsidP="00294D36"/>
    <w:p w:rsidR="00294D36" w:rsidRDefault="00294D36" w:rsidP="00294D36">
      <w:pPr>
        <w:pStyle w:val="Heading4"/>
      </w:pPr>
      <w:r>
        <w:t>V0.1</w:t>
      </w:r>
      <w:r w:rsidR="0055409B">
        <w:t>.0</w:t>
      </w:r>
      <w:r>
        <w:t xml:space="preserve"> – Success Criteria </w:t>
      </w:r>
    </w:p>
    <w:p w:rsidR="00294D36" w:rsidRPr="00294D36" w:rsidRDefault="00294D36" w:rsidP="00294D36"/>
    <w:p w:rsidR="004F0B2F" w:rsidRDefault="004F0B2F" w:rsidP="004F0B2F">
      <w:r>
        <w:t xml:space="preserve">In Version 0.1, I attempted to complete the success criteria: </w:t>
      </w:r>
    </w:p>
    <w:p w:rsidR="004F0B2F" w:rsidRDefault="004F0B2F" w:rsidP="004F0B2F">
      <w:pPr>
        <w:pStyle w:val="ListParagraph"/>
        <w:numPr>
          <w:ilvl w:val="0"/>
          <w:numId w:val="2"/>
        </w:numPr>
        <w:contextualSpacing w:val="0"/>
      </w:pPr>
      <w:r>
        <w:t>“Functionality for t</w:t>
      </w:r>
      <w:r w:rsidR="00294D36">
        <w:t>he four basic operators, +, -, *</w:t>
      </w:r>
      <w:r>
        <w:t>, ÷.”</w:t>
      </w:r>
    </w:p>
    <w:p w:rsidR="004F0B2F" w:rsidRDefault="004F0B2F" w:rsidP="004F0B2F">
      <w:pPr>
        <w:pStyle w:val="ListParagraph"/>
        <w:numPr>
          <w:ilvl w:val="0"/>
          <w:numId w:val="2"/>
        </w:numPr>
        <w:contextualSpacing w:val="0"/>
      </w:pPr>
      <w:r>
        <w:t>“Follow the rules of BODMASS.”</w:t>
      </w:r>
    </w:p>
    <w:p w:rsidR="00761053" w:rsidRDefault="00761053" w:rsidP="00761053">
      <w:pPr>
        <w:pStyle w:val="ListParagraph"/>
        <w:numPr>
          <w:ilvl w:val="0"/>
          <w:numId w:val="2"/>
        </w:numPr>
        <w:contextualSpacing w:val="0"/>
      </w:pPr>
      <w:r>
        <w:t>“Have functionality for using square roots and powers.”</w:t>
      </w:r>
    </w:p>
    <w:p w:rsidR="00E84E15" w:rsidRDefault="00761053" w:rsidP="00761053">
      <w:r>
        <w:t>This version covers the success criteria that make up the most basic functionality that a calculator.</w:t>
      </w:r>
      <w:r w:rsidR="00EA58C6">
        <w:t xml:space="preserve"> </w:t>
      </w:r>
    </w:p>
    <w:p w:rsidR="00E84E15" w:rsidRDefault="00EA58C6" w:rsidP="00761053">
      <w:r>
        <w:t>For Version 0.1</w:t>
      </w:r>
      <w:r w:rsidR="001B5364">
        <w:t>.0</w:t>
      </w:r>
      <w:r>
        <w:t xml:space="preserve"> to be successful, the calculator should be able to </w:t>
      </w:r>
      <w:r w:rsidR="00E84E15">
        <w:t>calculate any basic equation that includes the four basic operators, “</w:t>
      </w:r>
      <w:r w:rsidR="00294D36">
        <w:t>+, -, *</w:t>
      </w:r>
      <w:r w:rsidR="00E84E15">
        <w:t xml:space="preserve">, ÷” and powers and roots. </w:t>
      </w:r>
    </w:p>
    <w:p w:rsidR="00D00823" w:rsidRDefault="00D00823" w:rsidP="00761053">
      <w:r>
        <w:t>Version 0.1.0 was started by creating an XML layout file which contained all the required parts of the calculator, such as the number input buttons, the calculator display, the operator buttons, a delete button, etc.</w:t>
      </w:r>
    </w:p>
    <w:p w:rsidR="002B69E9" w:rsidRDefault="002B69E9" w:rsidP="00761053">
      <w:r>
        <w:t xml:space="preserve">The layout was created using a </w:t>
      </w:r>
      <w:r w:rsidRPr="007D73C1">
        <w:rPr>
          <w:i/>
        </w:rPr>
        <w:t>Constraint Layout</w:t>
      </w:r>
      <w:r>
        <w:t xml:space="preserve">, instead of a </w:t>
      </w:r>
      <w:r w:rsidRPr="007D73C1">
        <w:rPr>
          <w:i/>
        </w:rPr>
        <w:t>Relative</w:t>
      </w:r>
      <w:r>
        <w:t xml:space="preserve"> or </w:t>
      </w:r>
      <w:r w:rsidRPr="007D73C1">
        <w:rPr>
          <w:i/>
        </w:rPr>
        <w:t>Linear layout</w:t>
      </w:r>
      <w:r>
        <w:t xml:space="preserve">. A </w:t>
      </w:r>
      <w:r w:rsidRPr="007D73C1">
        <w:rPr>
          <w:i/>
        </w:rPr>
        <w:t>Constraint Layout</w:t>
      </w:r>
      <w:r>
        <w:t xml:space="preserve"> is where each view has constraints that act as connections to</w:t>
      </w:r>
      <w:r>
        <w:tab/>
        <w:t xml:space="preserve"> other views, the parent layout or an invisible guideline.</w:t>
      </w:r>
    </w:p>
    <w:p w:rsidR="002B69E9" w:rsidRDefault="002B69E9" w:rsidP="00761053">
      <w:r>
        <w:t xml:space="preserve">A </w:t>
      </w:r>
      <w:r w:rsidRPr="007D73C1">
        <w:rPr>
          <w:i/>
        </w:rPr>
        <w:t>Relative Layout</w:t>
      </w:r>
      <w:r>
        <w:t xml:space="preserve"> is where the views are positioned relative to each other, while a </w:t>
      </w:r>
      <w:r w:rsidRPr="007D73C1">
        <w:rPr>
          <w:i/>
        </w:rPr>
        <w:t>Linear Layout</w:t>
      </w:r>
      <w:r>
        <w:t xml:space="preserve"> is where the views are organised into a single horizontal or vertical row.</w:t>
      </w:r>
    </w:p>
    <w:p w:rsidR="002B69E9" w:rsidRDefault="002B69E9" w:rsidP="00761053">
      <w:r>
        <w:t xml:space="preserve">I have chosen to use a </w:t>
      </w:r>
      <w:r w:rsidRPr="007D73C1">
        <w:rPr>
          <w:i/>
        </w:rPr>
        <w:t>Constraint Layout</w:t>
      </w:r>
      <w:r>
        <w:t xml:space="preserve"> because </w:t>
      </w:r>
      <w:r w:rsidR="00214FD6">
        <w:t>although</w:t>
      </w:r>
      <w:r>
        <w:t xml:space="preserve"> it is initially more complicated to understand and implement, you can build much more flexible layouts with it.</w:t>
      </w:r>
      <w:r w:rsidR="00214FD6">
        <w:t xml:space="preserve"> This will be esp</w:t>
      </w:r>
      <w:r w:rsidR="00BD2065">
        <w:t>ecially helpful in this project</w:t>
      </w:r>
      <w:r w:rsidR="00214FD6">
        <w:t xml:space="preserve"> as the </w:t>
      </w:r>
      <w:r w:rsidR="00214FD6" w:rsidRPr="007D73C1">
        <w:rPr>
          <w:i/>
        </w:rPr>
        <w:t>Constraint Layout</w:t>
      </w:r>
      <w:r w:rsidR="00214FD6">
        <w:t xml:space="preserve"> will mean the layout will scale and change appropriately depending on different size devices.</w:t>
      </w:r>
    </w:p>
    <w:p w:rsidR="005E453F" w:rsidRDefault="002B69E9" w:rsidP="00761053">
      <w:r>
        <w:t xml:space="preserve">In the </w:t>
      </w:r>
      <w:r w:rsidRPr="007D73C1">
        <w:rPr>
          <w:i/>
        </w:rPr>
        <w:t>MainActvitity</w:t>
      </w:r>
      <w:r>
        <w:t xml:space="preserve"> class, </w:t>
      </w:r>
      <w:r w:rsidR="00E5375F">
        <w:t>variables were linked to their corresponding XML element.</w:t>
      </w:r>
      <w:r w:rsidR="004F073B">
        <w:t xml:space="preserve"> For example, the buttons were linked to Button variables and the calculator display was linked to a </w:t>
      </w:r>
      <w:r w:rsidR="004F073B" w:rsidRPr="007D73C1">
        <w:rPr>
          <w:i/>
        </w:rPr>
        <w:t>TextView</w:t>
      </w:r>
      <w:r w:rsidR="004F073B">
        <w:t xml:space="preserve"> variable.</w:t>
      </w:r>
    </w:p>
    <w:p w:rsidR="00860D7F" w:rsidRPr="00D401B7" w:rsidRDefault="00D401B7" w:rsidP="00761053">
      <w:r>
        <w:t xml:space="preserve">The buttons variables were set an </w:t>
      </w:r>
      <w:r>
        <w:rPr>
          <w:i/>
        </w:rPr>
        <w:t>OnClickListener</w:t>
      </w:r>
      <w:r>
        <w:t xml:space="preserve"> so they called the </w:t>
      </w:r>
      <w:r>
        <w:rPr>
          <w:i/>
        </w:rPr>
        <w:t>onClick</w:t>
      </w:r>
      <w:r>
        <w:t xml:space="preserve"> method when tapped.</w:t>
      </w:r>
    </w:p>
    <w:p w:rsidR="00F36D93" w:rsidRDefault="00F36D93" w:rsidP="00761053">
      <w:r>
        <w:t>A switch case statement was used where cases are dependent on the ID of the clicked button. Each button has a unique ID that’s defined in the layout’s XML file.</w:t>
      </w:r>
    </w:p>
    <w:p w:rsidR="00F36D93" w:rsidRDefault="00F36D93" w:rsidP="00761053">
      <w:r>
        <w:t>Ea</w:t>
      </w:r>
      <w:r w:rsidR="003F37CB">
        <w:t xml:space="preserve">ch button case adds the input of the button into the expression so it can later be used in the </w:t>
      </w:r>
      <w:r w:rsidR="003F37CB" w:rsidRPr="00D401B7">
        <w:rPr>
          <w:i/>
        </w:rPr>
        <w:t xml:space="preserve">ShuntingYard </w:t>
      </w:r>
      <w:r w:rsidR="003F37CB">
        <w:t>class.</w:t>
      </w:r>
    </w:p>
    <w:p w:rsidR="003F37CB" w:rsidRDefault="003F37CB" w:rsidP="00761053">
      <w:r>
        <w:t>There are also special cases, such as the “AC” button which wipes all data, and the “DEL” button which removes the last character of the expression.</w:t>
      </w:r>
    </w:p>
    <w:p w:rsidR="003F37CB" w:rsidRDefault="003F37CB" w:rsidP="00761053">
      <w:r>
        <w:t>When the equals button is pressed (“=”), a validation is first run to ensure that the expression string is not empty.</w:t>
      </w:r>
    </w:p>
    <w:p w:rsidR="003F37CB" w:rsidRDefault="003F37CB" w:rsidP="00761053">
      <w:r>
        <w:t xml:space="preserve">This is done to prevent an error occurring when the string is passed </w:t>
      </w:r>
      <w:r w:rsidR="00D401B7">
        <w:t>to the</w:t>
      </w:r>
      <w:r>
        <w:t xml:space="preserve"> </w:t>
      </w:r>
      <w:r w:rsidRPr="00D401B7">
        <w:rPr>
          <w:i/>
        </w:rPr>
        <w:t>ShuntingYard</w:t>
      </w:r>
      <w:r>
        <w:t xml:space="preserve"> </w:t>
      </w:r>
      <w:r w:rsidRPr="00D401B7">
        <w:rPr>
          <w:i/>
        </w:rPr>
        <w:t>infixToPostfix</w:t>
      </w:r>
      <w:r>
        <w:t xml:space="preserve"> method.</w:t>
      </w:r>
    </w:p>
    <w:p w:rsidR="003F37CB" w:rsidRDefault="003F37CB" w:rsidP="00761053">
      <w:r>
        <w:t>If the validation check is failed, the stack trace is logged and an error message is shown to the user.</w:t>
      </w:r>
    </w:p>
    <w:p w:rsidR="003F37CB" w:rsidRDefault="003F37CB" w:rsidP="00761053">
      <w:r>
        <w:t xml:space="preserve">If the validation check is successful, the answer is passed </w:t>
      </w:r>
      <w:r w:rsidR="00D401B7">
        <w:t>to</w:t>
      </w:r>
      <w:r>
        <w:t xml:space="preserve"> the </w:t>
      </w:r>
      <w:r w:rsidRPr="00D401B7">
        <w:rPr>
          <w:i/>
        </w:rPr>
        <w:t>ShuntingYard</w:t>
      </w:r>
      <w:r>
        <w:t xml:space="preserve"> method called </w:t>
      </w:r>
      <w:r w:rsidRPr="00D401B7">
        <w:rPr>
          <w:i/>
        </w:rPr>
        <w:t>infixToPostfix</w:t>
      </w:r>
      <w:r>
        <w:t>. This method converts the user’s expression into Reverse Polish Notation.</w:t>
      </w:r>
    </w:p>
    <w:p w:rsidR="003F37CB" w:rsidRDefault="003F37CB" w:rsidP="00761053">
      <w:r>
        <w:t xml:space="preserve">In this method, a string called </w:t>
      </w:r>
      <w:r w:rsidRPr="001364A7">
        <w:rPr>
          <w:i/>
        </w:rPr>
        <w:t>ops</w:t>
      </w:r>
      <w:r>
        <w:t xml:space="preserve"> is used to define each operator’s precedence.</w:t>
      </w:r>
      <w:r w:rsidR="008874D7">
        <w:t xml:space="preserve"> The </w:t>
      </w:r>
      <w:r w:rsidR="00783631">
        <w:t>precedence</w:t>
      </w:r>
      <w:r w:rsidR="008874D7">
        <w:t xml:space="preserve"> is found by the index of the operator divided by 2.</w:t>
      </w:r>
    </w:p>
    <w:p w:rsidR="00DB7696" w:rsidRDefault="00DB7696" w:rsidP="00761053">
      <w:proofErr w:type="gramStart"/>
      <w:r>
        <w:t>A for</w:t>
      </w:r>
      <w:proofErr w:type="gramEnd"/>
      <w:r>
        <w:t xml:space="preserve">-each loop is used to iterate through the user’s expression by each character. If the current character is empty, a </w:t>
      </w:r>
      <w:r w:rsidRPr="00D401B7">
        <w:rPr>
          <w:i/>
        </w:rPr>
        <w:t>continue</w:t>
      </w:r>
      <w:r>
        <w:t xml:space="preserve"> keyword is used to terminate the processing of the current iteration and continue with </w:t>
      </w:r>
      <w:proofErr w:type="gramStart"/>
      <w:r>
        <w:t>the for</w:t>
      </w:r>
      <w:proofErr w:type="gramEnd"/>
      <w:r>
        <w:t>-each loop.</w:t>
      </w:r>
    </w:p>
    <w:p w:rsidR="00922758" w:rsidRDefault="008874D7" w:rsidP="00761053">
      <w:r>
        <w:t xml:space="preserve">Variables are made to denote the current character and the </w:t>
      </w:r>
      <w:r w:rsidR="00922758">
        <w:t>index of the character in the operator string. If the character is not an operator, it will not exist in the string and therefore getting its index will return “-1”.</w:t>
      </w:r>
    </w:p>
    <w:p w:rsidR="00922758" w:rsidRDefault="00922758" w:rsidP="00761053"/>
    <w:p w:rsidR="00922758" w:rsidRDefault="00922758" w:rsidP="00761053">
      <w:r>
        <w:t>If the index is returned as “-1”, and the stack is currently empty</w:t>
      </w:r>
      <w:r w:rsidR="000A4ECD">
        <w:t xml:space="preserve">, </w:t>
      </w:r>
      <w:r>
        <w:t>the value of the index is pushed onto the stack.</w:t>
      </w:r>
    </w:p>
    <w:p w:rsidR="00922758" w:rsidRDefault="00922758" w:rsidP="00761053">
      <w:r>
        <w:t xml:space="preserve">If the stack is not empty, a while loop is used so that while the stack is not empty, the value of the precedence before the </w:t>
      </w:r>
      <w:r w:rsidR="00346A0B">
        <w:t xml:space="preserve">current character is retrieved by using </w:t>
      </w:r>
      <w:r w:rsidR="001364A7">
        <w:t>“</w:t>
      </w:r>
      <w:proofErr w:type="gramStart"/>
      <w:r w:rsidR="00346A0B" w:rsidRPr="00D401B7">
        <w:rPr>
          <w:i/>
        </w:rPr>
        <w:t>stack.peek(</w:t>
      </w:r>
      <w:proofErr w:type="gramEnd"/>
      <w:r w:rsidR="00346A0B" w:rsidRPr="00D401B7">
        <w:rPr>
          <w:i/>
        </w:rPr>
        <w:t>) / 2</w:t>
      </w:r>
      <w:r w:rsidR="001364A7">
        <w:rPr>
          <w:i/>
        </w:rPr>
        <w:t>”</w:t>
      </w:r>
      <w:r w:rsidR="00346A0B">
        <w:t xml:space="preserve">. </w:t>
      </w:r>
      <w:r w:rsidR="00D401B7">
        <w:t xml:space="preserve">The </w:t>
      </w:r>
      <w:r w:rsidR="00D401B7">
        <w:rPr>
          <w:i/>
        </w:rPr>
        <w:t>peek</w:t>
      </w:r>
      <w:r w:rsidR="00D401B7">
        <w:t xml:space="preserve"> method</w:t>
      </w:r>
      <w:r w:rsidR="00346A0B">
        <w:t xml:space="preserve"> is used to get the</w:t>
      </w:r>
      <w:r w:rsidR="004F20EF">
        <w:t xml:space="preserve"> value of the top of the stack. This will be the</w:t>
      </w:r>
      <w:r w:rsidR="00346A0B">
        <w:t xml:space="preserve"> index of the previous character</w:t>
      </w:r>
      <w:r w:rsidR="00113AAB">
        <w:t xml:space="preserve"> in the </w:t>
      </w:r>
      <w:r w:rsidR="00113AAB" w:rsidRPr="00D401B7">
        <w:rPr>
          <w:i/>
        </w:rPr>
        <w:t>ops</w:t>
      </w:r>
      <w:r w:rsidR="00113AAB">
        <w:t xml:space="preserve"> string</w:t>
      </w:r>
      <w:r w:rsidR="00346A0B">
        <w:t xml:space="preserve"> and dividing it by two returns the precedence value.</w:t>
      </w:r>
      <w:r w:rsidR="00FE4450">
        <w:t xml:space="preserve"> This is stored in a variable called </w:t>
      </w:r>
      <w:r w:rsidR="00FE4450" w:rsidRPr="00D401B7">
        <w:rPr>
          <w:i/>
        </w:rPr>
        <w:t>prec2</w:t>
      </w:r>
      <w:r w:rsidR="00FE4450">
        <w:t>.</w:t>
      </w:r>
    </w:p>
    <w:p w:rsidR="0056795F" w:rsidRDefault="00113AAB" w:rsidP="00761053">
      <w:r>
        <w:t xml:space="preserve">The precedence of the current character is calculated by dividing the index of the character in the </w:t>
      </w:r>
      <w:r w:rsidRPr="00D401B7">
        <w:rPr>
          <w:i/>
        </w:rPr>
        <w:t>ops</w:t>
      </w:r>
      <w:r>
        <w:t xml:space="preserve"> string</w:t>
      </w:r>
      <w:r w:rsidR="00FE4450">
        <w:t xml:space="preserve"> </w:t>
      </w:r>
      <w:r>
        <w:t>by 2</w:t>
      </w:r>
      <w:r w:rsidR="00FE4450">
        <w:t xml:space="preserve">. This is stored in a variable called </w:t>
      </w:r>
      <w:r w:rsidR="00FE4450" w:rsidRPr="00D401B7">
        <w:rPr>
          <w:i/>
        </w:rPr>
        <w:t>prec1</w:t>
      </w:r>
      <w:r w:rsidR="00D401B7">
        <w:rPr>
          <w:i/>
        </w:rPr>
        <w:t>.</w:t>
      </w:r>
    </w:p>
    <w:p w:rsidR="00FE4450" w:rsidRDefault="00FE4450" w:rsidP="00761053">
      <w:r>
        <w:t xml:space="preserve">If </w:t>
      </w:r>
      <w:r w:rsidR="00530BD1">
        <w:t>the previous operator’s precedence is greater than the second one or they are equal (</w:t>
      </w:r>
      <w:r w:rsidR="0056795F">
        <w:t>if</w:t>
      </w:r>
      <w:r w:rsidR="00530BD1">
        <w:t xml:space="preserve"> the current operator is not a power), the index of the previous operator is popped off the stack and </w:t>
      </w:r>
      <w:r w:rsidR="004F20EF">
        <w:t>its</w:t>
      </w:r>
      <w:r w:rsidR="00530BD1">
        <w:t xml:space="preserve"> corresponding operator character is appended to the postfix string.</w:t>
      </w:r>
    </w:p>
    <w:p w:rsidR="00922758" w:rsidRDefault="000A4ECD" w:rsidP="00761053">
      <w:r>
        <w:t>When the while loop ends (i.e. the expression is empty), the current index is pushed onto the stack.</w:t>
      </w:r>
    </w:p>
    <w:p w:rsidR="00254BBC" w:rsidRDefault="002E5A95" w:rsidP="00761053">
      <w:r>
        <w:t>If the index does not equal “-1”, and the character equals an opening bracket “(“, the value of “-2” is pushed onto the stack to represent the start of the bracket.</w:t>
      </w:r>
    </w:p>
    <w:p w:rsidR="002E5A95" w:rsidRDefault="002E5A95" w:rsidP="00761053">
      <w:r>
        <w:lastRenderedPageBreak/>
        <w:t>If the current character is a closing bracket instead, a while loop is used to add characters to the postfix string. The condition for the while loop is while the previous element in the stack does not equal “-2” (the integer representing an opening bracket).</w:t>
      </w:r>
    </w:p>
    <w:p w:rsidR="002E5A95" w:rsidRDefault="002E5A95" w:rsidP="00761053">
      <w:r>
        <w:t>This means that the part of the expression inside the bracket will take precedence over everything else and therefore obey the rules of BODMAS properly.</w:t>
      </w:r>
    </w:p>
    <w:p w:rsidR="00BE2ECF" w:rsidRDefault="00BE2ECF" w:rsidP="00761053">
      <w:r>
        <w:t>If none of these conditions (</w:t>
      </w:r>
      <w:proofErr w:type="gramStart"/>
      <w:r>
        <w:t>index !</w:t>
      </w:r>
      <w:proofErr w:type="gramEnd"/>
      <w:r>
        <w:t>= -1, character = “(“ or “)”) are met i.e. the current character is just a digit, the digit is appended to the postfix string.</w:t>
      </w:r>
    </w:p>
    <w:p w:rsidR="0056795F" w:rsidRDefault="00B510FB" w:rsidP="00761053">
      <w:r>
        <w:t xml:space="preserve">Finally, the </w:t>
      </w:r>
      <w:r w:rsidRPr="00D401B7">
        <w:rPr>
          <w:i/>
        </w:rPr>
        <w:t>infixToPostfix</w:t>
      </w:r>
      <w:r>
        <w:t xml:space="preserve"> method returns the string it has made.</w:t>
      </w:r>
    </w:p>
    <w:p w:rsidR="00B510FB" w:rsidRDefault="001B3E9D" w:rsidP="00761053">
      <w:r>
        <w:t xml:space="preserve">In the </w:t>
      </w:r>
      <w:r w:rsidRPr="00D401B7">
        <w:rPr>
          <w:i/>
        </w:rPr>
        <w:t>MainActivity</w:t>
      </w:r>
      <w:r>
        <w:t xml:space="preserve"> class, the postfix can be </w:t>
      </w:r>
      <w:r w:rsidR="0056795F">
        <w:t>found</w:t>
      </w:r>
      <w:r>
        <w:t xml:space="preserve"> by calling the </w:t>
      </w:r>
      <w:r w:rsidRPr="00D401B7">
        <w:rPr>
          <w:i/>
        </w:rPr>
        <w:t>infixToPostfix</w:t>
      </w:r>
      <w:r>
        <w:t xml:space="preserve"> method on the user’s input expression string.</w:t>
      </w:r>
    </w:p>
    <w:p w:rsidR="00D7502F" w:rsidRDefault="00D7502F" w:rsidP="00761053">
      <w:r>
        <w:t xml:space="preserve">The </w:t>
      </w:r>
      <w:r w:rsidRPr="00D401B7">
        <w:rPr>
          <w:i/>
        </w:rPr>
        <w:t>evaluateRPN</w:t>
      </w:r>
      <w:r>
        <w:t xml:space="preserve"> method can then be used on the postfix string to calculate the answer to the user’s expression.</w:t>
      </w:r>
    </w:p>
    <w:p w:rsidR="00D7502F" w:rsidRDefault="00D7502F" w:rsidP="00761053">
      <w:r>
        <w:t xml:space="preserve">The </w:t>
      </w:r>
      <w:r w:rsidRPr="00D401B7">
        <w:rPr>
          <w:i/>
        </w:rPr>
        <w:t>evaluateRPN</w:t>
      </w:r>
      <w:r>
        <w:t xml:space="preserve"> method works by first creating a stack </w:t>
      </w:r>
      <w:r w:rsidR="00444345">
        <w:t xml:space="preserve">with a data type of double </w:t>
      </w:r>
      <w:r>
        <w:t xml:space="preserve">called “tokens” and then running a for-each loop where the loop iterates over an array created from the postfix that has been split </w:t>
      </w:r>
      <w:r w:rsidR="0050526F">
        <w:t>up on the whitespace.</w:t>
      </w:r>
    </w:p>
    <w:p w:rsidR="00EA4241" w:rsidRDefault="008A1667" w:rsidP="00761053">
      <w:r>
        <w:t>Eac</w:t>
      </w:r>
      <w:r w:rsidR="00EA4241">
        <w:t xml:space="preserve">h iteration, the method uses a HashMap made using a for-each loop which goes over the </w:t>
      </w:r>
      <w:r w:rsidR="00EA4241" w:rsidRPr="00D401B7">
        <w:rPr>
          <w:i/>
        </w:rPr>
        <w:t>enum</w:t>
      </w:r>
      <w:r w:rsidR="00EA4241">
        <w:t xml:space="preserve"> </w:t>
      </w:r>
      <w:r w:rsidR="00D401B7">
        <w:t>S</w:t>
      </w:r>
      <w:r w:rsidR="00EA4241" w:rsidRPr="00D401B7">
        <w:rPr>
          <w:i/>
        </w:rPr>
        <w:t>ign</w:t>
      </w:r>
      <w:r w:rsidR="00EA4241">
        <w:t xml:space="preserve"> which contains all the operators and puts each operator into the HashMap. </w:t>
      </w:r>
    </w:p>
    <w:p w:rsidR="0012122C" w:rsidRDefault="00EA4241" w:rsidP="00761053">
      <w:r>
        <w:t xml:space="preserve">The </w:t>
      </w:r>
      <w:r w:rsidRPr="00D401B7">
        <w:rPr>
          <w:i/>
        </w:rPr>
        <w:t>evaluateRPN</w:t>
      </w:r>
      <w:r>
        <w:t xml:space="preserve"> can then use the </w:t>
      </w:r>
      <w:r w:rsidR="00D401B7">
        <w:rPr>
          <w:i/>
        </w:rPr>
        <w:t xml:space="preserve">find </w:t>
      </w:r>
      <w:r>
        <w:t xml:space="preserve">method on the </w:t>
      </w:r>
      <w:r w:rsidRPr="00D401B7">
        <w:rPr>
          <w:i/>
        </w:rPr>
        <w:t>HashMap</w:t>
      </w:r>
      <w:r>
        <w:t xml:space="preserve"> with the parameter of the current token to see if it is an operator. </w:t>
      </w:r>
      <w:r w:rsidR="007B1590">
        <w:t xml:space="preserve"> If the token is not an operator, it will return “null”.</w:t>
      </w:r>
    </w:p>
    <w:p w:rsidR="0012122C" w:rsidRDefault="0012122C" w:rsidP="00761053">
      <w:r>
        <w:t>If the token is an operator</w:t>
      </w:r>
      <w:r w:rsidR="008A1667">
        <w:t xml:space="preserve">, the operator is applied to the last two elements of the stack using the </w:t>
      </w:r>
      <w:r w:rsidR="008A1667" w:rsidRPr="00D401B7">
        <w:rPr>
          <w:i/>
        </w:rPr>
        <w:t>calcSign</w:t>
      </w:r>
      <w:r w:rsidR="008A1667">
        <w:t xml:space="preserve"> method</w:t>
      </w:r>
      <w:r>
        <w:t xml:space="preserve"> and the </w:t>
      </w:r>
      <w:r w:rsidRPr="00D401B7">
        <w:rPr>
          <w:i/>
        </w:rPr>
        <w:t>enum</w:t>
      </w:r>
      <w:r>
        <w:t xml:space="preserve"> data type (which contains all the operators and returns the result for each one).</w:t>
      </w:r>
    </w:p>
    <w:p w:rsidR="008A1667" w:rsidRDefault="00683BEB" w:rsidP="00761053">
      <w:r>
        <w:t xml:space="preserve">The </w:t>
      </w:r>
      <w:r w:rsidRPr="00D401B7">
        <w:rPr>
          <w:i/>
        </w:rPr>
        <w:t>calcSign</w:t>
      </w:r>
      <w:r>
        <w:t xml:space="preserve"> method</w:t>
      </w:r>
      <w:r w:rsidR="008A1667">
        <w:t xml:space="preserve"> returns the stack after the tokens have been popped </w:t>
      </w:r>
      <w:r w:rsidR="0008511D">
        <w:t>off</w:t>
      </w:r>
      <w:r w:rsidR="008A1667">
        <w:t>, the result of the two with the operator has been calculated and then the result has</w:t>
      </w:r>
      <w:r w:rsidR="00E71082">
        <w:t xml:space="preserve"> been pushed back on.</w:t>
      </w:r>
      <w:r w:rsidR="008A1667">
        <w:t xml:space="preserve"> </w:t>
      </w:r>
    </w:p>
    <w:p w:rsidR="00444345" w:rsidRDefault="00444345" w:rsidP="00761053">
      <w:r>
        <w:t xml:space="preserve">If the current token is not an operator, it must be a number and therefore the </w:t>
      </w:r>
      <w:r w:rsidR="00EF47D2">
        <w:t>token is converted from a string to a double and then pushed onto the stack.</w:t>
      </w:r>
    </w:p>
    <w:p w:rsidR="00922758" w:rsidRDefault="00AF0905" w:rsidP="00761053">
      <w:r>
        <w:t>At the end of the iteration, the only thing left in the stack will be a single double data type which is the result of the user’s input expression.</w:t>
      </w:r>
    </w:p>
    <w:p w:rsidR="00922758" w:rsidRDefault="00EC3B4D" w:rsidP="00761053">
      <w:r>
        <w:t xml:space="preserve">This </w:t>
      </w:r>
      <w:r w:rsidR="00C73E47">
        <w:t>value is</w:t>
      </w:r>
      <w:r>
        <w:t xml:space="preserve"> returned where it can be displayed to the user using a </w:t>
      </w:r>
      <w:r w:rsidRPr="00D401B7">
        <w:rPr>
          <w:i/>
        </w:rPr>
        <w:t>TextView</w:t>
      </w:r>
      <w:r>
        <w:t>.</w:t>
      </w:r>
    </w:p>
    <w:p w:rsidR="0070673E" w:rsidRDefault="0070673E" w:rsidP="00761053">
      <w:r w:rsidRPr="0070673E">
        <w:t>The source code that handles this is shown in Appendix 5.1.</w:t>
      </w:r>
      <w:r>
        <w:t>1 and 5.1.2.</w:t>
      </w:r>
    </w:p>
    <w:p w:rsidR="00BC396A" w:rsidRPr="00FF2EAC" w:rsidRDefault="00BC396A" w:rsidP="00761053">
      <w:pPr>
        <w:rPr>
          <w:color w:val="FF0000"/>
        </w:rPr>
      </w:pPr>
      <w:r>
        <w:t>Version 0.1.0:</w:t>
      </w:r>
      <w:r w:rsidR="00FF2EAC">
        <w:t xml:space="preserve"> </w:t>
      </w:r>
    </w:p>
    <w:p w:rsidR="00BC396A" w:rsidRDefault="0056795F" w:rsidP="00761053">
      <w:r>
        <w:rPr>
          <w:noProof/>
          <w:lang w:eastAsia="en-GB"/>
        </w:rPr>
        <w:drawing>
          <wp:anchor distT="0" distB="0" distL="114300" distR="114300" simplePos="0" relativeHeight="251660288" behindDoc="1" locked="0" layoutInCell="1" allowOverlap="1">
            <wp:simplePos x="0" y="0"/>
            <wp:positionH relativeFrom="column">
              <wp:align>left</wp:align>
            </wp:positionH>
            <wp:positionV relativeFrom="paragraph">
              <wp:posOffset>0</wp:posOffset>
            </wp:positionV>
            <wp:extent cx="1143000" cy="2352040"/>
            <wp:effectExtent l="0" t="0" r="0" b="0"/>
            <wp:wrapTight wrapText="bothSides">
              <wp:wrapPolygon edited="0">
                <wp:start x="0" y="0"/>
                <wp:lineTo x="0" y="21343"/>
                <wp:lineTo x="21240" y="21343"/>
                <wp:lineTo x="21240" y="0"/>
                <wp:lineTo x="0" y="0"/>
              </wp:wrapPolygon>
            </wp:wrapTight>
            <wp:docPr id="3" name="Picture 3" descr="C:\Users\2dennyd\Downloads\Screenshot_20180926-102027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dennyd\Downloads\Screenshot_20180926-102027_Calculat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56795F" w:rsidRDefault="0056795F" w:rsidP="00761053"/>
    <w:p w:rsidR="0056795F" w:rsidRDefault="0056795F" w:rsidP="00761053"/>
    <w:p w:rsidR="0056795F" w:rsidRDefault="0056795F" w:rsidP="00761053"/>
    <w:p w:rsidR="00EA58C6" w:rsidRDefault="00294D36" w:rsidP="00294D36">
      <w:pPr>
        <w:pStyle w:val="Heading4"/>
      </w:pPr>
      <w:r>
        <w:t>V0.1</w:t>
      </w:r>
      <w:r w:rsidR="0055409B">
        <w:t>.0</w:t>
      </w:r>
      <w:r>
        <w:t xml:space="preserve"> - Testing</w:t>
      </w:r>
      <w:r w:rsidR="00EA58C6">
        <w:t xml:space="preserve"> </w:t>
      </w:r>
    </w:p>
    <w:p w:rsidR="00EA58C6" w:rsidRPr="00EA58C6" w:rsidRDefault="00EA58C6" w:rsidP="00EA58C6"/>
    <w:p w:rsidR="00761053" w:rsidRPr="00FF2EAC" w:rsidRDefault="00761053" w:rsidP="00761053">
      <w:pPr>
        <w:rPr>
          <w:color w:val="FF0000"/>
        </w:rPr>
      </w:pPr>
      <w:r>
        <w:t>The first of these success criteria is the four basic operators:</w:t>
      </w:r>
      <w:r w:rsidR="00FF2EAC">
        <w:t xml:space="preserve"> </w:t>
      </w:r>
    </w:p>
    <w:p w:rsidR="00761053" w:rsidRDefault="00A251E5" w:rsidP="00761053">
      <w:r>
        <w:rPr>
          <w:noProof/>
          <w:lang w:eastAsia="en-GB"/>
        </w:rPr>
        <w:drawing>
          <wp:anchor distT="0" distB="0" distL="114300" distR="114300" simplePos="0" relativeHeight="251658240" behindDoc="1" locked="0" layoutInCell="1" allowOverlap="1">
            <wp:simplePos x="0" y="0"/>
            <wp:positionH relativeFrom="column">
              <wp:align>right</wp:align>
            </wp:positionH>
            <wp:positionV relativeFrom="paragraph">
              <wp:posOffset>7620</wp:posOffset>
            </wp:positionV>
            <wp:extent cx="1062355" cy="2186305"/>
            <wp:effectExtent l="0" t="0" r="4445" b="4445"/>
            <wp:wrapTight wrapText="bothSides">
              <wp:wrapPolygon edited="0">
                <wp:start x="0" y="0"/>
                <wp:lineTo x="0" y="21456"/>
                <wp:lineTo x="21303" y="21456"/>
                <wp:lineTo x="21303" y="0"/>
                <wp:lineTo x="0" y="0"/>
              </wp:wrapPolygon>
            </wp:wrapTight>
            <wp:docPr id="5" name="Picture 5" descr="C:\Users\2dennyd\Downloads\Screenshot_20180926-102901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dennyd\Downloads\Screenshot_20180926-102901_Calcula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235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053">
        <w:t xml:space="preserve"> </w:t>
      </w:r>
      <w:r w:rsidR="00761053">
        <w:rPr>
          <w:noProof/>
          <w:lang w:eastAsia="en-GB"/>
        </w:rPr>
        <w:drawing>
          <wp:inline distT="0" distB="0" distL="0" distR="0">
            <wp:extent cx="1081377" cy="2224665"/>
            <wp:effectExtent l="0" t="0" r="5080" b="4445"/>
            <wp:docPr id="4" name="Picture 4" descr="C:\Users\2dennyd\Downloads\Screenshot_20180926-102555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dennyd\Downloads\Screenshot_20180926-102555_Calcula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863" cy="2235951"/>
                    </a:xfrm>
                    <a:prstGeom prst="rect">
                      <a:avLst/>
                    </a:prstGeom>
                    <a:noFill/>
                    <a:ln>
                      <a:noFill/>
                    </a:ln>
                  </pic:spPr>
                </pic:pic>
              </a:graphicData>
            </a:graphic>
          </wp:inline>
        </w:drawing>
      </w:r>
    </w:p>
    <w:p w:rsidR="00761053" w:rsidRDefault="00C140D4" w:rsidP="00761053">
      <w:r>
        <w:t>These screenshots show how the calculator properly handles the operators “</w:t>
      </w:r>
      <w:r w:rsidR="00294D36">
        <w:t>+, -, x, ÷”. The input takes “2*</w:t>
      </w:r>
      <w:r>
        <w:t xml:space="preserve">3+1” and outputs “7”. This is correct and therefore shows that the calculator is handling multiplication and addition correctly. </w:t>
      </w:r>
    </w:p>
    <w:p w:rsidR="00C140D4" w:rsidRDefault="00C140D4" w:rsidP="00761053">
      <w:r>
        <w:t>The calculator also takes “6÷3-1” and outputs “1”. This is the correct result and there for shows that the calculator is performing division and subtraction correctly.</w:t>
      </w:r>
    </w:p>
    <w:p w:rsidR="00C140D4" w:rsidRDefault="00C140D4" w:rsidP="00761053">
      <w:r>
        <w:t>These screenshots also show that the calculator is properly following BODMAS when completing the calculations. This i</w:t>
      </w:r>
      <w:r w:rsidR="00294D36">
        <w:t>s because when inputted with “2*</w:t>
      </w:r>
      <w:r>
        <w:t>3+1</w:t>
      </w:r>
      <w:r w:rsidR="00294D36">
        <w:t>”, the calculator first does “2*</w:t>
      </w:r>
      <w:r>
        <w:t xml:space="preserve">3” and then “+1”. </w:t>
      </w:r>
    </w:p>
    <w:p w:rsidR="00A42B75" w:rsidRDefault="00C140D4" w:rsidP="00A42B75">
      <w:r>
        <w:t>This is correct because multiplication takes precedence over addition in BODMAS. Therefore, when using the basic operators BODMAS is correctly used. This means that the first and second success criteria aimed to be completed in Version 0.1 were successful.</w:t>
      </w:r>
    </w:p>
    <w:p w:rsidR="00BD2065" w:rsidRDefault="00A42B75" w:rsidP="00761053">
      <w:r>
        <w:t xml:space="preserve">The last success criteria in Version 0.1 is for the calculator to “have functionality for </w:t>
      </w:r>
      <w:r w:rsidR="00BD2065">
        <w:t>using square roots and powers”</w:t>
      </w:r>
      <w:r w:rsidR="00D401B7">
        <w:t>.</w:t>
      </w:r>
    </w:p>
    <w:p w:rsidR="00761053" w:rsidRDefault="009A48D6" w:rsidP="00761053">
      <w:r>
        <w:lastRenderedPageBreak/>
        <w:t xml:space="preserve">These screenshots show how Version 0.1 of the calculator handles powers and how they interact with BODMAS. </w:t>
      </w:r>
    </w:p>
    <w:p w:rsidR="009A48D6" w:rsidRDefault="009A48D6" w:rsidP="00761053">
      <w:r>
        <w:t>In the first screenshot</w:t>
      </w:r>
      <w:r w:rsidR="00C25878">
        <w:t xml:space="preserve">, the calculator interprets the </w:t>
      </w:r>
      <w:r>
        <w:t>equation as “2x3</w:t>
      </w:r>
      <w:r>
        <w:rPr>
          <w:vertAlign w:val="superscript"/>
        </w:rPr>
        <w:t>3</w:t>
      </w:r>
      <w:r>
        <w:t xml:space="preserve">”. </w:t>
      </w:r>
      <w:r w:rsidR="0070673E">
        <w:t>Therefore,</w:t>
      </w:r>
      <w:r>
        <w:t xml:space="preserve"> it follows BODMAS and calculates “3</w:t>
      </w:r>
      <w:r>
        <w:rPr>
          <w:vertAlign w:val="superscript"/>
        </w:rPr>
        <w:t>3</w:t>
      </w:r>
      <w:r>
        <w:t>” to give “27” because powers have precedence over multiplication. It then multiples “27” by 2 to result in “54”. This is an example of the calculator working correctly.</w:t>
      </w:r>
    </w:p>
    <w:p w:rsidR="009A48D6" w:rsidRDefault="009A48D6" w:rsidP="00761053">
      <w:r>
        <w:t>However, in the second screenshot the equation “2(3</w:t>
      </w:r>
      <w:r>
        <w:rPr>
          <w:vertAlign w:val="superscript"/>
        </w:rPr>
        <w:t>3</w:t>
      </w:r>
      <w:r>
        <w:t xml:space="preserve">)” is inputted. This is using a different way of expressing the exact same equation as the first screenshot. </w:t>
      </w:r>
    </w:p>
    <w:p w:rsidR="009A48D6" w:rsidRDefault="009A48D6" w:rsidP="00761053">
      <w:r>
        <w:t>The calculator should be int</w:t>
      </w:r>
      <w:r w:rsidR="00294D36">
        <w:t>erpreting this expression as “2*</w:t>
      </w:r>
      <w:r>
        <w:t>(3</w:t>
      </w:r>
      <w:r w:rsidRPr="00294D36">
        <w:rPr>
          <w:vertAlign w:val="superscript"/>
        </w:rPr>
        <w:t>3</w:t>
      </w:r>
      <w:r>
        <w:t xml:space="preserve">)”. However, the calculator does not recognise a number in front of </w:t>
      </w:r>
      <w:r w:rsidR="00294D36">
        <w:t>brackets as shorthand for “2*(3</w:t>
      </w:r>
      <w:r w:rsidR="00294D36">
        <w:rPr>
          <w:vertAlign w:val="superscript"/>
        </w:rPr>
        <w:t>3</w:t>
      </w:r>
      <w:r w:rsidR="00294D36">
        <w:t>). Therefore, the base and power does not get multiplied by two and the output is incorrect.</w:t>
      </w:r>
    </w:p>
    <w:p w:rsidR="00294D36" w:rsidRDefault="004A21D4" w:rsidP="00761053">
      <w:r>
        <w:t>Another problem with version 0.1 is that the functionality for roots was not completed in the first iteration of the iterative develo</w:t>
      </w:r>
      <w:r w:rsidR="00A150C7">
        <w:t>pment process. However, this will</w:t>
      </w:r>
      <w:r>
        <w:t xml:space="preserve"> be resolved in the next iteration.</w:t>
      </w:r>
    </w:p>
    <w:tbl>
      <w:tblPr>
        <w:tblStyle w:val="TableGrid"/>
        <w:tblW w:w="0" w:type="auto"/>
        <w:tblLook w:val="04A0" w:firstRow="1" w:lastRow="0" w:firstColumn="1" w:lastColumn="0" w:noHBand="0" w:noVBand="1"/>
      </w:tblPr>
      <w:tblGrid>
        <w:gridCol w:w="1260"/>
        <w:gridCol w:w="888"/>
        <w:gridCol w:w="845"/>
        <w:gridCol w:w="845"/>
        <w:gridCol w:w="1031"/>
      </w:tblGrid>
      <w:tr w:rsidR="009B6525" w:rsidTr="00E575D3">
        <w:tc>
          <w:tcPr>
            <w:tcW w:w="856" w:type="dxa"/>
          </w:tcPr>
          <w:p w:rsidR="00E575D3" w:rsidRPr="00CD417D" w:rsidRDefault="00E575D3" w:rsidP="00761053">
            <w:pPr>
              <w:rPr>
                <w:color w:val="000000" w:themeColor="text1"/>
                <w:sz w:val="16"/>
              </w:rPr>
            </w:pPr>
            <w:r w:rsidRPr="00CD417D">
              <w:rPr>
                <w:color w:val="000000" w:themeColor="text1"/>
                <w:sz w:val="16"/>
              </w:rPr>
              <w:t>Reason</w:t>
            </w:r>
          </w:p>
        </w:tc>
        <w:tc>
          <w:tcPr>
            <w:tcW w:w="490" w:type="dxa"/>
          </w:tcPr>
          <w:p w:rsidR="00E575D3" w:rsidRDefault="00E575D3" w:rsidP="00761053">
            <w:pPr>
              <w:rPr>
                <w:color w:val="000000" w:themeColor="text1"/>
                <w:sz w:val="16"/>
              </w:rPr>
            </w:pPr>
            <w:r>
              <w:rPr>
                <w:color w:val="000000" w:themeColor="text1"/>
                <w:sz w:val="16"/>
              </w:rPr>
              <w:t>Input</w:t>
            </w:r>
          </w:p>
        </w:tc>
        <w:tc>
          <w:tcPr>
            <w:tcW w:w="622" w:type="dxa"/>
          </w:tcPr>
          <w:p w:rsidR="00E575D3" w:rsidRPr="00CD417D" w:rsidRDefault="00E575D3" w:rsidP="00761053">
            <w:pPr>
              <w:rPr>
                <w:color w:val="000000" w:themeColor="text1"/>
                <w:sz w:val="16"/>
              </w:rPr>
            </w:pPr>
            <w:r w:rsidRPr="00CD417D">
              <w:rPr>
                <w:color w:val="000000" w:themeColor="text1"/>
                <w:sz w:val="16"/>
              </w:rPr>
              <w:t>Expected</w:t>
            </w:r>
          </w:p>
        </w:tc>
        <w:tc>
          <w:tcPr>
            <w:tcW w:w="496" w:type="dxa"/>
          </w:tcPr>
          <w:p w:rsidR="00E575D3" w:rsidRPr="00CD417D" w:rsidRDefault="00E575D3" w:rsidP="00761053">
            <w:pPr>
              <w:rPr>
                <w:color w:val="000000" w:themeColor="text1"/>
                <w:sz w:val="16"/>
              </w:rPr>
            </w:pPr>
            <w:r w:rsidRPr="00CD417D">
              <w:rPr>
                <w:color w:val="000000" w:themeColor="text1"/>
                <w:sz w:val="16"/>
              </w:rPr>
              <w:t>Actual</w:t>
            </w:r>
          </w:p>
        </w:tc>
        <w:tc>
          <w:tcPr>
            <w:tcW w:w="829" w:type="dxa"/>
          </w:tcPr>
          <w:p w:rsidR="00E575D3" w:rsidRPr="00CD417D" w:rsidRDefault="00E575D3" w:rsidP="00761053">
            <w:pPr>
              <w:rPr>
                <w:color w:val="000000" w:themeColor="text1"/>
                <w:sz w:val="16"/>
              </w:rPr>
            </w:pPr>
            <w:r w:rsidRPr="00CD417D">
              <w:rPr>
                <w:color w:val="000000" w:themeColor="text1"/>
                <w:sz w:val="16"/>
              </w:rPr>
              <w:t>Required Actions</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2*3+1</w:t>
            </w:r>
          </w:p>
        </w:tc>
        <w:tc>
          <w:tcPr>
            <w:tcW w:w="622" w:type="dxa"/>
          </w:tcPr>
          <w:p w:rsidR="00E575D3" w:rsidRDefault="00E575D3" w:rsidP="00E575D3">
            <w:pPr>
              <w:rPr>
                <w:color w:val="000000" w:themeColor="text1"/>
                <w:sz w:val="16"/>
              </w:rPr>
            </w:pPr>
            <w:r w:rsidRPr="00CD417D">
              <w:rPr>
                <w:color w:val="000000" w:themeColor="text1"/>
                <w:sz w:val="16"/>
              </w:rPr>
              <w:t>7</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=(2*3)+1</w:t>
            </w:r>
          </w:p>
        </w:tc>
        <w:tc>
          <w:tcPr>
            <w:tcW w:w="496" w:type="dxa"/>
          </w:tcPr>
          <w:p w:rsidR="00E575D3" w:rsidRPr="00CD417D" w:rsidRDefault="00E575D3" w:rsidP="00E575D3">
            <w:pPr>
              <w:rPr>
                <w:color w:val="000000" w:themeColor="text1"/>
                <w:sz w:val="16"/>
              </w:rPr>
            </w:pPr>
            <w:r w:rsidRPr="00CD417D">
              <w:rPr>
                <w:color w:val="000000" w:themeColor="text1"/>
                <w:sz w:val="16"/>
              </w:rPr>
              <w:t>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6/3-1</w:t>
            </w:r>
          </w:p>
        </w:tc>
        <w:tc>
          <w:tcPr>
            <w:tcW w:w="622" w:type="dxa"/>
          </w:tcPr>
          <w:p w:rsidR="00E575D3" w:rsidRDefault="00E575D3" w:rsidP="00E575D3">
            <w:pPr>
              <w:rPr>
                <w:color w:val="000000" w:themeColor="text1"/>
                <w:sz w:val="16"/>
              </w:rPr>
            </w:pPr>
            <w:r w:rsidRPr="00CD417D">
              <w:rPr>
                <w:color w:val="000000" w:themeColor="text1"/>
                <w:sz w:val="16"/>
              </w:rPr>
              <w:t>1</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=(6/3)-1</w:t>
            </w:r>
          </w:p>
        </w:tc>
        <w:tc>
          <w:tcPr>
            <w:tcW w:w="496" w:type="dxa"/>
          </w:tcPr>
          <w:p w:rsidR="00E575D3" w:rsidRPr="00CD417D" w:rsidRDefault="00E575D3" w:rsidP="00E575D3">
            <w:pPr>
              <w:rPr>
                <w:color w:val="000000" w:themeColor="text1"/>
                <w:sz w:val="16"/>
              </w:rPr>
            </w:pPr>
            <w:r w:rsidRPr="00CD417D">
              <w:rPr>
                <w:color w:val="000000" w:themeColor="text1"/>
                <w:sz w:val="16"/>
              </w:rPr>
              <w:t>1</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 xml:space="preserve">Test </w:t>
            </w:r>
            <w:r>
              <w:rPr>
                <w:color w:val="000000" w:themeColor="text1"/>
                <w:sz w:val="16"/>
              </w:rPr>
              <w:t>that powers are calculated correctly.</w:t>
            </w:r>
          </w:p>
        </w:tc>
        <w:tc>
          <w:tcPr>
            <w:tcW w:w="490" w:type="dxa"/>
          </w:tcPr>
          <w:p w:rsidR="00E575D3" w:rsidRPr="00CD417D" w:rsidRDefault="00E575D3" w:rsidP="00E575D3">
            <w:pPr>
              <w:rPr>
                <w:color w:val="000000" w:themeColor="text1"/>
                <w:sz w:val="16"/>
              </w:rPr>
            </w:pPr>
            <w:r w:rsidRPr="00CD417D">
              <w:rPr>
                <w:color w:val="000000" w:themeColor="text1"/>
                <w:sz w:val="16"/>
              </w:rPr>
              <w:t>3</w:t>
            </w:r>
            <w:r w:rsidRPr="00CD417D">
              <w:rPr>
                <w:color w:val="000000" w:themeColor="text1"/>
                <w:sz w:val="16"/>
                <w:vertAlign w:val="superscript"/>
              </w:rPr>
              <w:t>3</w:t>
            </w:r>
          </w:p>
        </w:tc>
        <w:tc>
          <w:tcPr>
            <w:tcW w:w="622" w:type="dxa"/>
          </w:tcPr>
          <w:p w:rsidR="00E575D3" w:rsidRPr="00CD417D" w:rsidRDefault="00E575D3" w:rsidP="00E575D3">
            <w:pPr>
              <w:rPr>
                <w:color w:val="000000" w:themeColor="text1"/>
                <w:sz w:val="16"/>
              </w:rPr>
            </w:pPr>
            <w:r>
              <w:rPr>
                <w:color w:val="000000" w:themeColor="text1"/>
                <w:sz w:val="16"/>
              </w:rPr>
              <w:t>27</w:t>
            </w:r>
          </w:p>
        </w:tc>
        <w:tc>
          <w:tcPr>
            <w:tcW w:w="496" w:type="dxa"/>
          </w:tcPr>
          <w:p w:rsidR="00E575D3" w:rsidRPr="00CD417D" w:rsidRDefault="00E575D3" w:rsidP="00E575D3">
            <w:pPr>
              <w:rPr>
                <w:color w:val="000000" w:themeColor="text1"/>
                <w:sz w:val="16"/>
              </w:rPr>
            </w:pPr>
            <w:r>
              <w:rPr>
                <w:color w:val="000000" w:themeColor="text1"/>
                <w:sz w:val="16"/>
              </w:rPr>
              <w:t>27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 xml:space="preserve">Test BODMAS precedence in an expression with different operators but no brackets to simplify it. </w:t>
            </w:r>
          </w:p>
        </w:tc>
        <w:tc>
          <w:tcPr>
            <w:tcW w:w="490" w:type="dxa"/>
          </w:tcPr>
          <w:p w:rsidR="00E575D3" w:rsidRPr="00CD417D" w:rsidRDefault="00E575D3" w:rsidP="00E575D3">
            <w:pPr>
              <w:rPr>
                <w:color w:val="000000" w:themeColor="text1"/>
                <w:sz w:val="16"/>
                <w:vertAlign w:val="superscript"/>
              </w:rPr>
            </w:pPr>
            <w:r>
              <w:rPr>
                <w:color w:val="000000" w:themeColor="text1"/>
                <w:sz w:val="16"/>
              </w:rPr>
              <w:t>2*4 -2</w:t>
            </w:r>
            <w:r>
              <w:rPr>
                <w:color w:val="000000" w:themeColor="text1"/>
                <w:sz w:val="16"/>
                <w:vertAlign w:val="superscript"/>
              </w:rPr>
              <w:t>2</w:t>
            </w:r>
          </w:p>
        </w:tc>
        <w:tc>
          <w:tcPr>
            <w:tcW w:w="622" w:type="dxa"/>
          </w:tcPr>
          <w:p w:rsidR="00E575D3" w:rsidRDefault="00E575D3" w:rsidP="00E575D3">
            <w:pPr>
              <w:rPr>
                <w:color w:val="000000" w:themeColor="text1"/>
                <w:sz w:val="16"/>
              </w:rPr>
            </w:pPr>
            <w:r>
              <w:rPr>
                <w:color w:val="000000" w:themeColor="text1"/>
                <w:sz w:val="16"/>
              </w:rPr>
              <w:t>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=(2*4)-(2</w:t>
            </w:r>
            <w:r>
              <w:rPr>
                <w:color w:val="000000" w:themeColor="text1"/>
                <w:sz w:val="16"/>
                <w:vertAlign w:val="superscript"/>
              </w:rPr>
              <w:t>2</w:t>
            </w:r>
            <w:r>
              <w:rPr>
                <w:color w:val="000000" w:themeColor="text1"/>
                <w:sz w:val="16"/>
              </w:rPr>
              <w:t>)</w:t>
            </w:r>
          </w:p>
        </w:tc>
        <w:tc>
          <w:tcPr>
            <w:tcW w:w="496" w:type="dxa"/>
          </w:tcPr>
          <w:p w:rsidR="00E575D3" w:rsidRDefault="00E575D3" w:rsidP="00E575D3">
            <w:pPr>
              <w:rPr>
                <w:color w:val="000000" w:themeColor="text1"/>
                <w:sz w:val="16"/>
              </w:rPr>
            </w:pPr>
            <w:r>
              <w:rPr>
                <w:color w:val="000000" w:themeColor="text1"/>
                <w:sz w:val="16"/>
              </w:rPr>
              <w:t>4</w:t>
            </w:r>
          </w:p>
        </w:tc>
        <w:tc>
          <w:tcPr>
            <w:tcW w:w="829" w:type="dxa"/>
          </w:tcPr>
          <w:p w:rsidR="00E575D3" w:rsidRPr="00CD417D" w:rsidRDefault="00E575D3" w:rsidP="00E575D3">
            <w:pPr>
              <w:rPr>
                <w:color w:val="000000" w:themeColor="text1"/>
                <w:sz w:val="16"/>
              </w:rPr>
            </w:pPr>
            <w:r>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how brackets are handled when used as shorthand for multiplication.</w:t>
            </w:r>
          </w:p>
        </w:tc>
        <w:tc>
          <w:tcPr>
            <w:tcW w:w="490" w:type="dxa"/>
          </w:tcPr>
          <w:p w:rsidR="00E575D3" w:rsidRPr="00CD417D" w:rsidRDefault="00E575D3" w:rsidP="00E575D3">
            <w:pPr>
              <w:rPr>
                <w:color w:val="000000" w:themeColor="text1"/>
                <w:sz w:val="16"/>
              </w:rPr>
            </w:pPr>
            <w:r w:rsidRPr="00CD417D">
              <w:rPr>
                <w:color w:val="000000" w:themeColor="text1"/>
                <w:sz w:val="16"/>
              </w:rPr>
              <w:t>2(3</w:t>
            </w:r>
            <w:r w:rsidRPr="00CD417D">
              <w:rPr>
                <w:color w:val="000000" w:themeColor="text1"/>
                <w:sz w:val="16"/>
                <w:vertAlign w:val="superscript"/>
              </w:rPr>
              <w:t>3</w:t>
            </w:r>
            <w:r w:rsidRPr="00CD417D">
              <w:rPr>
                <w:color w:val="000000" w:themeColor="text1"/>
                <w:sz w:val="16"/>
              </w:rPr>
              <w:t>)</w:t>
            </w:r>
          </w:p>
        </w:tc>
        <w:tc>
          <w:tcPr>
            <w:tcW w:w="622" w:type="dxa"/>
          </w:tcPr>
          <w:p w:rsidR="00E575D3" w:rsidRDefault="00E575D3" w:rsidP="00E575D3">
            <w:pPr>
              <w:rPr>
                <w:color w:val="000000" w:themeColor="text1"/>
                <w:sz w:val="16"/>
              </w:rPr>
            </w:pPr>
            <w:r w:rsidRPr="00CD417D">
              <w:rPr>
                <w:color w:val="000000" w:themeColor="text1"/>
                <w:sz w:val="16"/>
              </w:rPr>
              <w:t>54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=2*(3</w:t>
            </w:r>
            <w:r>
              <w:rPr>
                <w:color w:val="000000" w:themeColor="text1"/>
                <w:sz w:val="16"/>
                <w:vertAlign w:val="superscript"/>
              </w:rPr>
              <w:t>3</w:t>
            </w:r>
            <w:r>
              <w:rPr>
                <w:color w:val="000000" w:themeColor="text1"/>
                <w:sz w:val="16"/>
              </w:rPr>
              <w:t>)</w:t>
            </w:r>
          </w:p>
        </w:tc>
        <w:tc>
          <w:tcPr>
            <w:tcW w:w="496" w:type="dxa"/>
          </w:tcPr>
          <w:p w:rsidR="00E575D3" w:rsidRDefault="00E575D3" w:rsidP="00E575D3">
            <w:pPr>
              <w:rPr>
                <w:color w:val="000000" w:themeColor="text1"/>
                <w:sz w:val="16"/>
              </w:rPr>
            </w:pPr>
            <w:r w:rsidRPr="00CD417D">
              <w:rPr>
                <w:color w:val="000000" w:themeColor="text1"/>
                <w:sz w:val="16"/>
              </w:rPr>
              <w:t>27</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=(3</w:t>
            </w:r>
            <w:r>
              <w:rPr>
                <w:color w:val="000000" w:themeColor="text1"/>
                <w:sz w:val="16"/>
                <w:vertAlign w:val="superscript"/>
              </w:rPr>
              <w:t>3</w:t>
            </w:r>
            <w:r>
              <w:rPr>
                <w:color w:val="000000" w:themeColor="text1"/>
                <w:sz w:val="16"/>
              </w:rPr>
              <w:t>)</w:t>
            </w:r>
          </w:p>
        </w:tc>
        <w:tc>
          <w:tcPr>
            <w:tcW w:w="829" w:type="dxa"/>
          </w:tcPr>
          <w:p w:rsidR="00E575D3" w:rsidRPr="00CD417D" w:rsidRDefault="00E575D3" w:rsidP="00E575D3">
            <w:pPr>
              <w:rPr>
                <w:color w:val="000000" w:themeColor="text1"/>
                <w:sz w:val="16"/>
              </w:rPr>
            </w:pPr>
            <w:r w:rsidRPr="00CD417D">
              <w:rPr>
                <w:color w:val="000000" w:themeColor="text1"/>
                <w:sz w:val="16"/>
              </w:rPr>
              <w:t>Calculator does not recognise a number next to a bracket as shorthand for multiplication and instead ignores the number.</w:t>
            </w:r>
          </w:p>
          <w:p w:rsidR="00E575D3" w:rsidRPr="00CD417D"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Pr="00CD417D" w:rsidRDefault="00E575D3" w:rsidP="00E575D3">
            <w:pPr>
              <w:rPr>
                <w:color w:val="000000" w:themeColor="text1"/>
                <w:sz w:val="16"/>
              </w:rPr>
            </w:pPr>
            <w:r w:rsidRPr="00CD417D">
              <w:rPr>
                <w:color w:val="000000" w:themeColor="text1"/>
                <w:sz w:val="16"/>
              </w:rPr>
              <w:t xml:space="preserve">When interpreting the user’s input expressions, insert multiplication operators where needed </w:t>
            </w:r>
            <w:r w:rsidRPr="00CD417D">
              <w:rPr>
                <w:color w:val="000000" w:themeColor="text1"/>
                <w:sz w:val="16"/>
              </w:rPr>
              <w:t>before evaluating the expression.</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Test that square root function works correctly.</w:t>
            </w:r>
          </w:p>
        </w:tc>
        <w:tc>
          <w:tcPr>
            <w:tcW w:w="490" w:type="dxa"/>
          </w:tcPr>
          <w:p w:rsidR="00E575D3" w:rsidRDefault="00E575D3" w:rsidP="00E575D3">
            <w:pPr>
              <w:rPr>
                <w:color w:val="000000" w:themeColor="text1"/>
                <w:sz w:val="16"/>
              </w:rPr>
            </w:pPr>
            <w:r>
              <w:rPr>
                <w:color w:val="000000" w:themeColor="text1"/>
                <w:sz w:val="16"/>
              </w:rPr>
              <w:t>sqrt(4</w:t>
            </w:r>
            <w:r w:rsidR="0055409B">
              <w:rPr>
                <w:color w:val="000000" w:themeColor="text1"/>
                <w:sz w:val="16"/>
              </w:rPr>
              <w:t>)</w:t>
            </w:r>
          </w:p>
        </w:tc>
        <w:tc>
          <w:tcPr>
            <w:tcW w:w="622" w:type="dxa"/>
          </w:tcPr>
          <w:p w:rsidR="00E575D3" w:rsidRPr="00CD417D" w:rsidRDefault="00E575D3" w:rsidP="00E575D3">
            <w:pPr>
              <w:rPr>
                <w:color w:val="000000" w:themeColor="text1"/>
                <w:sz w:val="16"/>
              </w:rPr>
            </w:pPr>
            <w:r>
              <w:rPr>
                <w:color w:val="000000" w:themeColor="text1"/>
                <w:sz w:val="16"/>
              </w:rPr>
              <w:t>2</w:t>
            </w:r>
          </w:p>
        </w:tc>
        <w:tc>
          <w:tcPr>
            <w:tcW w:w="496" w:type="dxa"/>
          </w:tcPr>
          <w:p w:rsidR="00E575D3" w:rsidRPr="00CD417D" w:rsidRDefault="00E575D3" w:rsidP="00E575D3">
            <w:pPr>
              <w:rPr>
                <w:color w:val="000000" w:themeColor="text1"/>
                <w:sz w:val="16"/>
              </w:rPr>
            </w:pPr>
            <w:r>
              <w:rPr>
                <w:color w:val="000000" w:themeColor="text1"/>
                <w:sz w:val="16"/>
              </w:rPr>
              <w:t>-</w:t>
            </w:r>
          </w:p>
        </w:tc>
        <w:tc>
          <w:tcPr>
            <w:tcW w:w="829" w:type="dxa"/>
          </w:tcPr>
          <w:p w:rsidR="00E575D3" w:rsidRDefault="00E575D3" w:rsidP="00E575D3">
            <w:pPr>
              <w:rPr>
                <w:color w:val="000000" w:themeColor="text1"/>
                <w:sz w:val="16"/>
              </w:rPr>
            </w:pPr>
            <w:r>
              <w:rPr>
                <w:color w:val="000000" w:themeColor="text1"/>
                <w:sz w:val="16"/>
              </w:rPr>
              <w:t>Root functions have not yet been created.</w:t>
            </w:r>
          </w:p>
          <w:p w:rsidR="00E575D3"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Create a function that takes two inputs, the base and the root. It will root the base by the root variable and output the result to the</w:t>
            </w:r>
            <w:r w:rsidR="0055409B">
              <w:rPr>
                <w:color w:val="000000" w:themeColor="text1"/>
                <w:sz w:val="16"/>
              </w:rPr>
              <w:t xml:space="preserve"> </w:t>
            </w:r>
            <w:r>
              <w:rPr>
                <w:color w:val="000000" w:themeColor="text1"/>
                <w:sz w:val="16"/>
              </w:rPr>
              <w:t>user.</w:t>
            </w:r>
          </w:p>
        </w:tc>
      </w:tr>
      <w:tr w:rsidR="000E18F2" w:rsidTr="00E575D3">
        <w:tc>
          <w:tcPr>
            <w:tcW w:w="856" w:type="dxa"/>
          </w:tcPr>
          <w:p w:rsidR="006F1896" w:rsidRDefault="006F1896" w:rsidP="00E575D3">
            <w:pPr>
              <w:rPr>
                <w:color w:val="000000" w:themeColor="text1"/>
                <w:sz w:val="16"/>
              </w:rPr>
            </w:pPr>
            <w:r>
              <w:rPr>
                <w:color w:val="000000" w:themeColor="text1"/>
                <w:sz w:val="16"/>
              </w:rPr>
              <w:t xml:space="preserve">Test </w:t>
            </w:r>
            <w:r w:rsidR="009B6525">
              <w:rPr>
                <w:color w:val="000000" w:themeColor="text1"/>
                <w:sz w:val="16"/>
              </w:rPr>
              <w:t xml:space="preserve">“DEL” </w:t>
            </w:r>
            <w:r>
              <w:rPr>
                <w:color w:val="000000" w:themeColor="text1"/>
                <w:sz w:val="16"/>
              </w:rPr>
              <w:t>button to make sure it deletes one operator/number at a time</w:t>
            </w:r>
          </w:p>
        </w:tc>
        <w:tc>
          <w:tcPr>
            <w:tcW w:w="490" w:type="dxa"/>
          </w:tcPr>
          <w:p w:rsidR="006F1896" w:rsidRDefault="006F1896" w:rsidP="00E575D3">
            <w:pPr>
              <w:rPr>
                <w:color w:val="000000" w:themeColor="text1"/>
                <w:sz w:val="16"/>
              </w:rPr>
            </w:pPr>
            <w:r>
              <w:rPr>
                <w:color w:val="000000" w:themeColor="text1"/>
                <w:sz w:val="16"/>
              </w:rPr>
              <w:t>Tap “DEL” on any expression.</w:t>
            </w:r>
          </w:p>
          <w:p w:rsidR="006F1896" w:rsidRDefault="006F1896" w:rsidP="00E575D3">
            <w:pPr>
              <w:rPr>
                <w:color w:val="000000" w:themeColor="text1"/>
                <w:sz w:val="16"/>
              </w:rPr>
            </w:pPr>
          </w:p>
          <w:p w:rsidR="006F1896" w:rsidRDefault="006F1896" w:rsidP="00E575D3">
            <w:pPr>
              <w:rPr>
                <w:color w:val="000000" w:themeColor="text1"/>
                <w:sz w:val="16"/>
              </w:rPr>
            </w:pPr>
            <w:r>
              <w:rPr>
                <w:color w:val="000000" w:themeColor="text1"/>
                <w:sz w:val="16"/>
              </w:rPr>
              <w:t>E.g.:</w:t>
            </w:r>
          </w:p>
          <w:p w:rsidR="006F1896" w:rsidRDefault="006F1896" w:rsidP="00E575D3">
            <w:pPr>
              <w:rPr>
                <w:color w:val="000000" w:themeColor="text1"/>
                <w:sz w:val="16"/>
              </w:rPr>
            </w:pPr>
            <w:r>
              <w:rPr>
                <w:color w:val="000000" w:themeColor="text1"/>
                <w:sz w:val="16"/>
              </w:rPr>
              <w:t>2-2+</w:t>
            </w:r>
          </w:p>
        </w:tc>
        <w:tc>
          <w:tcPr>
            <w:tcW w:w="622" w:type="dxa"/>
          </w:tcPr>
          <w:p w:rsidR="006F1896" w:rsidRDefault="006F1896" w:rsidP="00E575D3">
            <w:pPr>
              <w:rPr>
                <w:color w:val="000000" w:themeColor="text1"/>
                <w:sz w:val="16"/>
              </w:rPr>
            </w:pPr>
            <w:r>
              <w:rPr>
                <w:color w:val="000000" w:themeColor="text1"/>
                <w:sz w:val="16"/>
              </w:rPr>
              <w:t>2-2</w:t>
            </w:r>
          </w:p>
        </w:tc>
        <w:tc>
          <w:tcPr>
            <w:tcW w:w="496" w:type="dxa"/>
          </w:tcPr>
          <w:p w:rsidR="006F1896" w:rsidRDefault="006F1896" w:rsidP="00E575D3">
            <w:pPr>
              <w:rPr>
                <w:color w:val="000000" w:themeColor="text1"/>
                <w:sz w:val="16"/>
              </w:rPr>
            </w:pPr>
            <w:r>
              <w:rPr>
                <w:color w:val="000000" w:themeColor="text1"/>
                <w:sz w:val="16"/>
              </w:rPr>
              <w:t>2-2+</w:t>
            </w:r>
          </w:p>
        </w:tc>
        <w:tc>
          <w:tcPr>
            <w:tcW w:w="829" w:type="dxa"/>
          </w:tcPr>
          <w:p w:rsidR="000E18F2" w:rsidRPr="000E18F2" w:rsidRDefault="000E18F2" w:rsidP="000E18F2">
            <w:pPr>
              <w:rPr>
                <w:sz w:val="16"/>
              </w:rPr>
            </w:pPr>
            <w:r w:rsidRPr="000E18F2">
              <w:rPr>
                <w:sz w:val="16"/>
              </w:rPr>
              <w:t>When the user inputs operator characters, the applic</w:t>
            </w:r>
            <w:r w:rsidR="00913504">
              <w:rPr>
                <w:sz w:val="16"/>
              </w:rPr>
              <w:t xml:space="preserve">ation automatically inserts </w:t>
            </w:r>
            <w:proofErr w:type="gramStart"/>
            <w:r w:rsidR="00913504">
              <w:rPr>
                <w:sz w:val="16"/>
              </w:rPr>
              <w:t>“ “</w:t>
            </w:r>
            <w:proofErr w:type="gramEnd"/>
            <w:r w:rsidR="00913504">
              <w:rPr>
                <w:sz w:val="16"/>
              </w:rPr>
              <w:t xml:space="preserve"> </w:t>
            </w:r>
            <w:r w:rsidRPr="000E18F2">
              <w:rPr>
                <w:sz w:val="16"/>
              </w:rPr>
              <w:t>characters either side of the user’s input. This is done so the Reverse Polish Notation is created correctly.</w:t>
            </w:r>
          </w:p>
          <w:p w:rsidR="000E18F2" w:rsidRPr="000E18F2" w:rsidRDefault="000E18F2" w:rsidP="000E18F2">
            <w:pPr>
              <w:rPr>
                <w:sz w:val="16"/>
              </w:rPr>
            </w:pPr>
            <w:r w:rsidRPr="000E18F2">
              <w:rPr>
                <w:sz w:val="16"/>
              </w:rPr>
              <w:t>The “DEL” input does not include the whitespace that was inserted by the application. To delete this as well, the user needs to input “DEL” multiple times.</w:t>
            </w:r>
          </w:p>
          <w:p w:rsidR="006F1896" w:rsidRDefault="006F1896" w:rsidP="00E575D3">
            <w:pPr>
              <w:rPr>
                <w:color w:val="000000" w:themeColor="text1"/>
                <w:sz w:val="16"/>
              </w:rPr>
            </w:pPr>
          </w:p>
          <w:p w:rsidR="000E18F2" w:rsidRDefault="000E18F2" w:rsidP="00E575D3">
            <w:pPr>
              <w:rPr>
                <w:color w:val="000000" w:themeColor="text1"/>
                <w:sz w:val="18"/>
              </w:rPr>
            </w:pPr>
            <w:r w:rsidRPr="000E18F2">
              <w:rPr>
                <w:color w:val="000000" w:themeColor="text1"/>
                <w:sz w:val="18"/>
              </w:rPr>
              <w:t>Actions:</w:t>
            </w:r>
          </w:p>
          <w:p w:rsidR="000E18F2" w:rsidRDefault="000E18F2" w:rsidP="000E18F2">
            <w:pPr>
              <w:rPr>
                <w:color w:val="000000" w:themeColor="text1"/>
                <w:sz w:val="18"/>
              </w:rPr>
            </w:pPr>
          </w:p>
          <w:p w:rsidR="000E18F2" w:rsidRDefault="009B6525" w:rsidP="000E18F2">
            <w:pPr>
              <w:rPr>
                <w:color w:val="000000" w:themeColor="text1"/>
                <w:sz w:val="18"/>
              </w:rPr>
            </w:pPr>
            <w:r>
              <w:rPr>
                <w:color w:val="000000" w:themeColor="text1"/>
                <w:sz w:val="18"/>
              </w:rPr>
              <w:t>Currently</w:t>
            </w:r>
            <w:r w:rsidR="000E18F2">
              <w:rPr>
                <w:color w:val="000000" w:themeColor="text1"/>
                <w:sz w:val="18"/>
              </w:rPr>
              <w:t xml:space="preserve">, the “DEL” button works by removing the last character of the expression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 xml:space="preserve">To fix this, first </w:t>
            </w:r>
            <w:r>
              <w:rPr>
                <w:color w:val="000000" w:themeColor="text1"/>
                <w:sz w:val="18"/>
              </w:rPr>
              <w:lastRenderedPageBreak/>
              <w:t xml:space="preserve">remove all whitespace in the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Then remove the last character.</w:t>
            </w:r>
          </w:p>
          <w:p w:rsidR="000E18F2" w:rsidRDefault="000E18F2" w:rsidP="000E18F2">
            <w:pPr>
              <w:rPr>
                <w:color w:val="000000" w:themeColor="text1"/>
                <w:sz w:val="18"/>
              </w:rPr>
            </w:pPr>
          </w:p>
          <w:p w:rsidR="000E18F2" w:rsidRPr="000E18F2" w:rsidRDefault="000E18F2" w:rsidP="000E18F2">
            <w:pPr>
              <w:rPr>
                <w:color w:val="000000" w:themeColor="text1"/>
                <w:sz w:val="16"/>
              </w:rPr>
            </w:pPr>
            <w:r>
              <w:rPr>
                <w:color w:val="000000" w:themeColor="text1"/>
                <w:sz w:val="18"/>
              </w:rPr>
              <w:t>Finally, the whitespace can be inserted back into the string.</w:t>
            </w:r>
          </w:p>
        </w:tc>
      </w:tr>
      <w:tr w:rsidR="009B6525" w:rsidTr="00E575D3">
        <w:tc>
          <w:tcPr>
            <w:tcW w:w="856" w:type="dxa"/>
          </w:tcPr>
          <w:p w:rsidR="009B6525" w:rsidRDefault="009B6525" w:rsidP="00E575D3">
            <w:pPr>
              <w:rPr>
                <w:color w:val="000000" w:themeColor="text1"/>
                <w:sz w:val="16"/>
              </w:rPr>
            </w:pPr>
            <w:r>
              <w:rPr>
                <w:color w:val="000000" w:themeColor="text1"/>
                <w:sz w:val="16"/>
              </w:rPr>
              <w:lastRenderedPageBreak/>
              <w:t xml:space="preserve">Test “AC” button to ensure that it deletes the entire expression and wipes anything in the </w:t>
            </w:r>
            <w:r w:rsidR="00205505">
              <w:rPr>
                <w:color w:val="000000" w:themeColor="text1"/>
                <w:sz w:val="16"/>
              </w:rPr>
              <w:t>calculator’s</w:t>
            </w:r>
            <w:r>
              <w:rPr>
                <w:color w:val="000000" w:themeColor="text1"/>
                <w:sz w:val="16"/>
              </w:rPr>
              <w:t xml:space="preserve"> memory that should be non-volatile.</w:t>
            </w:r>
          </w:p>
        </w:tc>
        <w:tc>
          <w:tcPr>
            <w:tcW w:w="490" w:type="dxa"/>
          </w:tcPr>
          <w:p w:rsidR="009B6525" w:rsidRDefault="009B6525" w:rsidP="00E575D3">
            <w:pPr>
              <w:rPr>
                <w:color w:val="000000" w:themeColor="text1"/>
                <w:sz w:val="16"/>
              </w:rPr>
            </w:pPr>
            <w:r>
              <w:rPr>
                <w:color w:val="000000" w:themeColor="text1"/>
                <w:sz w:val="16"/>
              </w:rPr>
              <w:t>Click “AC” on expression:</w:t>
            </w:r>
          </w:p>
          <w:p w:rsidR="009B6525" w:rsidRDefault="009B6525" w:rsidP="00E575D3">
            <w:pPr>
              <w:rPr>
                <w:color w:val="000000" w:themeColor="text1"/>
                <w:sz w:val="16"/>
              </w:rPr>
            </w:pPr>
          </w:p>
          <w:p w:rsidR="009B6525" w:rsidRDefault="009B6525" w:rsidP="00E575D3">
            <w:pPr>
              <w:rPr>
                <w:color w:val="000000" w:themeColor="text1"/>
                <w:sz w:val="16"/>
              </w:rPr>
            </w:pPr>
            <w:r>
              <w:rPr>
                <w:color w:val="000000" w:themeColor="text1"/>
                <w:sz w:val="16"/>
              </w:rPr>
              <w:t>2+3</w:t>
            </w:r>
          </w:p>
        </w:tc>
        <w:tc>
          <w:tcPr>
            <w:tcW w:w="622"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496"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829" w:type="dxa"/>
          </w:tcPr>
          <w:p w:rsidR="009B6525" w:rsidRPr="000E18F2" w:rsidRDefault="009D7723" w:rsidP="000E18F2">
            <w:pPr>
              <w:rPr>
                <w:sz w:val="16"/>
              </w:rPr>
            </w:pPr>
            <w:r>
              <w:rPr>
                <w:sz w:val="16"/>
              </w:rPr>
              <w:t>N/A</w:t>
            </w:r>
          </w:p>
        </w:tc>
      </w:tr>
    </w:tbl>
    <w:p w:rsidR="00913504" w:rsidRDefault="00913504" w:rsidP="00761053">
      <w:pPr>
        <w:rPr>
          <w:color w:val="FF0000"/>
        </w:rPr>
      </w:pPr>
    </w:p>
    <w:p w:rsidR="00913504" w:rsidRPr="00294D36" w:rsidRDefault="00913504" w:rsidP="00761053">
      <w:pPr>
        <w:rPr>
          <w:color w:val="FF0000"/>
        </w:rPr>
      </w:pPr>
    </w:p>
    <w:p w:rsidR="004F0B2F" w:rsidRDefault="0016484B" w:rsidP="0055409B">
      <w:pPr>
        <w:pStyle w:val="Heading3"/>
      </w:pPr>
      <w:r>
        <w:t xml:space="preserve">3.1.1 </w:t>
      </w:r>
      <w:r w:rsidR="0055409B">
        <w:t>Version 0.1.1</w:t>
      </w:r>
    </w:p>
    <w:p w:rsidR="0055409B" w:rsidRDefault="0055409B" w:rsidP="0055409B"/>
    <w:p w:rsidR="0055409B" w:rsidRDefault="0055409B" w:rsidP="0055409B">
      <w:pPr>
        <w:pStyle w:val="Heading4"/>
      </w:pPr>
      <w:r>
        <w:t>V0.1.1– Success Criteria</w:t>
      </w:r>
    </w:p>
    <w:p w:rsidR="0055409B" w:rsidRDefault="0055409B" w:rsidP="0055409B"/>
    <w:p w:rsidR="0055409B" w:rsidRDefault="0055409B" w:rsidP="0055409B">
      <w:r>
        <w:t xml:space="preserve">V0.1.1 involves completing the success criteria for: </w:t>
      </w:r>
    </w:p>
    <w:p w:rsidR="0055409B" w:rsidRDefault="0055409B" w:rsidP="0055409B">
      <w:pPr>
        <w:pStyle w:val="ListParagraph"/>
        <w:numPr>
          <w:ilvl w:val="0"/>
          <w:numId w:val="4"/>
        </w:numPr>
      </w:pPr>
      <w:r>
        <w:t>“Have functionality for using … roots”</w:t>
      </w:r>
    </w:p>
    <w:p w:rsidR="0055409B" w:rsidRDefault="0055409B" w:rsidP="0055409B">
      <w:pPr>
        <w:pStyle w:val="ListParagraph"/>
        <w:numPr>
          <w:ilvl w:val="0"/>
          <w:numId w:val="4"/>
        </w:numPr>
      </w:pPr>
      <w:r>
        <w:t xml:space="preserve">Fix various bugs introduced in version 0.1.0 such as the </w:t>
      </w:r>
      <w:r w:rsidRPr="00D401B7">
        <w:rPr>
          <w:i/>
        </w:rPr>
        <w:t>DEL</w:t>
      </w:r>
      <w:r>
        <w:t xml:space="preserve"> function behaving improperly and correcting how using brackets as shorthand for multiplication is handled.</w:t>
      </w:r>
    </w:p>
    <w:p w:rsidR="002B793E" w:rsidRDefault="0055409B" w:rsidP="0055409B">
      <w:r>
        <w:t>This version covers the second iteration of the implementation of the first 3 basic success criteria</w:t>
      </w:r>
      <w:r w:rsidR="002B793E">
        <w:t>.</w:t>
      </w:r>
    </w:p>
    <w:p w:rsidR="002B793E" w:rsidRDefault="002B793E" w:rsidP="0055409B">
      <w:r>
        <w:t>This iteration is made up of fixing bugs that were introduced in the first iteration. This includes the errors where the “DEL” button was not working correctly because it only deleted the last character of the expression string variable.</w:t>
      </w:r>
    </w:p>
    <w:p w:rsidR="002B793E" w:rsidRDefault="002B793E" w:rsidP="0055409B">
      <w:r>
        <w:t xml:space="preserve">This bug was fixed by removing all whitespace from the expression, then deleting the last character from the string. Then whitespace was inserted back into the string. This was done using the string function </w:t>
      </w:r>
      <w:r w:rsidR="00205505" w:rsidRPr="00D401B7">
        <w:rPr>
          <w:i/>
        </w:rPr>
        <w:t>.</w:t>
      </w:r>
      <w:r w:rsidRPr="00D401B7">
        <w:rPr>
          <w:i/>
        </w:rPr>
        <w:t>replaceAll</w:t>
      </w:r>
      <w:r>
        <w:t xml:space="preserve"> and the regex expression </w:t>
      </w:r>
      <w:r w:rsidR="001364A7">
        <w:t>“</w:t>
      </w:r>
      <w:r w:rsidRPr="00D401B7">
        <w:rPr>
          <w:i/>
        </w:rPr>
        <w:t>(‘</w:t>
      </w:r>
      <w:proofErr w:type="gramStart"/>
      <w:r w:rsidRPr="00D401B7">
        <w:rPr>
          <w:i/>
        </w:rPr>
        <w:t>.(</w:t>
      </w:r>
      <w:proofErr w:type="gramEnd"/>
      <w:r w:rsidRPr="00D401B7">
        <w:rPr>
          <w:i/>
        </w:rPr>
        <w:t>?=.)’, ‘$0 ’)</w:t>
      </w:r>
      <w:r w:rsidR="001364A7">
        <w:rPr>
          <w:i/>
        </w:rPr>
        <w:t>”</w:t>
      </w:r>
      <w:r w:rsidRPr="00D401B7">
        <w:rPr>
          <w:i/>
        </w:rPr>
        <w:t>.</w:t>
      </w:r>
      <w:r>
        <w:t xml:space="preserve"> </w:t>
      </w:r>
    </w:p>
    <w:p w:rsidR="002B793E" w:rsidRDefault="002B793E" w:rsidP="0055409B">
      <w:r>
        <w:t>This regex expression replaces all characters in the string with itself and space except the last character</w:t>
      </w:r>
      <w:r w:rsidR="006B2106">
        <w:t>.</w:t>
      </w:r>
    </w:p>
    <w:p w:rsidR="00205505" w:rsidRPr="006B2106" w:rsidRDefault="00205505" w:rsidP="0055409B">
      <w:r>
        <w:t xml:space="preserve">In this iteration, the bug where using brackets as shorthand for multiplication was not interpreted correctly was also fixed. </w:t>
      </w:r>
    </w:p>
    <w:p w:rsidR="00A251E5" w:rsidRDefault="00A251E5" w:rsidP="0055409B">
      <w:r>
        <w:t>This was fixed by creating a function that was called when an opening bracket was entered by the user.</w:t>
      </w:r>
    </w:p>
    <w:p w:rsidR="00913504" w:rsidRPr="001364A7" w:rsidRDefault="00A251E5" w:rsidP="0055409B">
      <w:r>
        <w:t>This function checks if the character before it is a digit, e.g. “4(2)” or a closing bracket, e.g. “(2</w:t>
      </w:r>
      <w:proofErr w:type="gramStart"/>
      <w:r>
        <w:t>)(</w:t>
      </w:r>
      <w:proofErr w:type="gramEnd"/>
      <w:r>
        <w:t>2)”</w:t>
      </w:r>
      <w:r w:rsidR="00322ACD">
        <w:t xml:space="preserve">. If the check is positive, a </w:t>
      </w:r>
      <w:r w:rsidR="00322ACD" w:rsidRPr="00D401B7">
        <w:rPr>
          <w:i/>
        </w:rPr>
        <w:t>StringBuilder</w:t>
      </w:r>
      <w:r w:rsidR="00322ACD">
        <w:t xml:space="preserve"> is made and a multiplication sign and the appropriate whitespace is inserted into the string. This is done using the </w:t>
      </w:r>
      <w:r w:rsidR="00322ACD" w:rsidRPr="00D401B7">
        <w:rPr>
          <w:i/>
        </w:rPr>
        <w:t>StringBuilder</w:t>
      </w:r>
      <w:r w:rsidR="00322ACD">
        <w:t xml:space="preserve"> </w:t>
      </w:r>
      <w:r w:rsidR="001364A7">
        <w:t xml:space="preserve">method </w:t>
      </w:r>
      <w:r w:rsidR="001364A7">
        <w:rPr>
          <w:i/>
        </w:rPr>
        <w:t>replace</w:t>
      </w:r>
      <w:r w:rsidR="001364A7">
        <w:t>.</w:t>
      </w:r>
    </w:p>
    <w:p w:rsidR="00205505" w:rsidRDefault="00205505" w:rsidP="0055409B">
      <w:r>
        <w:t xml:space="preserve">This iteration also included the implementation of a root function. This was created by adding a button to the main XML file and linking it to the </w:t>
      </w:r>
      <w:r w:rsidRPr="00D401B7">
        <w:rPr>
          <w:i/>
        </w:rPr>
        <w:t>MainActivity</w:t>
      </w:r>
      <w:r>
        <w:t xml:space="preserve"> class so it would call </w:t>
      </w:r>
      <w:r w:rsidRPr="00D401B7">
        <w:rPr>
          <w:i/>
        </w:rPr>
        <w:t>onClick</w:t>
      </w:r>
      <w:r>
        <w:t xml:space="preserve"> when the button is clicked. When the root button is clicked, it inserts the radical sign </w:t>
      </w:r>
      <w:r w:rsidR="00FA6033">
        <w:t>(</w:t>
      </w:r>
      <w:r w:rsidR="00FA6033">
        <w:rPr>
          <w:rFonts w:ascii="Arial" w:hAnsi="Arial" w:cs="Arial"/>
          <w:color w:val="222222"/>
          <w:shd w:val="clear" w:color="auto" w:fill="FFFFFF"/>
        </w:rPr>
        <w:t xml:space="preserve">√) </w:t>
      </w:r>
      <w:r>
        <w:t>into the expression string and updates the calculator display to show this.</w:t>
      </w:r>
    </w:p>
    <w:p w:rsidR="00FA6033" w:rsidRDefault="00FA6033" w:rsidP="0055409B">
      <w:r>
        <w:t xml:space="preserve">The radical sign was then included in the </w:t>
      </w:r>
      <w:r w:rsidRPr="00D401B7">
        <w:rPr>
          <w:i/>
        </w:rPr>
        <w:t>ShuntingYard</w:t>
      </w:r>
      <w:r>
        <w:t xml:space="preserve"> class to assign </w:t>
      </w:r>
      <w:r w:rsidR="00D401B7">
        <w:t>its</w:t>
      </w:r>
      <w:r>
        <w:t xml:space="preserve"> precedence in BODMAS when creating the Reverse Polish Notation. This ensures that the RPN is formed correctly so BODMAS is followed.</w:t>
      </w:r>
    </w:p>
    <w:p w:rsidR="00205505" w:rsidRPr="00D401B7" w:rsidRDefault="00FA6033" w:rsidP="0055409B">
      <w:pPr>
        <w:rPr>
          <w:rFonts w:cs="Arial"/>
          <w:shd w:val="clear" w:color="auto" w:fill="FFFFFF"/>
        </w:rPr>
      </w:pPr>
      <w:r>
        <w:t xml:space="preserve">Extra parameters were also created to calculate the user’s inputted roots. The roots are calculated by using Java’s Math library: </w:t>
      </w:r>
      <w:r w:rsidR="001364A7">
        <w:t>“</w:t>
      </w:r>
      <w:proofErr w:type="gramStart"/>
      <w:r w:rsidRPr="00D401B7">
        <w:rPr>
          <w:i/>
        </w:rPr>
        <w:t>Math.pow(</w:t>
      </w:r>
      <w:proofErr w:type="gramEnd"/>
      <w:r w:rsidRPr="00D401B7">
        <w:rPr>
          <w:i/>
        </w:rPr>
        <w:t>base, 1.0 / root)</w:t>
      </w:r>
      <w:r w:rsidR="001364A7">
        <w:rPr>
          <w:i/>
        </w:rPr>
        <w:t>”</w:t>
      </w:r>
      <w:r>
        <w:t xml:space="preserve">. This is because </w:t>
      </w:r>
      <w:r w:rsidRPr="00D401B7">
        <w:t xml:space="preserve">mathematically </w:t>
      </w:r>
      <w:r w:rsidRPr="00D401B7">
        <w:rPr>
          <w:rFonts w:cs="Arial"/>
          <w:shd w:val="clear" w:color="auto" w:fill="FFFFFF"/>
        </w:rPr>
        <w:t>√4 is equal to 4</w:t>
      </w:r>
      <w:r w:rsidRPr="00D401B7">
        <w:rPr>
          <w:rFonts w:cs="Arial"/>
          <w:shd w:val="clear" w:color="auto" w:fill="FFFFFF"/>
          <w:vertAlign w:val="superscript"/>
        </w:rPr>
        <w:t>1/2</w:t>
      </w:r>
      <w:r w:rsidR="00460E4F" w:rsidRPr="00D401B7">
        <w:rPr>
          <w:rFonts w:cs="Arial"/>
          <w:shd w:val="clear" w:color="auto" w:fill="FFFFFF"/>
        </w:rPr>
        <w:t xml:space="preserve"> through indices laws.</w:t>
      </w:r>
    </w:p>
    <w:p w:rsidR="00460E4F" w:rsidRPr="00D401B7" w:rsidRDefault="00460E4F" w:rsidP="0055409B">
      <w:pPr>
        <w:rPr>
          <w:rFonts w:cs="Arial"/>
          <w:shd w:val="clear" w:color="auto" w:fill="FFFFFF"/>
        </w:rPr>
      </w:pPr>
      <w:r w:rsidRPr="00D401B7">
        <w:rPr>
          <w:rFonts w:cs="Arial"/>
          <w:shd w:val="clear" w:color="auto" w:fill="FFFFFF"/>
        </w:rPr>
        <w:t xml:space="preserve">Version 0.1.1 also included the addition of shortcut root and power buttons. </w:t>
      </w:r>
    </w:p>
    <w:p w:rsidR="005B1255" w:rsidRPr="00D401B7" w:rsidRDefault="00460E4F" w:rsidP="0055409B">
      <w:pPr>
        <w:rPr>
          <w:rFonts w:cs="Arial"/>
          <w:shd w:val="clear" w:color="auto" w:fill="FFFFFF"/>
        </w:rPr>
      </w:pPr>
      <w:r w:rsidRPr="00D401B7">
        <w:rPr>
          <w:rFonts w:cs="Arial"/>
          <w:shd w:val="clear" w:color="auto" w:fill="FFFFFF"/>
        </w:rPr>
        <w:t xml:space="preserve">The shortcut power button automatically adds </w:t>
      </w:r>
      <w:r w:rsidRPr="00D401B7">
        <w:rPr>
          <w:rFonts w:cs="Arial"/>
          <w:shd w:val="clear" w:color="auto" w:fill="FFFFFF"/>
          <w:vertAlign w:val="superscript"/>
        </w:rPr>
        <w:t>2</w:t>
      </w:r>
      <w:r w:rsidR="005B1255" w:rsidRPr="00D401B7">
        <w:rPr>
          <w:rFonts w:cs="Arial"/>
          <w:shd w:val="clear" w:color="auto" w:fill="FFFFFF"/>
        </w:rPr>
        <w:t xml:space="preserve"> to the user’s base so the user does not need to enter their power as well.</w:t>
      </w:r>
    </w:p>
    <w:p w:rsidR="00460E4F" w:rsidRPr="00D401B7" w:rsidRDefault="00460E4F" w:rsidP="0055409B">
      <w:pPr>
        <w:rPr>
          <w:rFonts w:cs="Arial"/>
          <w:shd w:val="clear" w:color="auto" w:fill="FFFFFF"/>
        </w:rPr>
      </w:pPr>
      <w:r w:rsidRPr="00D401B7">
        <w:rPr>
          <w:rFonts w:cs="Arial"/>
          <w:shd w:val="clear" w:color="auto" w:fill="FFFFFF"/>
        </w:rPr>
        <w:t xml:space="preserve">Squaring numbers is the one of most common power used by students and therefore having a shortcut button makes the process of using the calculator much more efficient. This is important as it leaves the user to focus and spend their time and focus on other things. </w:t>
      </w:r>
    </w:p>
    <w:p w:rsidR="00044C70" w:rsidRPr="0070673E" w:rsidRDefault="005B1255" w:rsidP="0055409B">
      <w:pPr>
        <w:rPr>
          <w:rFonts w:cs="Arial"/>
          <w:shd w:val="clear" w:color="auto" w:fill="FFFFFF"/>
        </w:rPr>
      </w:pPr>
      <w:r w:rsidRPr="00D401B7">
        <w:rPr>
          <w:rFonts w:cs="Arial"/>
          <w:shd w:val="clear" w:color="auto" w:fill="FFFFFF"/>
        </w:rPr>
        <w:t>The square root shortcut button acts similarly to this, it automatically adds a square root because square roots are the most common roots used.</w:t>
      </w:r>
    </w:p>
    <w:p w:rsidR="00193CD0" w:rsidRPr="00193CD0" w:rsidRDefault="0070673E" w:rsidP="0055409B">
      <w:pPr>
        <w:rPr>
          <w:rFonts w:cs="Arial"/>
          <w:sz w:val="18"/>
          <w:shd w:val="clear" w:color="auto" w:fill="FFFFFF"/>
        </w:rPr>
      </w:pPr>
      <w:r>
        <w:rPr>
          <w:rFonts w:cs="Arial"/>
          <w:sz w:val="18"/>
          <w:shd w:val="clear" w:color="auto" w:fill="FFFFFF"/>
        </w:rPr>
        <w:t>These changes were made to Appendixes 5.1.1 and 5.1.2.</w:t>
      </w:r>
    </w:p>
    <w:p w:rsidR="00732CCB" w:rsidRPr="00FF2EAC" w:rsidRDefault="00732CCB" w:rsidP="0055409B">
      <w:pPr>
        <w:rPr>
          <w:rFonts w:cs="Arial"/>
          <w:color w:val="FF0000"/>
          <w:shd w:val="clear" w:color="auto" w:fill="FFFFFF"/>
        </w:rPr>
      </w:pPr>
      <w:r w:rsidRPr="00732CCB">
        <w:rPr>
          <w:rFonts w:cs="Arial"/>
          <w:color w:val="222222"/>
          <w:shd w:val="clear" w:color="auto" w:fill="FFFFFF"/>
        </w:rPr>
        <w:t>Version 0.1.1:</w:t>
      </w:r>
      <w:r w:rsidR="00FF2EAC">
        <w:rPr>
          <w:rFonts w:cs="Arial"/>
          <w:color w:val="222222"/>
          <w:shd w:val="clear" w:color="auto" w:fill="FFFFFF"/>
        </w:rPr>
        <w:t xml:space="preserve"> </w:t>
      </w:r>
    </w:p>
    <w:p w:rsidR="00732CCB" w:rsidRDefault="00732CCB" w:rsidP="0055409B">
      <w:r>
        <w:rPr>
          <w:rFonts w:cs="Arial"/>
          <w:noProof/>
          <w:color w:val="222222"/>
          <w:shd w:val="clear" w:color="auto" w:fill="FFFFFF"/>
          <w:lang w:eastAsia="en-GB"/>
        </w:rPr>
        <w:lastRenderedPageBreak/>
        <w:drawing>
          <wp:inline distT="0" distB="0" distL="0" distR="0">
            <wp:extent cx="1457325" cy="2998828"/>
            <wp:effectExtent l="0" t="0" r="0" b="0"/>
            <wp:docPr id="1" name="Picture 1" descr="C:\Users\2dennyd\Downloads\Screenshot_20181001-154929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Screenshot_20181001-154929_Calcula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8964" cy="3002201"/>
                    </a:xfrm>
                    <a:prstGeom prst="rect">
                      <a:avLst/>
                    </a:prstGeom>
                    <a:noFill/>
                    <a:ln>
                      <a:noFill/>
                    </a:ln>
                  </pic:spPr>
                </pic:pic>
              </a:graphicData>
            </a:graphic>
          </wp:inline>
        </w:drawing>
      </w:r>
    </w:p>
    <w:p w:rsidR="00732CCB" w:rsidRPr="00D401B7" w:rsidRDefault="00732CCB" w:rsidP="0055409B">
      <w:r w:rsidRPr="00D401B7">
        <w:t xml:space="preserve">Another notable change in this version is that the size of the text in the calculator display was </w:t>
      </w:r>
      <w:r w:rsidR="00C13109" w:rsidRPr="00D401B7">
        <w:t>decreased</w:t>
      </w:r>
      <w:r w:rsidRPr="00D401B7">
        <w:t xml:space="preserve"> to ensure that the user’s entire expression and answer will be displayed clearly to the user.</w:t>
      </w:r>
    </w:p>
    <w:p w:rsidR="00542999" w:rsidRDefault="00542999" w:rsidP="00542999">
      <w:pPr>
        <w:pStyle w:val="Heading4"/>
      </w:pPr>
      <w:r>
        <w:t>V0.1.1 – Testing</w:t>
      </w:r>
    </w:p>
    <w:p w:rsidR="00542999" w:rsidRDefault="00542999" w:rsidP="00542999"/>
    <w:tbl>
      <w:tblPr>
        <w:tblStyle w:val="TableGrid"/>
        <w:tblW w:w="0" w:type="auto"/>
        <w:tblLook w:val="04A0" w:firstRow="1" w:lastRow="0" w:firstColumn="1" w:lastColumn="0" w:noHBand="0" w:noVBand="1"/>
      </w:tblPr>
      <w:tblGrid>
        <w:gridCol w:w="1368"/>
        <w:gridCol w:w="956"/>
        <w:gridCol w:w="813"/>
        <w:gridCol w:w="628"/>
        <w:gridCol w:w="807"/>
      </w:tblGrid>
      <w:tr w:rsidR="00542999" w:rsidTr="00EB39BB">
        <w:tc>
          <w:tcPr>
            <w:tcW w:w="1229" w:type="dxa"/>
          </w:tcPr>
          <w:p w:rsidR="00542999" w:rsidRPr="00CD417D" w:rsidRDefault="00542999" w:rsidP="00542999">
            <w:pPr>
              <w:rPr>
                <w:color w:val="000000" w:themeColor="text1"/>
                <w:sz w:val="16"/>
              </w:rPr>
            </w:pPr>
            <w:r w:rsidRPr="00CD417D">
              <w:rPr>
                <w:color w:val="000000" w:themeColor="text1"/>
                <w:sz w:val="16"/>
              </w:rPr>
              <w:t>Reason</w:t>
            </w:r>
          </w:p>
        </w:tc>
        <w:tc>
          <w:tcPr>
            <w:tcW w:w="866" w:type="dxa"/>
          </w:tcPr>
          <w:p w:rsidR="00542999" w:rsidRDefault="00542999" w:rsidP="00542999">
            <w:pPr>
              <w:rPr>
                <w:color w:val="000000" w:themeColor="text1"/>
                <w:sz w:val="16"/>
              </w:rPr>
            </w:pPr>
            <w:r>
              <w:rPr>
                <w:color w:val="000000" w:themeColor="text1"/>
                <w:sz w:val="16"/>
              </w:rPr>
              <w:t>Input</w:t>
            </w:r>
          </w:p>
        </w:tc>
        <w:tc>
          <w:tcPr>
            <w:tcW w:w="741" w:type="dxa"/>
          </w:tcPr>
          <w:p w:rsidR="00542999" w:rsidRPr="00CD417D" w:rsidRDefault="00542999" w:rsidP="00542999">
            <w:pPr>
              <w:rPr>
                <w:color w:val="000000" w:themeColor="text1"/>
                <w:sz w:val="16"/>
              </w:rPr>
            </w:pPr>
            <w:r w:rsidRPr="00CD417D">
              <w:rPr>
                <w:color w:val="000000" w:themeColor="text1"/>
                <w:sz w:val="16"/>
              </w:rPr>
              <w:t>Expected</w:t>
            </w:r>
          </w:p>
        </w:tc>
        <w:tc>
          <w:tcPr>
            <w:tcW w:w="578" w:type="dxa"/>
          </w:tcPr>
          <w:p w:rsidR="00542999" w:rsidRPr="00CD417D" w:rsidRDefault="00542999" w:rsidP="00542999">
            <w:pPr>
              <w:rPr>
                <w:color w:val="000000" w:themeColor="text1"/>
                <w:sz w:val="16"/>
              </w:rPr>
            </w:pPr>
            <w:r w:rsidRPr="00CD417D">
              <w:rPr>
                <w:color w:val="000000" w:themeColor="text1"/>
                <w:sz w:val="16"/>
              </w:rPr>
              <w:t>Actual</w:t>
            </w:r>
          </w:p>
        </w:tc>
        <w:tc>
          <w:tcPr>
            <w:tcW w:w="735" w:type="dxa"/>
          </w:tcPr>
          <w:p w:rsidR="00542999" w:rsidRPr="00CD417D" w:rsidRDefault="00542999" w:rsidP="00542999">
            <w:pPr>
              <w:rPr>
                <w:color w:val="000000" w:themeColor="text1"/>
                <w:sz w:val="16"/>
              </w:rPr>
            </w:pPr>
            <w:r w:rsidRPr="00CD417D">
              <w:rPr>
                <w:color w:val="000000" w:themeColor="text1"/>
                <w:sz w:val="16"/>
              </w:rPr>
              <w:t>Required Actions</w:t>
            </w:r>
          </w:p>
        </w:tc>
      </w:tr>
      <w:tr w:rsidR="00542999" w:rsidTr="00EB39BB">
        <w:tc>
          <w:tcPr>
            <w:tcW w:w="1229" w:type="dxa"/>
          </w:tcPr>
          <w:p w:rsidR="00542999" w:rsidRDefault="00542999" w:rsidP="00542999">
            <w:pPr>
              <w:rPr>
                <w:color w:val="000000" w:themeColor="text1"/>
                <w:sz w:val="16"/>
              </w:rPr>
            </w:pPr>
            <w:r>
              <w:rPr>
                <w:color w:val="000000" w:themeColor="text1"/>
                <w:sz w:val="16"/>
              </w:rPr>
              <w:t>Test “DEL” button to make sure it deletes one operator/number at a time</w:t>
            </w:r>
          </w:p>
        </w:tc>
        <w:tc>
          <w:tcPr>
            <w:tcW w:w="866" w:type="dxa"/>
          </w:tcPr>
          <w:p w:rsidR="00542999" w:rsidRPr="00180B4B" w:rsidRDefault="00542999" w:rsidP="00542999">
            <w:pPr>
              <w:rPr>
                <w:color w:val="000000" w:themeColor="text1"/>
                <w:sz w:val="16"/>
                <w:szCs w:val="16"/>
              </w:rPr>
            </w:pPr>
            <w:r w:rsidRPr="00180B4B">
              <w:rPr>
                <w:color w:val="000000" w:themeColor="text1"/>
                <w:sz w:val="16"/>
                <w:szCs w:val="16"/>
              </w:rPr>
              <w:t>Tap “DEL” on any expression.</w:t>
            </w:r>
          </w:p>
          <w:p w:rsidR="00542999" w:rsidRPr="00180B4B" w:rsidRDefault="00542999" w:rsidP="00542999">
            <w:pPr>
              <w:rPr>
                <w:color w:val="000000" w:themeColor="text1"/>
                <w:sz w:val="16"/>
                <w:szCs w:val="16"/>
              </w:rPr>
            </w:pPr>
          </w:p>
          <w:p w:rsidR="00542999" w:rsidRPr="00180B4B" w:rsidRDefault="00542999" w:rsidP="00542999">
            <w:pPr>
              <w:rPr>
                <w:color w:val="000000" w:themeColor="text1"/>
                <w:sz w:val="16"/>
                <w:szCs w:val="16"/>
              </w:rPr>
            </w:pPr>
            <w:r w:rsidRPr="00180B4B">
              <w:rPr>
                <w:color w:val="000000" w:themeColor="text1"/>
                <w:sz w:val="16"/>
                <w:szCs w:val="16"/>
              </w:rPr>
              <w:t>E.g.:</w:t>
            </w:r>
          </w:p>
          <w:p w:rsidR="00542999" w:rsidRPr="00180B4B" w:rsidRDefault="00542999" w:rsidP="00542999">
            <w:pPr>
              <w:rPr>
                <w:color w:val="000000" w:themeColor="text1"/>
                <w:sz w:val="16"/>
                <w:szCs w:val="16"/>
              </w:rPr>
            </w:pPr>
            <w:r w:rsidRPr="00180B4B">
              <w:rPr>
                <w:color w:val="000000" w:themeColor="text1"/>
                <w:sz w:val="16"/>
                <w:szCs w:val="16"/>
              </w:rPr>
              <w:t>2-2+</w:t>
            </w:r>
          </w:p>
        </w:tc>
        <w:tc>
          <w:tcPr>
            <w:tcW w:w="741" w:type="dxa"/>
          </w:tcPr>
          <w:p w:rsidR="00542999" w:rsidRPr="00180B4B" w:rsidRDefault="00542999" w:rsidP="00542999">
            <w:pPr>
              <w:rPr>
                <w:color w:val="000000" w:themeColor="text1"/>
                <w:sz w:val="16"/>
                <w:szCs w:val="16"/>
              </w:rPr>
            </w:pPr>
            <w:r w:rsidRPr="00180B4B">
              <w:rPr>
                <w:color w:val="000000" w:themeColor="text1"/>
                <w:sz w:val="16"/>
                <w:szCs w:val="16"/>
              </w:rPr>
              <w:t>2-2</w:t>
            </w:r>
          </w:p>
        </w:tc>
        <w:tc>
          <w:tcPr>
            <w:tcW w:w="578" w:type="dxa"/>
          </w:tcPr>
          <w:p w:rsidR="00542999" w:rsidRPr="00180B4B" w:rsidRDefault="00542999" w:rsidP="00542999">
            <w:pPr>
              <w:rPr>
                <w:sz w:val="16"/>
                <w:szCs w:val="16"/>
              </w:rPr>
            </w:pPr>
            <w:r w:rsidRPr="00180B4B">
              <w:rPr>
                <w:sz w:val="16"/>
                <w:szCs w:val="16"/>
              </w:rPr>
              <w:t>2-2</w:t>
            </w:r>
          </w:p>
        </w:tc>
        <w:tc>
          <w:tcPr>
            <w:tcW w:w="735" w:type="dxa"/>
          </w:tcPr>
          <w:p w:rsidR="00542999" w:rsidRPr="00180B4B" w:rsidRDefault="00542999" w:rsidP="00542999">
            <w:pPr>
              <w:rPr>
                <w:sz w:val="16"/>
                <w:szCs w:val="16"/>
              </w:rPr>
            </w:pPr>
            <w:r w:rsidRPr="00180B4B">
              <w:rPr>
                <w:sz w:val="16"/>
                <w:szCs w:val="16"/>
              </w:rPr>
              <w:t>N/A</w:t>
            </w:r>
          </w:p>
        </w:tc>
      </w:tr>
      <w:tr w:rsidR="00EB39BB" w:rsidTr="00EB39BB">
        <w:tc>
          <w:tcPr>
            <w:tcW w:w="1229" w:type="dxa"/>
          </w:tcPr>
          <w:p w:rsidR="00EB39BB" w:rsidRPr="00CD417D" w:rsidRDefault="00EB39BB" w:rsidP="00EB39BB">
            <w:pPr>
              <w:rPr>
                <w:color w:val="000000" w:themeColor="text1"/>
                <w:sz w:val="16"/>
              </w:rPr>
            </w:pPr>
            <w:r w:rsidRPr="00CD417D">
              <w:rPr>
                <w:color w:val="000000" w:themeColor="text1"/>
                <w:sz w:val="16"/>
              </w:rPr>
              <w:t>Test how brackets are handled when used as shorthand for multiplication.</w:t>
            </w:r>
          </w:p>
        </w:tc>
        <w:tc>
          <w:tcPr>
            <w:tcW w:w="866" w:type="dxa"/>
          </w:tcPr>
          <w:p w:rsidR="00EB39BB" w:rsidRPr="00180B4B" w:rsidRDefault="00EB39BB" w:rsidP="00EB39BB">
            <w:pPr>
              <w:rPr>
                <w:sz w:val="16"/>
                <w:szCs w:val="16"/>
              </w:rPr>
            </w:pPr>
            <w:r w:rsidRPr="00180B4B">
              <w:rPr>
                <w:sz w:val="16"/>
                <w:szCs w:val="16"/>
              </w:rPr>
              <w:t>Input an expression where there’s a number adjacent to an opening bracket, e.g.:</w:t>
            </w:r>
          </w:p>
          <w:p w:rsidR="00EB39BB" w:rsidRPr="00180B4B" w:rsidRDefault="00EB39BB" w:rsidP="00EB39BB">
            <w:pPr>
              <w:rPr>
                <w:sz w:val="16"/>
                <w:szCs w:val="16"/>
              </w:rPr>
            </w:pPr>
          </w:p>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tc>
        <w:tc>
          <w:tcPr>
            <w:tcW w:w="741" w:type="dxa"/>
          </w:tcPr>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p w:rsidR="00EB39BB" w:rsidRPr="00180B4B" w:rsidRDefault="00EB39BB" w:rsidP="00EB39BB">
            <w:pPr>
              <w:rPr>
                <w:sz w:val="16"/>
                <w:szCs w:val="16"/>
              </w:rPr>
            </w:pPr>
          </w:p>
          <w:p w:rsidR="00EB39BB" w:rsidRPr="00180B4B" w:rsidRDefault="00EB39BB" w:rsidP="00EB39BB">
            <w:pPr>
              <w:rPr>
                <w:color w:val="FF0000"/>
                <w:sz w:val="16"/>
                <w:szCs w:val="16"/>
              </w:rPr>
            </w:pPr>
            <w:r w:rsidRPr="00180B4B">
              <w:rPr>
                <w:sz w:val="16"/>
                <w:szCs w:val="16"/>
              </w:rPr>
              <w:t>= 54</w:t>
            </w:r>
          </w:p>
        </w:tc>
        <w:tc>
          <w:tcPr>
            <w:tcW w:w="578" w:type="dxa"/>
          </w:tcPr>
          <w:p w:rsidR="00EB39BB" w:rsidRDefault="00B419B1" w:rsidP="00EB39BB">
            <w:pPr>
              <w:rPr>
                <w:sz w:val="16"/>
                <w:szCs w:val="16"/>
              </w:rPr>
            </w:pPr>
            <w:r>
              <w:rPr>
                <w:sz w:val="16"/>
                <w:szCs w:val="16"/>
              </w:rPr>
              <w:t>3*(3</w:t>
            </w:r>
            <w:r>
              <w:rPr>
                <w:sz w:val="16"/>
                <w:szCs w:val="16"/>
                <w:vertAlign w:val="superscript"/>
              </w:rPr>
              <w:t>3</w:t>
            </w:r>
            <w:r>
              <w:rPr>
                <w:sz w:val="16"/>
                <w:szCs w:val="16"/>
              </w:rPr>
              <w:t>)</w:t>
            </w:r>
          </w:p>
          <w:p w:rsidR="00B419B1" w:rsidRDefault="00B419B1" w:rsidP="00EB39BB">
            <w:pPr>
              <w:rPr>
                <w:sz w:val="16"/>
                <w:szCs w:val="16"/>
              </w:rPr>
            </w:pPr>
          </w:p>
          <w:p w:rsidR="00B419B1" w:rsidRPr="00B419B1" w:rsidRDefault="00B419B1" w:rsidP="00EB39BB">
            <w:pPr>
              <w:rPr>
                <w:sz w:val="16"/>
                <w:szCs w:val="16"/>
              </w:rPr>
            </w:pPr>
            <w:r>
              <w:rPr>
                <w:sz w:val="16"/>
                <w:szCs w:val="16"/>
              </w:rPr>
              <w:t>= 54</w:t>
            </w:r>
          </w:p>
        </w:tc>
        <w:tc>
          <w:tcPr>
            <w:tcW w:w="735" w:type="dxa"/>
          </w:tcPr>
          <w:p w:rsidR="00EB39BB" w:rsidRPr="00180B4B" w:rsidRDefault="00EB39BB" w:rsidP="00EB39BB">
            <w:pPr>
              <w:rPr>
                <w:sz w:val="16"/>
                <w:szCs w:val="16"/>
              </w:rPr>
            </w:pPr>
            <w:r w:rsidRPr="00180B4B">
              <w:rPr>
                <w:sz w:val="16"/>
                <w:szCs w:val="16"/>
              </w:rPr>
              <w:t>N/A</w:t>
            </w:r>
          </w:p>
        </w:tc>
      </w:tr>
      <w:tr w:rsidR="00EB39BB" w:rsidTr="00EB39BB">
        <w:tc>
          <w:tcPr>
            <w:tcW w:w="1229" w:type="dxa"/>
          </w:tcPr>
          <w:p w:rsidR="00EB39BB" w:rsidRDefault="00EB39BB" w:rsidP="00180B4B">
            <w:r>
              <w:rPr>
                <w:color w:val="000000" w:themeColor="text1"/>
                <w:sz w:val="16"/>
              </w:rPr>
              <w:t xml:space="preserve">Test that </w:t>
            </w:r>
            <w:r w:rsidR="00180B4B">
              <w:rPr>
                <w:color w:val="000000" w:themeColor="text1"/>
                <w:sz w:val="16"/>
              </w:rPr>
              <w:t>x/y</w:t>
            </w:r>
            <w:r>
              <w:rPr>
                <w:color w:val="000000" w:themeColor="text1"/>
                <w:sz w:val="16"/>
              </w:rPr>
              <w:t xml:space="preserve"> root function works correctly.</w:t>
            </w:r>
          </w:p>
        </w:tc>
        <w:tc>
          <w:tcPr>
            <w:tcW w:w="866" w:type="dxa"/>
          </w:tcPr>
          <w:p w:rsidR="00EB39BB" w:rsidRPr="00180B4B" w:rsidRDefault="00180B4B" w:rsidP="00180B4B">
            <w:pPr>
              <w:rPr>
                <w:rFonts w:cs="Arial"/>
                <w:color w:val="222222"/>
                <w:sz w:val="16"/>
                <w:szCs w:val="16"/>
                <w:shd w:val="clear" w:color="auto" w:fill="FFFFFF"/>
              </w:rPr>
            </w:pPr>
            <w:r w:rsidRPr="00180B4B">
              <w:rPr>
                <w:sz w:val="16"/>
                <w:szCs w:val="16"/>
              </w:rPr>
              <w:t xml:space="preserve">Input </w:t>
            </w:r>
            <w:r>
              <w:rPr>
                <w:sz w:val="16"/>
                <w:szCs w:val="16"/>
              </w:rPr>
              <w:t xml:space="preserve">any </w:t>
            </w:r>
            <w:r>
              <w:rPr>
                <w:sz w:val="16"/>
                <w:szCs w:val="16"/>
                <w:vertAlign w:val="superscript"/>
              </w:rPr>
              <w:t>y</w:t>
            </w:r>
            <w:r w:rsidRPr="00180B4B">
              <w:rPr>
                <w:rFonts w:cs="Arial"/>
                <w:color w:val="222222"/>
                <w:sz w:val="16"/>
                <w:szCs w:val="16"/>
                <w:shd w:val="clear" w:color="auto" w:fill="FFFFFF"/>
              </w:rPr>
              <w:t>√</w:t>
            </w:r>
            <w:r>
              <w:rPr>
                <w:rFonts w:cs="Arial"/>
                <w:color w:val="222222"/>
                <w:sz w:val="16"/>
                <w:szCs w:val="16"/>
                <w:shd w:val="clear" w:color="auto" w:fill="FFFFFF"/>
              </w:rPr>
              <w:t>x expression to test that the root and base are working correctly.</w:t>
            </w:r>
          </w:p>
        </w:tc>
        <w:tc>
          <w:tcPr>
            <w:tcW w:w="741" w:type="dxa"/>
          </w:tcPr>
          <w:p w:rsidR="00EB39BB" w:rsidRPr="00180B4B" w:rsidRDefault="00EB39BB" w:rsidP="00EB39BB">
            <w:pPr>
              <w:rPr>
                <w:rFonts w:cs="Arial"/>
                <w:color w:val="222222"/>
                <w:sz w:val="16"/>
                <w:szCs w:val="16"/>
                <w:shd w:val="clear" w:color="auto" w:fill="FFFFFF"/>
              </w:rPr>
            </w:pPr>
            <w:r w:rsidRPr="00180B4B">
              <w:rPr>
                <w:sz w:val="16"/>
                <w:szCs w:val="16"/>
                <w:vertAlign w:val="superscript"/>
              </w:rPr>
              <w:t>3</w:t>
            </w:r>
            <w:r w:rsidRPr="00180B4B">
              <w:rPr>
                <w:rFonts w:cs="Arial"/>
                <w:color w:val="222222"/>
                <w:sz w:val="16"/>
                <w:szCs w:val="16"/>
                <w:shd w:val="clear" w:color="auto" w:fill="FFFFFF"/>
              </w:rPr>
              <w:t>√8</w:t>
            </w:r>
          </w:p>
          <w:p w:rsidR="00EB39BB" w:rsidRPr="00180B4B" w:rsidRDefault="00EB39BB" w:rsidP="00EB39BB">
            <w:pPr>
              <w:rPr>
                <w:rFonts w:cs="Arial"/>
                <w:color w:val="222222"/>
                <w:sz w:val="16"/>
                <w:szCs w:val="16"/>
                <w:shd w:val="clear" w:color="auto" w:fill="FFFFFF"/>
              </w:rPr>
            </w:pPr>
          </w:p>
          <w:p w:rsidR="00EB39BB" w:rsidRPr="00180B4B" w:rsidRDefault="00EB39BB" w:rsidP="00EB39BB">
            <w:pPr>
              <w:rPr>
                <w:rFonts w:cs="Arial"/>
                <w:color w:val="222222"/>
                <w:sz w:val="16"/>
                <w:szCs w:val="16"/>
                <w:shd w:val="clear" w:color="auto" w:fill="FFFFFF"/>
              </w:rPr>
            </w:pPr>
            <w:r w:rsidRPr="00180B4B">
              <w:rPr>
                <w:rFonts w:cs="Arial"/>
                <w:color w:val="222222"/>
                <w:sz w:val="16"/>
                <w:szCs w:val="16"/>
                <w:shd w:val="clear" w:color="auto" w:fill="FFFFFF"/>
              </w:rPr>
              <w:t>= 2</w:t>
            </w:r>
          </w:p>
        </w:tc>
        <w:tc>
          <w:tcPr>
            <w:tcW w:w="578" w:type="dxa"/>
          </w:tcPr>
          <w:p w:rsidR="00EB39BB" w:rsidRDefault="00180B4B" w:rsidP="00EB39BB">
            <w:pPr>
              <w:rPr>
                <w:rFonts w:cs="Arial"/>
                <w:color w:val="222222"/>
                <w:sz w:val="16"/>
                <w:szCs w:val="16"/>
                <w:shd w:val="clear" w:color="auto" w:fill="FFFFFF"/>
              </w:rPr>
            </w:pPr>
            <w:r>
              <w:rPr>
                <w:sz w:val="16"/>
                <w:szCs w:val="16"/>
                <w:vertAlign w:val="superscript"/>
              </w:rPr>
              <w:t>3</w:t>
            </w:r>
            <w:r w:rsidRPr="00180B4B">
              <w:rPr>
                <w:rFonts w:cs="Arial"/>
                <w:color w:val="222222"/>
                <w:sz w:val="16"/>
                <w:szCs w:val="16"/>
                <w:shd w:val="clear" w:color="auto" w:fill="FFFFFF"/>
              </w:rPr>
              <w:t>√</w:t>
            </w:r>
            <w:r>
              <w:rPr>
                <w:rFonts w:cs="Arial"/>
                <w:color w:val="222222"/>
                <w:sz w:val="16"/>
                <w:szCs w:val="16"/>
                <w:shd w:val="clear" w:color="auto" w:fill="FFFFFF"/>
              </w:rPr>
              <w:t>8</w:t>
            </w:r>
          </w:p>
          <w:p w:rsidR="00180B4B" w:rsidRDefault="00180B4B" w:rsidP="00EB39BB">
            <w:pPr>
              <w:rPr>
                <w:rFonts w:cs="Arial"/>
                <w:color w:val="222222"/>
                <w:sz w:val="16"/>
                <w:szCs w:val="16"/>
                <w:shd w:val="clear" w:color="auto" w:fill="FFFFFF"/>
              </w:rPr>
            </w:pPr>
          </w:p>
          <w:p w:rsidR="00180B4B" w:rsidRPr="00180B4B" w:rsidRDefault="00180B4B" w:rsidP="00EB39BB">
            <w:pPr>
              <w:rPr>
                <w:sz w:val="16"/>
                <w:szCs w:val="16"/>
              </w:rPr>
            </w:pPr>
            <w:r>
              <w:rPr>
                <w:rFonts w:cs="Arial"/>
                <w:color w:val="222222"/>
                <w:sz w:val="16"/>
                <w:szCs w:val="16"/>
                <w:shd w:val="clear" w:color="auto" w:fill="FFFFFF"/>
              </w:rPr>
              <w:t>= 2</w:t>
            </w:r>
          </w:p>
        </w:tc>
        <w:tc>
          <w:tcPr>
            <w:tcW w:w="735" w:type="dxa"/>
          </w:tcPr>
          <w:p w:rsidR="00EB39BB" w:rsidRPr="00180B4B" w:rsidRDefault="00180B4B" w:rsidP="00EB39BB">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 xml:space="preserve">Test </w:t>
            </w:r>
            <w:r>
              <w:rPr>
                <w:rFonts w:cs="Arial"/>
                <w:color w:val="222222"/>
                <w:sz w:val="16"/>
                <w:szCs w:val="16"/>
                <w:shd w:val="clear" w:color="auto" w:fill="FFFFFF"/>
              </w:rPr>
              <w:t>square root shortcut button works correctly.</w:t>
            </w:r>
          </w:p>
        </w:tc>
        <w:tc>
          <w:tcPr>
            <w:tcW w:w="866" w:type="dxa"/>
          </w:tcPr>
          <w:p w:rsidR="00285839" w:rsidRPr="00285839" w:rsidRDefault="00285839" w:rsidP="00285839">
            <w:pPr>
              <w:rPr>
                <w:sz w:val="16"/>
                <w:szCs w:val="16"/>
              </w:rPr>
            </w:pPr>
            <w:r>
              <w:rPr>
                <w:sz w:val="16"/>
                <w:szCs w:val="16"/>
              </w:rPr>
              <w:t xml:space="preserve">Use the shortcut button to input any </w:t>
            </w: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x expression.</w:t>
            </w:r>
          </w:p>
        </w:tc>
        <w:tc>
          <w:tcPr>
            <w:tcW w:w="741"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578"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735" w:type="dxa"/>
          </w:tcPr>
          <w:p w:rsidR="00285839" w:rsidRDefault="00285839" w:rsidP="00285839">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Test square power shortcut button works correctly.</w:t>
            </w:r>
          </w:p>
        </w:tc>
        <w:tc>
          <w:tcPr>
            <w:tcW w:w="866" w:type="dxa"/>
          </w:tcPr>
          <w:p w:rsidR="00DE561E" w:rsidRPr="00DE561E" w:rsidRDefault="00DE561E" w:rsidP="00285839">
            <w:pPr>
              <w:rPr>
                <w:sz w:val="16"/>
                <w:szCs w:val="16"/>
              </w:rPr>
            </w:pPr>
            <w:r>
              <w:rPr>
                <w:sz w:val="16"/>
                <w:szCs w:val="16"/>
              </w:rPr>
              <w:t>Use the shortcut button to input any x</w:t>
            </w:r>
            <w:r>
              <w:rPr>
                <w:sz w:val="16"/>
                <w:szCs w:val="16"/>
                <w:vertAlign w:val="superscript"/>
              </w:rPr>
              <w:t>2</w:t>
            </w:r>
            <w:r>
              <w:rPr>
                <w:sz w:val="16"/>
                <w:szCs w:val="16"/>
              </w:rPr>
              <w:t xml:space="preserve"> expression.</w:t>
            </w:r>
          </w:p>
        </w:tc>
        <w:tc>
          <w:tcPr>
            <w:tcW w:w="741" w:type="dxa"/>
          </w:tcPr>
          <w:p w:rsidR="00285839" w:rsidRDefault="00DE561E" w:rsidP="00285839">
            <w:pPr>
              <w:rPr>
                <w:sz w:val="16"/>
                <w:szCs w:val="16"/>
              </w:rPr>
            </w:pPr>
            <w:r>
              <w:rPr>
                <w:sz w:val="16"/>
                <w:szCs w:val="16"/>
              </w:rPr>
              <w:t>2</w:t>
            </w:r>
            <w:r>
              <w:rPr>
                <w:sz w:val="16"/>
                <w:szCs w:val="16"/>
                <w:vertAlign w:val="superscript"/>
              </w:rPr>
              <w:t>3</w:t>
            </w:r>
          </w:p>
          <w:p w:rsidR="00DE561E" w:rsidRDefault="00DE561E" w:rsidP="00285839">
            <w:pPr>
              <w:rPr>
                <w:sz w:val="16"/>
                <w:szCs w:val="16"/>
              </w:rPr>
            </w:pPr>
          </w:p>
          <w:p w:rsidR="00DE561E" w:rsidRPr="00DE561E" w:rsidRDefault="00DE561E" w:rsidP="00285839">
            <w:pPr>
              <w:rPr>
                <w:sz w:val="16"/>
                <w:szCs w:val="16"/>
              </w:rPr>
            </w:pPr>
            <w:r>
              <w:rPr>
                <w:sz w:val="16"/>
                <w:szCs w:val="16"/>
              </w:rPr>
              <w:t>= 8</w:t>
            </w:r>
          </w:p>
        </w:tc>
        <w:tc>
          <w:tcPr>
            <w:tcW w:w="578" w:type="dxa"/>
          </w:tcPr>
          <w:p w:rsidR="00DE561E" w:rsidRDefault="00DE561E" w:rsidP="00DE561E">
            <w:pPr>
              <w:rPr>
                <w:sz w:val="16"/>
                <w:szCs w:val="16"/>
              </w:rPr>
            </w:pPr>
            <w:r>
              <w:rPr>
                <w:sz w:val="16"/>
                <w:szCs w:val="16"/>
              </w:rPr>
              <w:t>2</w:t>
            </w:r>
            <w:r>
              <w:rPr>
                <w:sz w:val="16"/>
                <w:szCs w:val="16"/>
                <w:vertAlign w:val="superscript"/>
              </w:rPr>
              <w:t>3</w:t>
            </w:r>
          </w:p>
          <w:p w:rsidR="00DE561E" w:rsidRDefault="00DE561E" w:rsidP="00DE561E">
            <w:pPr>
              <w:rPr>
                <w:sz w:val="16"/>
                <w:szCs w:val="16"/>
              </w:rPr>
            </w:pPr>
          </w:p>
          <w:p w:rsidR="00285839" w:rsidRDefault="00DE561E" w:rsidP="00DE561E">
            <w:pPr>
              <w:rPr>
                <w:sz w:val="16"/>
                <w:szCs w:val="16"/>
                <w:vertAlign w:val="superscript"/>
              </w:rPr>
            </w:pPr>
            <w:r>
              <w:rPr>
                <w:sz w:val="16"/>
                <w:szCs w:val="16"/>
              </w:rPr>
              <w:t>= 8</w:t>
            </w:r>
          </w:p>
        </w:tc>
        <w:tc>
          <w:tcPr>
            <w:tcW w:w="735" w:type="dxa"/>
          </w:tcPr>
          <w:p w:rsidR="00285839" w:rsidRDefault="00DE561E" w:rsidP="00285839">
            <w:pPr>
              <w:rPr>
                <w:sz w:val="16"/>
                <w:szCs w:val="16"/>
              </w:rPr>
            </w:pPr>
            <w:r>
              <w:rPr>
                <w:sz w:val="16"/>
                <w:szCs w:val="16"/>
              </w:rPr>
              <w:t>N/A</w:t>
            </w:r>
          </w:p>
        </w:tc>
      </w:tr>
    </w:tbl>
    <w:p w:rsidR="0016484B" w:rsidRPr="0016484B" w:rsidRDefault="0016484B" w:rsidP="0016484B"/>
    <w:p w:rsidR="00CC58E3" w:rsidRDefault="0016484B" w:rsidP="0016484B">
      <w:pPr>
        <w:pStyle w:val="Heading3"/>
      </w:pPr>
      <w:r>
        <w:t>3.1.3 Version 0.2.0</w:t>
      </w:r>
    </w:p>
    <w:p w:rsidR="0016484B" w:rsidRDefault="0016484B" w:rsidP="0016484B"/>
    <w:p w:rsidR="0016484B" w:rsidRDefault="0016484B" w:rsidP="0016484B">
      <w:pPr>
        <w:pStyle w:val="Heading4"/>
      </w:pPr>
      <w:r>
        <w:t>V0.2.0 – Success Criteria</w:t>
      </w:r>
    </w:p>
    <w:p w:rsidR="0016484B" w:rsidRDefault="0016484B" w:rsidP="0016484B"/>
    <w:p w:rsidR="0016484B" w:rsidRDefault="0016484B" w:rsidP="0016484B">
      <w:r>
        <w:t>Version 0.2 is intended to complete the success criteria:</w:t>
      </w:r>
    </w:p>
    <w:p w:rsidR="0016484B" w:rsidRDefault="0016484B" w:rsidP="0016484B">
      <w:pPr>
        <w:pStyle w:val="ListParagraph"/>
        <w:numPr>
          <w:ilvl w:val="0"/>
          <w:numId w:val="5"/>
        </w:numPr>
      </w:pPr>
      <w:r>
        <w:t>“Cursor controls that will move the cursor around the equation.”</w:t>
      </w:r>
    </w:p>
    <w:p w:rsidR="0016484B" w:rsidRDefault="0016484B" w:rsidP="0016484B">
      <w:r>
        <w:t xml:space="preserve">This means that for Version 0.2 to be considered successful, the app must have functionality that allows the user to traverse through the equation using cursor buttons. This will enable the user to edit their expression without either clearing it using </w:t>
      </w:r>
      <w:r w:rsidRPr="00D401B7">
        <w:rPr>
          <w:i/>
        </w:rPr>
        <w:t>AC</w:t>
      </w:r>
      <w:r>
        <w:t xml:space="preserve"> or deleting part of it.</w:t>
      </w:r>
    </w:p>
    <w:p w:rsidR="004752B6" w:rsidRDefault="004752B6" w:rsidP="0016484B">
      <w:r>
        <w:t>This was completed by introducing a variable that kept track of the user position in the expression’s string.</w:t>
      </w:r>
    </w:p>
    <w:p w:rsidR="00902AEA" w:rsidRDefault="00902AEA" w:rsidP="0016484B">
      <w:r>
        <w:t>This variable was inc</w:t>
      </w:r>
      <w:r w:rsidR="00D65AD4">
        <w:t>remen</w:t>
      </w:r>
      <w:r>
        <w:t xml:space="preserve">ted every time the user added to </w:t>
      </w:r>
      <w:r w:rsidR="00E90683">
        <w:t>the expression and was decreased whenever the user deleted something from the expression.</w:t>
      </w:r>
    </w:p>
    <w:p w:rsidR="00E90683" w:rsidRDefault="00E90683" w:rsidP="0016484B">
      <w:r>
        <w:t xml:space="preserve">Two buttons were also added which were given the IDs of </w:t>
      </w:r>
      <w:r w:rsidRPr="00D401B7">
        <w:rPr>
          <w:i/>
        </w:rPr>
        <w:t>shiftLeft</w:t>
      </w:r>
      <w:r>
        <w:t xml:space="preserve"> and </w:t>
      </w:r>
      <w:r w:rsidRPr="00D401B7">
        <w:rPr>
          <w:i/>
        </w:rPr>
        <w:t>shiftRight</w:t>
      </w:r>
      <w:r>
        <w:t>. They were both linked to a function that would either decrease or increase the position variable by one depending on which button was clicked.</w:t>
      </w:r>
    </w:p>
    <w:p w:rsidR="00386A10" w:rsidRDefault="00386A10" w:rsidP="0016484B">
      <w:r>
        <w:t xml:space="preserve">In this function, a vertical slash character (“|”) is </w:t>
      </w:r>
      <w:r w:rsidR="00D20FBA">
        <w:t xml:space="preserve">also </w:t>
      </w:r>
      <w:r>
        <w:t>added to the string in the current position index so the user has a graphical representation of where the position index is.</w:t>
      </w:r>
    </w:p>
    <w:p w:rsidR="0092104F" w:rsidRDefault="00BB38D6" w:rsidP="0016484B">
      <w:r>
        <w:t>To finish the implementation of this success criteria, the method that handles the insertion of the user’s input to the expression was changed from adding the input to the end of the string. Instead, it would use a StringBuilder and insert the user’s input at the position index.</w:t>
      </w:r>
    </w:p>
    <w:p w:rsidR="00193CD0" w:rsidRDefault="0070673E" w:rsidP="0016484B">
      <w:r>
        <w:t xml:space="preserve">To make these changes, </w:t>
      </w:r>
      <w:r w:rsidR="00A9742C">
        <w:t xml:space="preserve">source code was added in Appendix 5.1.1, in the </w:t>
      </w:r>
      <w:r w:rsidR="00A9742C">
        <w:rPr>
          <w:i/>
        </w:rPr>
        <w:t>shiftPosition</w:t>
      </w:r>
      <w:r w:rsidR="00A9742C">
        <w:t xml:space="preserve"> method</w:t>
      </w:r>
      <w:r w:rsidR="00193CD0">
        <w:t>.</w:t>
      </w:r>
    </w:p>
    <w:p w:rsidR="00193CD0" w:rsidRDefault="00193CD0" w:rsidP="0016484B">
      <w:r>
        <w:rPr>
          <w:noProof/>
          <w:lang w:eastAsia="en-GB"/>
        </w:rPr>
        <w:drawing>
          <wp:anchor distT="0" distB="0" distL="114300" distR="114300" simplePos="0" relativeHeight="251664384" behindDoc="1" locked="0" layoutInCell="1" allowOverlap="1" wp14:anchorId="61E6CB3E">
            <wp:simplePos x="0" y="0"/>
            <wp:positionH relativeFrom="column">
              <wp:align>left</wp:align>
            </wp:positionH>
            <wp:positionV relativeFrom="paragraph">
              <wp:posOffset>356235</wp:posOffset>
            </wp:positionV>
            <wp:extent cx="1179830" cy="2197100"/>
            <wp:effectExtent l="0" t="0" r="1270" b="0"/>
            <wp:wrapTight wrapText="bothSides">
              <wp:wrapPolygon edited="0">
                <wp:start x="0" y="0"/>
                <wp:lineTo x="0" y="21350"/>
                <wp:lineTo x="21274" y="21350"/>
                <wp:lineTo x="212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9830" cy="2197100"/>
                    </a:xfrm>
                    <a:prstGeom prst="rect">
                      <a:avLst/>
                    </a:prstGeom>
                  </pic:spPr>
                </pic:pic>
              </a:graphicData>
            </a:graphic>
            <wp14:sizeRelH relativeFrom="page">
              <wp14:pctWidth>0</wp14:pctWidth>
            </wp14:sizeRelH>
            <wp14:sizeRelV relativeFrom="page">
              <wp14:pctHeight>0</wp14:pctHeight>
            </wp14:sizeRelV>
          </wp:anchor>
        </w:drawing>
      </w:r>
      <w:r>
        <w:t>Version 0.2.0</w:t>
      </w:r>
    </w:p>
    <w:p w:rsidR="0092104F" w:rsidRDefault="00193CD0" w:rsidP="0016484B">
      <w:r>
        <w:rPr>
          <w:noProof/>
          <w:lang w:eastAsia="en-GB"/>
        </w:rPr>
        <w:drawing>
          <wp:anchor distT="0" distB="0" distL="114300" distR="114300" simplePos="0" relativeHeight="251663360" behindDoc="1" locked="0" layoutInCell="1" allowOverlap="1" wp14:anchorId="048CF832">
            <wp:simplePos x="0" y="0"/>
            <wp:positionH relativeFrom="column">
              <wp:align>right</wp:align>
            </wp:positionH>
            <wp:positionV relativeFrom="paragraph">
              <wp:posOffset>66675</wp:posOffset>
            </wp:positionV>
            <wp:extent cx="1195705" cy="2200275"/>
            <wp:effectExtent l="0" t="0" r="4445" b="9525"/>
            <wp:wrapTight wrapText="bothSides">
              <wp:wrapPolygon edited="0">
                <wp:start x="0" y="0"/>
                <wp:lineTo x="0" y="21506"/>
                <wp:lineTo x="21336" y="21506"/>
                <wp:lineTo x="213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5705" cy="2200275"/>
                    </a:xfrm>
                    <a:prstGeom prst="rect">
                      <a:avLst/>
                    </a:prstGeom>
                  </pic:spPr>
                </pic:pic>
              </a:graphicData>
            </a:graphic>
            <wp14:sizeRelH relativeFrom="page">
              <wp14:pctWidth>0</wp14:pctWidth>
            </wp14:sizeRelH>
            <wp14:sizeRelV relativeFrom="page">
              <wp14:pctHeight>0</wp14:pctHeight>
            </wp14:sizeRelV>
          </wp:anchor>
        </w:drawing>
      </w:r>
    </w:p>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5C555E" w:rsidRDefault="0092104F" w:rsidP="0016484B">
      <w:r>
        <w:t>These screenshots show how the cursor can</w:t>
      </w:r>
      <w:r w:rsidR="00DB7C60">
        <w:t xml:space="preserve"> used to edit the expression by inserting a number and it will give the correct </w:t>
      </w:r>
      <w:r w:rsidR="006B3377">
        <w:t>result</w:t>
      </w:r>
      <w:r w:rsidR="00FE7BD8">
        <w:t>.</w:t>
      </w:r>
    </w:p>
    <w:p w:rsidR="00A9742C" w:rsidRDefault="00A9742C" w:rsidP="0016484B"/>
    <w:p w:rsidR="00D6562F" w:rsidRDefault="00D6562F" w:rsidP="00D6562F">
      <w:pPr>
        <w:pStyle w:val="Heading4"/>
      </w:pPr>
      <w:r>
        <w:lastRenderedPageBreak/>
        <w:t>V0.2.0 – Testing</w:t>
      </w:r>
    </w:p>
    <w:p w:rsidR="00D6562F" w:rsidRDefault="00D6562F" w:rsidP="00D6562F"/>
    <w:p w:rsidR="007F734F" w:rsidRDefault="007F734F" w:rsidP="007F734F">
      <w:r>
        <w:t>Whilst testing Version 0.2.0, I noticed that the foundation of the project was not built as efficiently as it could have been, and this will affect the process of adding further features to the project.</w:t>
      </w:r>
    </w:p>
    <w:p w:rsidR="007F734F" w:rsidRDefault="007F734F" w:rsidP="007F734F">
      <w:r>
        <w:t xml:space="preserve">The source of this inefficiency was located in the main calculator Java class which handled the user’s interactions and the GUI. The </w:t>
      </w:r>
      <w:r w:rsidRPr="00E463A5">
        <w:rPr>
          <w:i/>
        </w:rPr>
        <w:t>ShuntingYard</w:t>
      </w:r>
      <w:r>
        <w:t xml:space="preserve"> class (which handles the process of converting the user’s input into an answer) did not experience these same problems.</w:t>
      </w:r>
    </w:p>
    <w:p w:rsidR="007F734F" w:rsidRDefault="007F734F" w:rsidP="007F734F">
      <w:r>
        <w:t xml:space="preserve">The logic and structure of the code in the main activity was constructed improperly which created source code that was not easily understandable and therefore was difficult to maintain. This was especially clear as creating new features and adding them to the </w:t>
      </w:r>
      <w:r w:rsidR="00D65AD4">
        <w:t>project became</w:t>
      </w:r>
      <w:r>
        <w:t xml:space="preserve"> more complex as the project grew </w:t>
      </w:r>
      <w:r w:rsidR="00FD08FD">
        <w:t>larger.</w:t>
      </w:r>
    </w:p>
    <w:p w:rsidR="0016128D" w:rsidRDefault="0016128D" w:rsidP="007F734F">
      <w:r>
        <w:t xml:space="preserve">For example, each button the user could tap to enter input into the calculator was linked to an </w:t>
      </w:r>
      <w:r w:rsidRPr="00E463A5">
        <w:rPr>
          <w:i/>
        </w:rPr>
        <w:t>OnClickListener</w:t>
      </w:r>
      <w:r>
        <w:t xml:space="preserve"> in the main activity. This </w:t>
      </w:r>
      <w:r w:rsidR="00D65AD4">
        <w:t>overrode the</w:t>
      </w:r>
      <w:r>
        <w:t xml:space="preserve"> android superclass </w:t>
      </w:r>
      <w:r w:rsidRPr="00E463A5">
        <w:rPr>
          <w:i/>
        </w:rPr>
        <w:t>onClick</w:t>
      </w:r>
      <w:r>
        <w:t xml:space="preserve"> and handled each button separately using a switch-case statement. This was a very inefficient method to implement functionality for the buttons because it meant </w:t>
      </w:r>
      <w:r w:rsidR="00246827">
        <w:t xml:space="preserve">each button had to be programmed </w:t>
      </w:r>
      <w:r w:rsidR="001702C3">
        <w:t>separately</w:t>
      </w:r>
      <w:r w:rsidR="00246827">
        <w:t xml:space="preserve"> even when similar buttons did very similar things. E.g. tapping the “8” or “9” button does the same thing except enters a different digit.</w:t>
      </w:r>
    </w:p>
    <w:p w:rsidR="001702C3" w:rsidRDefault="001702C3" w:rsidP="007F734F">
      <w:r>
        <w:t>Another effect of this illogical implementation is that the code being very long and complicated. This made maintaining the code almost impossible and making small changes to fix bugs became needlessly difficult.</w:t>
      </w:r>
    </w:p>
    <w:p w:rsidR="00D6562F" w:rsidRDefault="00EB58FF" w:rsidP="007F734F">
      <w:r>
        <w:t xml:space="preserve">Another example of how the codebase was built up incorrectly is a logical error that exists in the app. This logical error is </w:t>
      </w:r>
      <w:r w:rsidR="00D65AD4">
        <w:t>that the</w:t>
      </w:r>
      <w:r>
        <w:t xml:space="preserve"> variable that tracks the user’s position in the expression was being incremented at the wrong time in the program’s flow. This meant that when the position variable was used to insert input into the expression</w:t>
      </w:r>
      <w:r w:rsidR="00E711E7">
        <w:t xml:space="preserve"> which often caused an off-by-one error.</w:t>
      </w:r>
    </w:p>
    <w:p w:rsidR="00E711E7" w:rsidRDefault="00E711E7" w:rsidP="007F734F">
      <w:r>
        <w:t xml:space="preserve">This </w:t>
      </w:r>
      <w:r w:rsidR="00B03858">
        <w:t xml:space="preserve">logical error was caused due to the lack of structure in </w:t>
      </w:r>
      <w:proofErr w:type="gramStart"/>
      <w:r w:rsidR="00B03858">
        <w:t>the codebase</w:t>
      </w:r>
      <w:proofErr w:type="gramEnd"/>
      <w:r w:rsidR="00B03858">
        <w:t xml:space="preserve"> which reduced the source codes readability and so lead to the code being difficult to understand and maintain.</w:t>
      </w:r>
    </w:p>
    <w:p w:rsidR="00D45DED" w:rsidRDefault="00D45DED" w:rsidP="007F734F">
      <w:r>
        <w:t xml:space="preserve">In order to amend this, the next version will consist largely of refactoring </w:t>
      </w:r>
      <w:r w:rsidR="003A7A0F">
        <w:t xml:space="preserve">the </w:t>
      </w:r>
      <w:r>
        <w:t>parts of the source code</w:t>
      </w:r>
      <w:r w:rsidR="003A7A0F">
        <w:t xml:space="preserve"> that handles the graphical user interface and the user’s input.</w:t>
      </w:r>
    </w:p>
    <w:p w:rsidR="00D45DED" w:rsidRDefault="00E463A5" w:rsidP="007F734F">
      <w:r>
        <w:t xml:space="preserve">For example, I will streamline the process of the user entering input. I will remove the many separate buttons and instead of using </w:t>
      </w:r>
      <w:r w:rsidRPr="00E463A5">
        <w:rPr>
          <w:i/>
        </w:rPr>
        <w:t>OnClickListeners</w:t>
      </w:r>
      <w:r>
        <w:t xml:space="preserve"> I will use the </w:t>
      </w:r>
      <w:r w:rsidRPr="00E463A5">
        <w:rPr>
          <w:i/>
        </w:rPr>
        <w:t>onClick</w:t>
      </w:r>
      <w:r>
        <w:t xml:space="preserve"> XML characteristic which will call a specific method. </w:t>
      </w:r>
    </w:p>
    <w:p w:rsidR="00E463A5" w:rsidRDefault="00E463A5" w:rsidP="007F734F">
      <w:r>
        <w:t xml:space="preserve">With this, I can group the buttons into similar groups and each set of groups will call their own method. For example, </w:t>
      </w:r>
      <w:r w:rsidR="00944E3A">
        <w:t>all</w:t>
      </w:r>
      <w:r>
        <w:t xml:space="preserve"> the digit buttons (0-9) will call the </w:t>
      </w:r>
      <w:r w:rsidRPr="00E463A5">
        <w:rPr>
          <w:i/>
        </w:rPr>
        <w:t>inputDigit</w:t>
      </w:r>
      <w:r>
        <w:t xml:space="preserve"> method and </w:t>
      </w:r>
      <w:r>
        <w:t>all</w:t>
      </w:r>
      <w:r w:rsidR="00944E3A">
        <w:t xml:space="preserve"> operator buttons (+, -, </w:t>
      </w:r>
      <w:r w:rsidR="00944E3A" w:rsidRPr="00944E3A">
        <w:t>÷</w:t>
      </w:r>
      <w:r w:rsidR="00944E3A">
        <w:t xml:space="preserve">, </w:t>
      </w:r>
      <w:r w:rsidR="00944E3A" w:rsidRPr="00944E3A">
        <w:t>×</w:t>
      </w:r>
      <w:r w:rsidR="00944E3A">
        <w:t xml:space="preserve">, etc.) will call the </w:t>
      </w:r>
      <w:r w:rsidR="00944E3A">
        <w:rPr>
          <w:i/>
        </w:rPr>
        <w:t xml:space="preserve">inputOperator </w:t>
      </w:r>
      <w:r w:rsidR="00944E3A">
        <w:t>method.</w:t>
      </w:r>
    </w:p>
    <w:p w:rsidR="00C172ED" w:rsidRDefault="00944E3A" w:rsidP="007F734F">
      <w:r>
        <w:t xml:space="preserve">I can use the </w:t>
      </w:r>
      <w:r>
        <w:rPr>
          <w:i/>
        </w:rPr>
        <w:t>tag</w:t>
      </w:r>
      <w:r>
        <w:t xml:space="preserve"> XML characteristic to define </w:t>
      </w:r>
      <w:r w:rsidR="00471E86">
        <w:t>which input (i.e. which digit or operator) to insert into the string depending on which button was clicked.</w:t>
      </w:r>
    </w:p>
    <w:p w:rsidR="00C172ED" w:rsidRDefault="00C172ED" w:rsidP="00C172ED">
      <w:pPr>
        <w:pStyle w:val="Heading3"/>
      </w:pPr>
      <w:r>
        <w:t>3.1.4 Version 0.3.0</w:t>
      </w:r>
    </w:p>
    <w:p w:rsidR="00C172ED" w:rsidRDefault="00C172ED" w:rsidP="00C172ED"/>
    <w:p w:rsidR="00C172ED" w:rsidRDefault="00C172ED" w:rsidP="00C172ED">
      <w:pPr>
        <w:pStyle w:val="Heading4"/>
      </w:pPr>
      <w:r>
        <w:t>V0.3.0 – Success Criteria</w:t>
      </w:r>
    </w:p>
    <w:p w:rsidR="00C172ED" w:rsidRDefault="00C172ED" w:rsidP="00C172ED"/>
    <w:p w:rsidR="00C172ED" w:rsidRPr="00AA0170" w:rsidRDefault="007567EC" w:rsidP="00C172ED">
      <w:r>
        <w:t xml:space="preserve">The success criteria for Version 0.3.0 covers refactoring the parts of the source code that are relevant to the </w:t>
      </w:r>
      <w:r w:rsidR="00193CD0">
        <w:t>calculator’s</w:t>
      </w:r>
      <w:r>
        <w:t xml:space="preserve"> GUI and handling of the input.</w:t>
      </w:r>
      <w:r w:rsidR="00AA0170">
        <w:t xml:space="preserve"> This does not include the </w:t>
      </w:r>
      <w:r w:rsidR="00AA0170">
        <w:rPr>
          <w:i/>
        </w:rPr>
        <w:t>ShuntingYard</w:t>
      </w:r>
      <w:r w:rsidR="00AA0170">
        <w:t xml:space="preserve"> class.</w:t>
      </w:r>
    </w:p>
    <w:p w:rsidR="00E463A5" w:rsidRDefault="007567EC" w:rsidP="007F734F">
      <w:r>
        <w:t>The project was improved by changing the way the input buttons were handled to input the user’s choices.</w:t>
      </w:r>
    </w:p>
    <w:p w:rsidR="007567EC" w:rsidRDefault="007567EC" w:rsidP="007F734F">
      <w:r>
        <w:t xml:space="preserve">In Version 0.2.0, each individual was linked to the overridden </w:t>
      </w:r>
      <w:r>
        <w:rPr>
          <w:i/>
        </w:rPr>
        <w:t xml:space="preserve">onClick </w:t>
      </w:r>
      <w:r w:rsidRPr="007567EC">
        <w:t>method</w:t>
      </w:r>
      <w:r>
        <w:t xml:space="preserve"> using </w:t>
      </w:r>
      <w:r>
        <w:rPr>
          <w:i/>
        </w:rPr>
        <w:t>OnClickListeners</w:t>
      </w:r>
      <w:r>
        <w:t xml:space="preserve">. This </w:t>
      </w:r>
      <w:r w:rsidR="00A9742C">
        <w:t>led</w:t>
      </w:r>
      <w:r>
        <w:t xml:space="preserve"> to having a very large function that handled each button specifically. This was incredibly inefficient and hard to manage whenever changes had to be made.</w:t>
      </w:r>
    </w:p>
    <w:p w:rsidR="007567EC" w:rsidRDefault="007567EC" w:rsidP="007F734F">
      <w:r>
        <w:t xml:space="preserve">In Version 0.3.0 I made the changes of using the XML characteristic </w:t>
      </w:r>
      <w:r>
        <w:rPr>
          <w:i/>
        </w:rPr>
        <w:t>onClick</w:t>
      </w:r>
      <w:r>
        <w:t xml:space="preserve"> to link each group of buttons (e.g. digits or operators) to their own method. In the method, the input was found using the XML characteristic </w:t>
      </w:r>
      <w:r>
        <w:rPr>
          <w:i/>
        </w:rPr>
        <w:t>tag</w:t>
      </w:r>
      <w:r>
        <w:t xml:space="preserve"> where the tag was the value to be inputted into the expression.</w:t>
      </w:r>
    </w:p>
    <w:p w:rsidR="007567EC" w:rsidRDefault="00FD7467" w:rsidP="007F734F">
      <w:r>
        <w:t>Changing the project to use this method means that the amount of duplicate code is severely cut down and so the project is made much more efficient to manage and to run.</w:t>
      </w:r>
      <w:r w:rsidR="000412A5">
        <w:t xml:space="preserve"> Because each group of buttons links to the same method, </w:t>
      </w:r>
      <w:r w:rsidR="00976C46">
        <w:t>less code is required to achieve the same result.</w:t>
      </w:r>
    </w:p>
    <w:p w:rsidR="00976C46" w:rsidRDefault="00976C46" w:rsidP="007F734F">
      <w:r>
        <w:t>This also means that when I make slight changes to the process, I only have to make one change to the button groups function rather than going through multiple cases and making individual changes.</w:t>
      </w:r>
    </w:p>
    <w:p w:rsidR="0026371D" w:rsidRPr="00A9742C" w:rsidRDefault="0026371D" w:rsidP="007F734F">
      <w:pPr>
        <w:rPr>
          <w:szCs w:val="20"/>
        </w:rPr>
      </w:pPr>
      <w:r w:rsidRPr="00A9742C">
        <w:rPr>
          <w:szCs w:val="20"/>
        </w:rPr>
        <w:t>The source code that handles the digit/operator inputs and the AC button input</w:t>
      </w:r>
      <w:r w:rsidR="00A9742C" w:rsidRPr="00A9742C">
        <w:rPr>
          <w:szCs w:val="20"/>
        </w:rPr>
        <w:t xml:space="preserve"> can be found in Appendix 5.1.1.</w:t>
      </w:r>
    </w:p>
    <w:p w:rsidR="00C473B0" w:rsidRDefault="00C473B0" w:rsidP="007F734F">
      <w:r>
        <w:t xml:space="preserve">Another change made in V0.3.0 was to create new methods called </w:t>
      </w:r>
      <w:r>
        <w:rPr>
          <w:i/>
        </w:rPr>
        <w:t>updateDisplay</w:t>
      </w:r>
      <w:r w:rsidR="008762F9">
        <w:t xml:space="preserve"> and </w:t>
      </w:r>
      <w:r w:rsidR="008762F9">
        <w:rPr>
          <w:i/>
        </w:rPr>
        <w:t>removePositionMarker.</w:t>
      </w:r>
      <w:r>
        <w:t xml:space="preserve"> </w:t>
      </w:r>
      <w:r w:rsidR="00395F0D">
        <w:t xml:space="preserve">The </w:t>
      </w:r>
      <w:r w:rsidR="008762F9">
        <w:rPr>
          <w:i/>
        </w:rPr>
        <w:t>removePositionMarker</w:t>
      </w:r>
      <w:r w:rsidR="008762F9">
        <w:t xml:space="preserve"> </w:t>
      </w:r>
      <w:r w:rsidR="00395F0D">
        <w:t xml:space="preserve">method </w:t>
      </w:r>
      <w:r w:rsidR="008762F9">
        <w:t>removes all the underscores (character used to denote the user’s position in the expression) in the expression.</w:t>
      </w:r>
    </w:p>
    <w:p w:rsidR="008762F9" w:rsidRDefault="008762F9" w:rsidP="007F734F">
      <w:r>
        <w:t xml:space="preserve">This method is used in </w:t>
      </w:r>
      <w:r>
        <w:rPr>
          <w:i/>
        </w:rPr>
        <w:t xml:space="preserve">updateDisplay </w:t>
      </w:r>
      <w:r>
        <w:t xml:space="preserve">to ensure the string is clean before updating the position marker and then updating the </w:t>
      </w:r>
      <w:r>
        <w:rPr>
          <w:i/>
        </w:rPr>
        <w:t>TextView</w:t>
      </w:r>
      <w:r>
        <w:t xml:space="preserve"> that shows the calculators output.</w:t>
      </w:r>
    </w:p>
    <w:p w:rsidR="008A0182" w:rsidRDefault="008A0182" w:rsidP="007F734F">
      <w:r>
        <w:rPr>
          <w:i/>
        </w:rPr>
        <w:t>The method updateDisplay</w:t>
      </w:r>
      <w:r>
        <w:t xml:space="preserve"> is called whenever the user makes a change to their expression such as inputting a number to traversing through the expression. </w:t>
      </w:r>
    </w:p>
    <w:p w:rsidR="0026371D" w:rsidRDefault="000D5BC4" w:rsidP="007F734F">
      <w:r>
        <w:t xml:space="preserve">Using a separate method to handle this is improved upon the previous version because it reduces the amount of </w:t>
      </w:r>
      <w:r>
        <w:lastRenderedPageBreak/>
        <w:t>duplicate code required and makes the projects source code much more understandable.</w:t>
      </w:r>
    </w:p>
    <w:p w:rsidR="0026371D" w:rsidRPr="0026371D" w:rsidRDefault="00395F0D" w:rsidP="007F734F">
      <w:r>
        <w:t xml:space="preserve">However, some parts of the previous version did not require refactoring. For example, the method </w:t>
      </w:r>
      <w:r>
        <w:rPr>
          <w:i/>
        </w:rPr>
        <w:t>validateBracketMultiplication</w:t>
      </w:r>
      <w:r>
        <w:t xml:space="preserve"> which allows the user to use brackets as shorthand for multiplication (e.g. “5(2) = 5*(2)”) remained the same. This method already functioned properly and did not require any changes except being ported to the new class.</w:t>
      </w:r>
    </w:p>
    <w:p w:rsidR="00395F0D" w:rsidRDefault="00395F0D" w:rsidP="00395F0D">
      <w:pPr>
        <w:pStyle w:val="Heading4"/>
      </w:pPr>
      <w:r>
        <w:t>V0.3.0 – Testing</w:t>
      </w:r>
    </w:p>
    <w:p w:rsidR="00395F0D" w:rsidRDefault="00395F0D" w:rsidP="00395F0D"/>
    <w:tbl>
      <w:tblPr>
        <w:tblStyle w:val="TableGrid"/>
        <w:tblW w:w="0" w:type="auto"/>
        <w:tblLook w:val="04A0" w:firstRow="1" w:lastRow="0" w:firstColumn="1" w:lastColumn="0" w:noHBand="0" w:noVBand="1"/>
      </w:tblPr>
      <w:tblGrid>
        <w:gridCol w:w="1059"/>
        <w:gridCol w:w="907"/>
        <w:gridCol w:w="1058"/>
        <w:gridCol w:w="1058"/>
        <w:gridCol w:w="787"/>
      </w:tblGrid>
      <w:tr w:rsidR="00793A8F" w:rsidTr="00185547">
        <w:tc>
          <w:tcPr>
            <w:tcW w:w="910" w:type="dxa"/>
          </w:tcPr>
          <w:p w:rsidR="00793A8F" w:rsidRPr="00CD417D" w:rsidRDefault="00793A8F" w:rsidP="00793A8F">
            <w:pPr>
              <w:rPr>
                <w:color w:val="000000" w:themeColor="text1"/>
                <w:sz w:val="16"/>
              </w:rPr>
            </w:pPr>
            <w:r w:rsidRPr="00CD417D">
              <w:rPr>
                <w:color w:val="000000" w:themeColor="text1"/>
                <w:sz w:val="16"/>
              </w:rPr>
              <w:t>Reason</w:t>
            </w:r>
          </w:p>
        </w:tc>
        <w:tc>
          <w:tcPr>
            <w:tcW w:w="785" w:type="dxa"/>
          </w:tcPr>
          <w:p w:rsidR="00793A8F" w:rsidRDefault="00793A8F" w:rsidP="00793A8F">
            <w:pPr>
              <w:rPr>
                <w:color w:val="000000" w:themeColor="text1"/>
                <w:sz w:val="16"/>
              </w:rPr>
            </w:pPr>
            <w:r>
              <w:rPr>
                <w:color w:val="000000" w:themeColor="text1"/>
                <w:sz w:val="16"/>
              </w:rPr>
              <w:t>Input</w:t>
            </w:r>
          </w:p>
        </w:tc>
        <w:tc>
          <w:tcPr>
            <w:tcW w:w="910" w:type="dxa"/>
          </w:tcPr>
          <w:p w:rsidR="00793A8F" w:rsidRPr="00CD417D" w:rsidRDefault="00793A8F" w:rsidP="00793A8F">
            <w:pPr>
              <w:rPr>
                <w:color w:val="000000" w:themeColor="text1"/>
                <w:sz w:val="16"/>
              </w:rPr>
            </w:pPr>
            <w:r w:rsidRPr="00CD417D">
              <w:rPr>
                <w:color w:val="000000" w:themeColor="text1"/>
                <w:sz w:val="16"/>
              </w:rPr>
              <w:t>Expected</w:t>
            </w:r>
          </w:p>
        </w:tc>
        <w:tc>
          <w:tcPr>
            <w:tcW w:w="910" w:type="dxa"/>
          </w:tcPr>
          <w:p w:rsidR="00793A8F" w:rsidRPr="00CD417D" w:rsidRDefault="00793A8F" w:rsidP="00793A8F">
            <w:pPr>
              <w:rPr>
                <w:color w:val="000000" w:themeColor="text1"/>
                <w:sz w:val="16"/>
              </w:rPr>
            </w:pPr>
            <w:r w:rsidRPr="00CD417D">
              <w:rPr>
                <w:color w:val="000000" w:themeColor="text1"/>
                <w:sz w:val="16"/>
              </w:rPr>
              <w:t>Actual</w:t>
            </w:r>
          </w:p>
        </w:tc>
        <w:tc>
          <w:tcPr>
            <w:tcW w:w="634" w:type="dxa"/>
          </w:tcPr>
          <w:p w:rsidR="00793A8F" w:rsidRPr="00CD417D" w:rsidRDefault="00793A8F" w:rsidP="00793A8F">
            <w:pPr>
              <w:rPr>
                <w:color w:val="000000" w:themeColor="text1"/>
                <w:sz w:val="16"/>
              </w:rPr>
            </w:pPr>
            <w:r w:rsidRPr="00CD417D">
              <w:rPr>
                <w:color w:val="000000" w:themeColor="text1"/>
                <w:sz w:val="16"/>
              </w:rPr>
              <w:t>Required Actions</w:t>
            </w:r>
          </w:p>
        </w:tc>
      </w:tr>
      <w:tr w:rsidR="005C555E" w:rsidTr="00185547">
        <w:tc>
          <w:tcPr>
            <w:tcW w:w="910" w:type="dxa"/>
          </w:tcPr>
          <w:p w:rsidR="005C555E" w:rsidRPr="00793A8F" w:rsidRDefault="005C555E" w:rsidP="005C555E">
            <w:pPr>
              <w:rPr>
                <w:sz w:val="16"/>
              </w:rPr>
            </w:pPr>
            <w:r w:rsidRPr="00793A8F">
              <w:rPr>
                <w:sz w:val="16"/>
              </w:rPr>
              <w:t>Test digit inputs work correctly.</w:t>
            </w:r>
          </w:p>
        </w:tc>
        <w:tc>
          <w:tcPr>
            <w:tcW w:w="785" w:type="dxa"/>
          </w:tcPr>
          <w:p w:rsidR="005C555E" w:rsidRPr="00793A8F" w:rsidRDefault="005C555E" w:rsidP="005C555E">
            <w:pPr>
              <w:rPr>
                <w:sz w:val="16"/>
              </w:rPr>
            </w:pPr>
            <w:r w:rsidRPr="00793A8F">
              <w:rPr>
                <w:sz w:val="16"/>
              </w:rPr>
              <w:t>Any digit, e.g. “4”</w:t>
            </w:r>
          </w:p>
        </w:tc>
        <w:tc>
          <w:tcPr>
            <w:tcW w:w="910" w:type="dxa"/>
          </w:tcPr>
          <w:p w:rsidR="005C555E" w:rsidRPr="00793A8F" w:rsidRDefault="005C555E" w:rsidP="005C555E">
            <w:pPr>
              <w:rPr>
                <w:sz w:val="16"/>
              </w:rPr>
            </w:pPr>
            <w:r w:rsidRPr="00793A8F">
              <w:rPr>
                <w:sz w:val="16"/>
              </w:rPr>
              <w:t>GUI shows “4”</w:t>
            </w:r>
          </w:p>
        </w:tc>
        <w:tc>
          <w:tcPr>
            <w:tcW w:w="910" w:type="dxa"/>
          </w:tcPr>
          <w:p w:rsidR="005C555E" w:rsidRPr="00793A8F" w:rsidRDefault="005C555E" w:rsidP="005C555E">
            <w:pPr>
              <w:rPr>
                <w:sz w:val="16"/>
              </w:rPr>
            </w:pPr>
            <w:r w:rsidRPr="00793A8F">
              <w:rPr>
                <w:sz w:val="16"/>
              </w:rPr>
              <w:t>GUI is updated to show “4”</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operator inputs work correctly.</w:t>
            </w:r>
          </w:p>
        </w:tc>
        <w:tc>
          <w:tcPr>
            <w:tcW w:w="785" w:type="dxa"/>
          </w:tcPr>
          <w:p w:rsidR="005C555E" w:rsidRPr="00793A8F" w:rsidRDefault="005C555E" w:rsidP="005C555E">
            <w:pPr>
              <w:rPr>
                <w:sz w:val="16"/>
              </w:rPr>
            </w:pPr>
            <w:r w:rsidRPr="00793A8F">
              <w:rPr>
                <w:sz w:val="16"/>
              </w:rPr>
              <w:t>Any operator e.g. “-“</w:t>
            </w:r>
          </w:p>
        </w:tc>
        <w:tc>
          <w:tcPr>
            <w:tcW w:w="910" w:type="dxa"/>
          </w:tcPr>
          <w:p w:rsidR="005C555E" w:rsidRPr="00793A8F" w:rsidRDefault="005C555E" w:rsidP="005C555E">
            <w:pPr>
              <w:rPr>
                <w:sz w:val="16"/>
              </w:rPr>
            </w:pPr>
            <w:r w:rsidRPr="00793A8F">
              <w:rPr>
                <w:sz w:val="16"/>
              </w:rPr>
              <w:t>GUI is updated to show “-“</w:t>
            </w:r>
          </w:p>
        </w:tc>
        <w:tc>
          <w:tcPr>
            <w:tcW w:w="910" w:type="dxa"/>
          </w:tcPr>
          <w:p w:rsidR="005C555E" w:rsidRPr="00793A8F" w:rsidRDefault="005C555E" w:rsidP="005C555E">
            <w:pPr>
              <w:rPr>
                <w:sz w:val="16"/>
              </w:rPr>
            </w:pPr>
            <w:r w:rsidRPr="00793A8F">
              <w:rPr>
                <w:sz w:val="16"/>
              </w:rPr>
              <w:t>GUI is updated to show “-“</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bracket inputs work correctly.</w:t>
            </w:r>
          </w:p>
        </w:tc>
        <w:tc>
          <w:tcPr>
            <w:tcW w:w="785" w:type="dxa"/>
          </w:tcPr>
          <w:p w:rsidR="005C555E" w:rsidRPr="00793A8F" w:rsidRDefault="005C555E" w:rsidP="005C555E">
            <w:pPr>
              <w:rPr>
                <w:sz w:val="16"/>
              </w:rPr>
            </w:pPr>
            <w:r w:rsidRPr="00793A8F">
              <w:rPr>
                <w:sz w:val="16"/>
              </w:rPr>
              <w:t>Input “(</w:t>
            </w:r>
            <w:proofErr w:type="gramStart"/>
            <w:r w:rsidRPr="00793A8F">
              <w:rPr>
                <w:sz w:val="16"/>
              </w:rPr>
              <w:t>“ and</w:t>
            </w:r>
            <w:proofErr w:type="gramEnd"/>
            <w:r w:rsidRPr="00793A8F">
              <w:rPr>
                <w:sz w:val="16"/>
              </w:rPr>
              <w:t xml:space="preserve"> “)”.</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 xml:space="preserve">Test expression to ensure they are being interpreted correctly by the </w:t>
            </w:r>
            <w:r w:rsidRPr="00793A8F">
              <w:rPr>
                <w:i/>
                <w:sz w:val="16"/>
              </w:rPr>
              <w:t xml:space="preserve">ShuntingYard </w:t>
            </w:r>
            <w:r w:rsidRPr="00793A8F">
              <w:rPr>
                <w:sz w:val="16"/>
              </w:rPr>
              <w:t>class.</w:t>
            </w:r>
          </w:p>
        </w:tc>
        <w:tc>
          <w:tcPr>
            <w:tcW w:w="785" w:type="dxa"/>
          </w:tcPr>
          <w:p w:rsidR="005C555E" w:rsidRPr="00793A8F" w:rsidRDefault="005C555E" w:rsidP="005C555E">
            <w:pPr>
              <w:rPr>
                <w:sz w:val="16"/>
              </w:rPr>
            </w:pPr>
            <w:r w:rsidRPr="00793A8F">
              <w:rPr>
                <w:sz w:val="16"/>
              </w:rPr>
              <w:t>An expression e.g.</w:t>
            </w:r>
          </w:p>
          <w:p w:rsidR="005C555E" w:rsidRPr="00793A8F" w:rsidRDefault="005C555E" w:rsidP="005C555E">
            <w:pPr>
              <w:rPr>
                <w:sz w:val="16"/>
              </w:rPr>
            </w:pPr>
            <w:r w:rsidRPr="00793A8F">
              <w:rPr>
                <w:sz w:val="16"/>
              </w:rPr>
              <w:t>“4(3+2^2)”</w:t>
            </w:r>
          </w:p>
        </w:tc>
        <w:tc>
          <w:tcPr>
            <w:tcW w:w="910" w:type="dxa"/>
          </w:tcPr>
          <w:p w:rsidR="005C555E" w:rsidRPr="00793A8F" w:rsidRDefault="005C555E" w:rsidP="005C555E">
            <w:pPr>
              <w:rPr>
                <w:sz w:val="16"/>
              </w:rPr>
            </w:pPr>
            <w:r w:rsidRPr="00793A8F">
              <w:rPr>
                <w:sz w:val="16"/>
              </w:rPr>
              <w:t xml:space="preserve">“28” is outputted. </w:t>
            </w:r>
          </w:p>
        </w:tc>
        <w:tc>
          <w:tcPr>
            <w:tcW w:w="910" w:type="dxa"/>
          </w:tcPr>
          <w:p w:rsidR="005C555E" w:rsidRPr="00793A8F" w:rsidRDefault="005C555E" w:rsidP="005C555E">
            <w:pPr>
              <w:rPr>
                <w:sz w:val="16"/>
              </w:rPr>
            </w:pPr>
            <w:r w:rsidRPr="00793A8F">
              <w:rPr>
                <w:sz w:val="16"/>
              </w:rPr>
              <w:t>“28” is outputted.</w:t>
            </w:r>
          </w:p>
        </w:tc>
        <w:tc>
          <w:tcPr>
            <w:tcW w:w="634" w:type="dxa"/>
          </w:tcPr>
          <w:p w:rsidR="005C555E" w:rsidRPr="00793A8F" w:rsidRDefault="005C555E" w:rsidP="005C555E">
            <w:pPr>
              <w:rPr>
                <w:sz w:val="16"/>
              </w:rPr>
            </w:pPr>
            <w:r w:rsidRPr="00793A8F">
              <w:rPr>
                <w:sz w:val="16"/>
              </w:rPr>
              <w:t>N/A</w:t>
            </w:r>
          </w:p>
        </w:tc>
      </w:tr>
      <w:tr w:rsidR="00185547" w:rsidTr="00185547">
        <w:tc>
          <w:tcPr>
            <w:tcW w:w="910" w:type="dxa"/>
          </w:tcPr>
          <w:p w:rsidR="00185547" w:rsidRPr="00793A8F" w:rsidRDefault="00185547" w:rsidP="00185547">
            <w:pPr>
              <w:rPr>
                <w:sz w:val="16"/>
              </w:rPr>
            </w:pPr>
            <w:r w:rsidRPr="00793A8F">
              <w:rPr>
                <w:sz w:val="16"/>
              </w:rPr>
              <w:t>Test whether shift left/right buttons update position correctly.</w:t>
            </w:r>
          </w:p>
        </w:tc>
        <w:tc>
          <w:tcPr>
            <w:tcW w:w="785" w:type="dxa"/>
          </w:tcPr>
          <w:p w:rsidR="00185547" w:rsidRPr="00793A8F" w:rsidRDefault="00185547" w:rsidP="00185547">
            <w:pPr>
              <w:rPr>
                <w:sz w:val="16"/>
              </w:rPr>
            </w:pPr>
            <w:r w:rsidRPr="00793A8F">
              <w:rPr>
                <w:sz w:val="16"/>
              </w:rPr>
              <w:t>Tap left/right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634" w:type="dxa"/>
          </w:tcPr>
          <w:p w:rsidR="00185547" w:rsidRPr="00793A8F" w:rsidRDefault="00185547" w:rsidP="00185547">
            <w:pPr>
              <w:rPr>
                <w:sz w:val="16"/>
              </w:rPr>
            </w:pPr>
            <w:r w:rsidRPr="00793A8F">
              <w:rPr>
                <w:sz w:val="16"/>
              </w:rPr>
              <w:t>N/A</w:t>
            </w:r>
          </w:p>
        </w:tc>
      </w:tr>
      <w:tr w:rsidR="008901E8" w:rsidTr="00185547">
        <w:tc>
          <w:tcPr>
            <w:tcW w:w="910" w:type="dxa"/>
          </w:tcPr>
          <w:p w:rsidR="008901E8" w:rsidRPr="00793A8F" w:rsidRDefault="008901E8" w:rsidP="008901E8">
            <w:pPr>
              <w:rPr>
                <w:sz w:val="16"/>
              </w:rPr>
            </w:pPr>
            <w:r w:rsidRPr="00793A8F">
              <w:rPr>
                <w:sz w:val="16"/>
              </w:rPr>
              <w:t xml:space="preserve">Test whether shift buttons update the position marker (underscore character)                                                                                                                                                                             </w:t>
            </w:r>
          </w:p>
        </w:tc>
        <w:tc>
          <w:tcPr>
            <w:tcW w:w="785" w:type="dxa"/>
          </w:tcPr>
          <w:p w:rsidR="008901E8" w:rsidRPr="00793A8F" w:rsidRDefault="008901E8" w:rsidP="008901E8">
            <w:pPr>
              <w:rPr>
                <w:sz w:val="16"/>
              </w:rPr>
            </w:pPr>
            <w:r w:rsidRPr="00793A8F">
              <w:rPr>
                <w:sz w:val="16"/>
              </w:rPr>
              <w:t>Tap left or right shift button.</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634" w:type="dxa"/>
          </w:tcPr>
          <w:p w:rsidR="008901E8" w:rsidRPr="00793A8F" w:rsidRDefault="008901E8" w:rsidP="008901E8">
            <w:pPr>
              <w:rPr>
                <w:sz w:val="16"/>
              </w:rPr>
            </w:pPr>
            <w:r w:rsidRPr="00793A8F">
              <w:rPr>
                <w:sz w:val="16"/>
              </w:rPr>
              <w:t>N/A</w:t>
            </w:r>
          </w:p>
        </w:tc>
      </w:tr>
    </w:tbl>
    <w:p w:rsidR="005C555E" w:rsidRDefault="005C555E" w:rsidP="00395F0D"/>
    <w:p w:rsidR="00FB1233" w:rsidRDefault="00FB1233" w:rsidP="00FB1233">
      <w:pPr>
        <w:pStyle w:val="Heading3"/>
      </w:pPr>
      <w:r>
        <w:t>3.1.5 Version 0.4.0</w:t>
      </w:r>
    </w:p>
    <w:p w:rsidR="00FB1233" w:rsidRDefault="00FB1233" w:rsidP="00FB1233"/>
    <w:p w:rsidR="00FB1233" w:rsidRDefault="00FB1233" w:rsidP="00FB1233">
      <w:pPr>
        <w:pStyle w:val="Heading4"/>
      </w:pPr>
      <w:r>
        <w:t xml:space="preserve">V0.4.0 – Success Criteria </w:t>
      </w:r>
    </w:p>
    <w:p w:rsidR="00FB1233" w:rsidRDefault="00FB1233" w:rsidP="00FB1233"/>
    <w:p w:rsidR="00FB1233" w:rsidRDefault="00FB1233" w:rsidP="00FB1233">
      <w:r>
        <w:t xml:space="preserve">Version 0.4.0 aims to complete the success criteria: “store </w:t>
      </w:r>
      <w:r w:rsidR="002022A4">
        <w:t>relevant mathematical equations</w:t>
      </w:r>
      <w:r>
        <w:t>.”</w:t>
      </w:r>
    </w:p>
    <w:p w:rsidR="00FB1233" w:rsidRDefault="00FB1233" w:rsidP="00FB1233">
      <w:r>
        <w:t xml:space="preserve">This </w:t>
      </w:r>
      <w:r w:rsidR="00C91892">
        <w:t xml:space="preserve">means that for this version to be considered successful, there must be a way for the user to access a menu where they can select from a range of equations </w:t>
      </w:r>
      <w:r w:rsidR="002022A4">
        <w:t>such as the Quadratic Equation, Pythagoras’ Theorem, etc.</w:t>
      </w:r>
    </w:p>
    <w:p w:rsidR="00C91892" w:rsidRDefault="00C91892" w:rsidP="00FB1233">
      <w:pPr>
        <w:rPr>
          <w:i/>
        </w:rPr>
      </w:pPr>
      <w:r>
        <w:t xml:space="preserve">This was done by adding a new button to the main calculator layout which had the onClick </w:t>
      </w:r>
      <w:r w:rsidR="00F44EDA">
        <w:t xml:space="preserve">characteristic set to call the function </w:t>
      </w:r>
      <w:r w:rsidR="00F44EDA">
        <w:rPr>
          <w:i/>
        </w:rPr>
        <w:t>onClickEquations</w:t>
      </w:r>
      <w:r w:rsidR="00F44EDA">
        <w:t xml:space="preserve"> which </w:t>
      </w:r>
      <w:r w:rsidR="00E61CBC">
        <w:t xml:space="preserve">starts the new activity, </w:t>
      </w:r>
      <w:r w:rsidR="00E61CBC">
        <w:rPr>
          <w:i/>
        </w:rPr>
        <w:t>Equations.</w:t>
      </w:r>
    </w:p>
    <w:p w:rsidR="00E61CBC" w:rsidRDefault="00E61CBC" w:rsidP="00FB1233">
      <w:r>
        <w:t xml:space="preserve">This activity </w:t>
      </w:r>
      <w:r w:rsidR="006C62F4">
        <w:t xml:space="preserve">initialises the </w:t>
      </w:r>
      <w:r w:rsidR="006C62F4">
        <w:rPr>
          <w:i/>
        </w:rPr>
        <w:t>RecyclerView</w:t>
      </w:r>
      <w:r w:rsidR="006C62F4">
        <w:t xml:space="preserve"> in the activity’s corresponding layout in the overridden method </w:t>
      </w:r>
      <w:r w:rsidR="006C62F4">
        <w:rPr>
          <w:i/>
        </w:rPr>
        <w:t>onCreate</w:t>
      </w:r>
      <w:r w:rsidR="006C62F4">
        <w:t xml:space="preserve">. This method sets the RecyclerView’s LayoutManager and adapter. The adapter is the class </w:t>
      </w:r>
      <w:r w:rsidR="006C62F4">
        <w:rPr>
          <w:i/>
        </w:rPr>
        <w:t>EquationsRAdapter</w:t>
      </w:r>
      <w:r w:rsidR="006C62F4">
        <w:t xml:space="preserve">. </w:t>
      </w:r>
    </w:p>
    <w:p w:rsidR="00A53305" w:rsidRDefault="006C62F4" w:rsidP="00FB1233">
      <w:r>
        <w:t xml:space="preserve">The </w:t>
      </w:r>
      <w:r>
        <w:rPr>
          <w:i/>
        </w:rPr>
        <w:t xml:space="preserve">RecyclerView </w:t>
      </w:r>
      <w:r>
        <w:t xml:space="preserve">adapter populates the XML </w:t>
      </w:r>
      <w:r>
        <w:rPr>
          <w:i/>
        </w:rPr>
        <w:t xml:space="preserve">RecyclerView </w:t>
      </w:r>
      <w:r>
        <w:t xml:space="preserve">to show the user a list. In the method </w:t>
      </w:r>
      <w:r>
        <w:rPr>
          <w:i/>
        </w:rPr>
        <w:t>EquationsRAdapter</w:t>
      </w:r>
      <w:r>
        <w:t xml:space="preserve">, an </w:t>
      </w:r>
      <w:r>
        <w:rPr>
          <w:i/>
        </w:rPr>
        <w:t>ArrayList</w:t>
      </w:r>
      <w:r>
        <w:t xml:space="preserve"> is created to make an array of </w:t>
      </w:r>
      <w:r w:rsidR="002022A4">
        <w:t>strings that hold each equation’s name. This array is later used to populate the RecyclerView</w:t>
      </w:r>
      <w:r w:rsidR="00A53305">
        <w:t>.</w:t>
      </w:r>
    </w:p>
    <w:p w:rsidR="006C62F4" w:rsidRDefault="006C62F4" w:rsidP="00FB1233">
      <w:r>
        <w:t xml:space="preserve">In the method </w:t>
      </w:r>
      <w:r>
        <w:rPr>
          <w:i/>
        </w:rPr>
        <w:t>OnBindViewHolder</w:t>
      </w:r>
      <w:r>
        <w:t xml:space="preserve">, the strings in the </w:t>
      </w:r>
      <w:r>
        <w:rPr>
          <w:i/>
        </w:rPr>
        <w:t>ArrayList</w:t>
      </w:r>
      <w:r>
        <w:t xml:space="preserve"> are set to </w:t>
      </w:r>
      <w:r>
        <w:rPr>
          <w:i/>
        </w:rPr>
        <w:t>TextViews</w:t>
      </w:r>
      <w:r>
        <w:t xml:space="preserve"> in the </w:t>
      </w:r>
      <w:r>
        <w:rPr>
          <w:i/>
        </w:rPr>
        <w:t>RecyclerView</w:t>
      </w:r>
      <w:r>
        <w:t xml:space="preserve"> and then the method </w:t>
      </w:r>
      <w:r>
        <w:rPr>
          <w:i/>
        </w:rPr>
        <w:t>OnCreateViewHolder</w:t>
      </w:r>
      <w:r>
        <w:t xml:space="preserve"> inflates each view so they are displayed to the user.</w:t>
      </w:r>
    </w:p>
    <w:p w:rsidR="006C62F4" w:rsidRDefault="006C62F4" w:rsidP="00FB1233">
      <w:r>
        <w:t xml:space="preserve">In </w:t>
      </w:r>
      <w:r w:rsidRPr="006C62F4">
        <w:rPr>
          <w:i/>
        </w:rPr>
        <w:t>OnCreateViewHolder</w:t>
      </w:r>
      <w:r>
        <w:rPr>
          <w:i/>
        </w:rPr>
        <w:t>, OnClickListeners</w:t>
      </w:r>
      <w:r>
        <w:t xml:space="preserve"> are also set on each element of the list. This is linked to an </w:t>
      </w:r>
      <w:r>
        <w:rPr>
          <w:i/>
        </w:rPr>
        <w:t>onClick</w:t>
      </w:r>
      <w:r>
        <w:t xml:space="preserve"> method that handles the user’s clicks.</w:t>
      </w:r>
    </w:p>
    <w:p w:rsidR="006C62F4" w:rsidRDefault="006C62F4" w:rsidP="00FB1233">
      <w:r>
        <w:t xml:space="preserve">In the </w:t>
      </w:r>
      <w:r>
        <w:rPr>
          <w:i/>
        </w:rPr>
        <w:t xml:space="preserve">onClick </w:t>
      </w:r>
      <w:r>
        <w:t xml:space="preserve">method, a switch-case statement is used </w:t>
      </w:r>
      <w:r w:rsidR="00793A8F">
        <w:t xml:space="preserve">on the variable </w:t>
      </w:r>
      <w:r w:rsidR="00793A8F">
        <w:rPr>
          <w:i/>
        </w:rPr>
        <w:t>position</w:t>
      </w:r>
      <w:r w:rsidR="00793A8F">
        <w:t xml:space="preserve">. This variable holds the index value of which element in the </w:t>
      </w:r>
      <w:r w:rsidR="00793A8F">
        <w:rPr>
          <w:i/>
        </w:rPr>
        <w:t>RecyclerView</w:t>
      </w:r>
      <w:r w:rsidR="00793A8F">
        <w:t xml:space="preserve"> the user has clicked. Therefore, when the user clicks an element of the </w:t>
      </w:r>
      <w:r w:rsidR="00793A8F">
        <w:rPr>
          <w:i/>
        </w:rPr>
        <w:t>RecyclerView</w:t>
      </w:r>
      <w:r w:rsidR="00793A8F">
        <w:t>, it starts a different activity depending on the element clicked.</w:t>
      </w:r>
    </w:p>
    <w:p w:rsidR="00793A8F" w:rsidRDefault="00793A8F" w:rsidP="00FB1233">
      <w:r>
        <w:t>For example, if the user clicks the first element, (i.e.</w:t>
      </w:r>
      <w:r>
        <w:rPr>
          <w:i/>
        </w:rPr>
        <w:t xml:space="preserve"> </w:t>
      </w:r>
      <w:r>
        <w:t xml:space="preserve">the </w:t>
      </w:r>
      <w:r w:rsidR="002022A4">
        <w:t>Quadratic Equation</w:t>
      </w:r>
      <w:r>
        <w:t xml:space="preserve"> element), it will start the activity that handles all </w:t>
      </w:r>
      <w:r w:rsidR="002022A4">
        <w:t>Quadratic Equation</w:t>
      </w:r>
      <w:r>
        <w:t>.</w:t>
      </w:r>
    </w:p>
    <w:p w:rsidR="00793A8F" w:rsidRDefault="00793A8F" w:rsidP="00FB1233">
      <w:r>
        <w:t>Also, in this version, a back button was added to the Toolbar to allow the user to return to the main calculator page.</w:t>
      </w:r>
    </w:p>
    <w:p w:rsidR="00793A8F" w:rsidRDefault="00793A8F" w:rsidP="00FB1233">
      <w:r>
        <w:t>This version has been successful because I have created an activity which displa</w:t>
      </w:r>
      <w:r w:rsidR="002022A4">
        <w:t>ys the choices of the different</w:t>
      </w:r>
      <w:r>
        <w:t xml:space="preserve"> equations </w:t>
      </w:r>
      <w:r w:rsidR="002022A4">
        <w:t>to the user. These choices are “The Quadratic Equation”, “Pythagoras’ Theorem”, “The Cosine Rule”, “The Sine Rule” and the “Area of a Triangle”</w:t>
      </w:r>
      <w:r>
        <w:t>.</w:t>
      </w:r>
    </w:p>
    <w:p w:rsidR="00A00B1F" w:rsidRDefault="00793A8F" w:rsidP="00FB1233">
      <w:r>
        <w:t>In the next iteration of development, each equation that is relevant to the Maths GCSE will be added with the functionality.</w:t>
      </w:r>
    </w:p>
    <w:p w:rsidR="00AE1ACE" w:rsidRPr="00A9742C" w:rsidRDefault="00A9742C" w:rsidP="00FB1233">
      <w:pPr>
        <w:rPr>
          <w:noProof/>
        </w:rPr>
      </w:pPr>
      <w:r>
        <w:t xml:space="preserve">The source code for the </w:t>
      </w:r>
      <w:r>
        <w:rPr>
          <w:i/>
        </w:rPr>
        <w:t xml:space="preserve">Equations </w:t>
      </w:r>
      <w:r>
        <w:t xml:space="preserve">and </w:t>
      </w:r>
      <w:r>
        <w:rPr>
          <w:i/>
        </w:rPr>
        <w:t xml:space="preserve">EquationsRAdapter </w:t>
      </w:r>
      <w:r>
        <w:t>classes can be found in Appendix 5.1.3 and 5.1.4 respectively.</w:t>
      </w:r>
    </w:p>
    <w:p w:rsidR="00AE1ACE" w:rsidRPr="00AE1ACE" w:rsidRDefault="00AE1ACE" w:rsidP="00FB1233">
      <w:pPr>
        <w:rPr>
          <w:i/>
        </w:rPr>
      </w:pPr>
      <w:r>
        <w:rPr>
          <w:i/>
        </w:rPr>
        <w:lastRenderedPageBreak/>
        <w:t>The Equations RecyclerView:</w:t>
      </w:r>
      <w:r w:rsidR="00A9742C" w:rsidRPr="00A9742C">
        <w:rPr>
          <w:noProof/>
          <w:lang w:eastAsia="en-GB"/>
        </w:rPr>
        <w:t xml:space="preserve"> </w:t>
      </w:r>
      <w:r w:rsidR="00A9742C">
        <w:rPr>
          <w:noProof/>
          <w:lang w:eastAsia="en-GB"/>
        </w:rPr>
        <w:drawing>
          <wp:inline distT="0" distB="0" distL="0" distR="0" wp14:anchorId="2D144700" wp14:editId="7DF49BFE">
            <wp:extent cx="1725433" cy="3061472"/>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75"/>
                    <a:stretch/>
                  </pic:blipFill>
                  <pic:spPr bwMode="auto">
                    <a:xfrm>
                      <a:off x="0" y="0"/>
                      <a:ext cx="1725433" cy="3061472"/>
                    </a:xfrm>
                    <a:prstGeom prst="rect">
                      <a:avLst/>
                    </a:prstGeom>
                    <a:ln>
                      <a:noFill/>
                    </a:ln>
                    <a:extLst>
                      <a:ext uri="{53640926-AAD7-44D8-BBD7-CCE9431645EC}">
                        <a14:shadowObscured xmlns:a14="http://schemas.microsoft.com/office/drawing/2010/main"/>
                      </a:ext>
                    </a:extLst>
                  </pic:spPr>
                </pic:pic>
              </a:graphicData>
            </a:graphic>
          </wp:inline>
        </w:drawing>
      </w:r>
    </w:p>
    <w:p w:rsidR="00AE1ACE" w:rsidRDefault="00AE1ACE" w:rsidP="00FB1233"/>
    <w:p w:rsidR="00A00B1F" w:rsidRDefault="00A00B1F" w:rsidP="00A00B1F">
      <w:pPr>
        <w:pStyle w:val="Heading4"/>
      </w:pPr>
      <w:r>
        <w:t>V0.4.0 – Testing</w:t>
      </w:r>
    </w:p>
    <w:p w:rsidR="00A00B1F" w:rsidRPr="00A00B1F" w:rsidRDefault="00A00B1F" w:rsidP="00A00B1F"/>
    <w:tbl>
      <w:tblPr>
        <w:tblStyle w:val="TableGrid"/>
        <w:tblW w:w="0" w:type="auto"/>
        <w:tblLook w:val="04A0" w:firstRow="1" w:lastRow="0" w:firstColumn="1" w:lastColumn="0" w:noHBand="0" w:noVBand="1"/>
      </w:tblPr>
      <w:tblGrid>
        <w:gridCol w:w="992"/>
        <w:gridCol w:w="991"/>
        <w:gridCol w:w="1067"/>
        <w:gridCol w:w="1067"/>
        <w:gridCol w:w="752"/>
      </w:tblGrid>
      <w:tr w:rsidR="00793A8F" w:rsidTr="009816D1">
        <w:tc>
          <w:tcPr>
            <w:tcW w:w="843" w:type="dxa"/>
          </w:tcPr>
          <w:p w:rsidR="00793A8F" w:rsidRPr="00CD417D" w:rsidRDefault="00793A8F" w:rsidP="00793A8F">
            <w:pPr>
              <w:rPr>
                <w:color w:val="000000" w:themeColor="text1"/>
                <w:sz w:val="16"/>
              </w:rPr>
            </w:pPr>
            <w:r w:rsidRPr="00CD417D">
              <w:rPr>
                <w:color w:val="000000" w:themeColor="text1"/>
                <w:sz w:val="16"/>
              </w:rPr>
              <w:t>Reason</w:t>
            </w:r>
          </w:p>
        </w:tc>
        <w:tc>
          <w:tcPr>
            <w:tcW w:w="844" w:type="dxa"/>
          </w:tcPr>
          <w:p w:rsidR="00793A8F" w:rsidRDefault="00793A8F" w:rsidP="00793A8F">
            <w:pPr>
              <w:rPr>
                <w:color w:val="000000" w:themeColor="text1"/>
                <w:sz w:val="16"/>
              </w:rPr>
            </w:pPr>
            <w:r>
              <w:rPr>
                <w:color w:val="000000" w:themeColor="text1"/>
                <w:sz w:val="16"/>
              </w:rPr>
              <w:t>Input</w:t>
            </w:r>
          </w:p>
        </w:tc>
        <w:tc>
          <w:tcPr>
            <w:tcW w:w="906" w:type="dxa"/>
          </w:tcPr>
          <w:p w:rsidR="00793A8F" w:rsidRPr="00CD417D" w:rsidRDefault="00793A8F" w:rsidP="00793A8F">
            <w:pPr>
              <w:rPr>
                <w:color w:val="000000" w:themeColor="text1"/>
                <w:sz w:val="16"/>
              </w:rPr>
            </w:pPr>
            <w:r w:rsidRPr="00CD417D">
              <w:rPr>
                <w:color w:val="000000" w:themeColor="text1"/>
                <w:sz w:val="16"/>
              </w:rPr>
              <w:t>Expected</w:t>
            </w:r>
          </w:p>
        </w:tc>
        <w:tc>
          <w:tcPr>
            <w:tcW w:w="906" w:type="dxa"/>
          </w:tcPr>
          <w:p w:rsidR="00793A8F" w:rsidRPr="00CD417D" w:rsidRDefault="00793A8F" w:rsidP="00793A8F">
            <w:pPr>
              <w:rPr>
                <w:color w:val="000000" w:themeColor="text1"/>
                <w:sz w:val="16"/>
              </w:rPr>
            </w:pPr>
            <w:r w:rsidRPr="00CD417D">
              <w:rPr>
                <w:color w:val="000000" w:themeColor="text1"/>
                <w:sz w:val="16"/>
              </w:rPr>
              <w:t>Actual</w:t>
            </w:r>
          </w:p>
        </w:tc>
        <w:tc>
          <w:tcPr>
            <w:tcW w:w="650" w:type="dxa"/>
          </w:tcPr>
          <w:p w:rsidR="00793A8F" w:rsidRPr="00CD417D" w:rsidRDefault="00793A8F" w:rsidP="00793A8F">
            <w:pPr>
              <w:rPr>
                <w:color w:val="000000" w:themeColor="text1"/>
                <w:sz w:val="16"/>
              </w:rPr>
            </w:pPr>
            <w:r w:rsidRPr="00CD417D">
              <w:rPr>
                <w:color w:val="000000" w:themeColor="text1"/>
                <w:sz w:val="16"/>
              </w:rPr>
              <w:t>Required Actions</w:t>
            </w:r>
          </w:p>
        </w:tc>
      </w:tr>
      <w:tr w:rsidR="009816D1" w:rsidTr="009816D1">
        <w:tc>
          <w:tcPr>
            <w:tcW w:w="843" w:type="dxa"/>
          </w:tcPr>
          <w:p w:rsidR="009816D1" w:rsidRPr="00793A8F" w:rsidRDefault="009816D1" w:rsidP="009816D1">
            <w:pPr>
              <w:rPr>
                <w:sz w:val="16"/>
              </w:rPr>
            </w:pPr>
            <w:r>
              <w:rPr>
                <w:sz w:val="16"/>
              </w:rPr>
              <w:t xml:space="preserve">Click each element of the </w:t>
            </w:r>
            <w:r>
              <w:rPr>
                <w:i/>
                <w:sz w:val="16"/>
              </w:rPr>
              <w:t>RecyclerView</w:t>
            </w:r>
            <w:r>
              <w:rPr>
                <w:sz w:val="16"/>
              </w:rPr>
              <w:t xml:space="preserve"> to ensure they are receiving the clicks.</w:t>
            </w:r>
          </w:p>
        </w:tc>
        <w:tc>
          <w:tcPr>
            <w:tcW w:w="844" w:type="dxa"/>
          </w:tcPr>
          <w:p w:rsidR="009816D1" w:rsidRPr="00793A8F" w:rsidRDefault="009816D1" w:rsidP="009816D1">
            <w:pPr>
              <w:rPr>
                <w:sz w:val="16"/>
              </w:rPr>
            </w:pPr>
            <w:r>
              <w:rPr>
                <w:sz w:val="16"/>
              </w:rPr>
              <w:t xml:space="preserve">Tap </w:t>
            </w:r>
            <w:r>
              <w:rPr>
                <w:i/>
                <w:sz w:val="16"/>
              </w:rPr>
              <w:t xml:space="preserve">RecyclerView </w:t>
            </w:r>
            <w:r>
              <w:rPr>
                <w:sz w:val="16"/>
              </w:rPr>
              <w:t>elements.</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650" w:type="dxa"/>
          </w:tcPr>
          <w:p w:rsidR="009816D1" w:rsidRPr="00793A8F" w:rsidRDefault="009816D1" w:rsidP="009816D1">
            <w:pPr>
              <w:rPr>
                <w:sz w:val="16"/>
              </w:rPr>
            </w:pPr>
            <w:r>
              <w:rPr>
                <w:sz w:val="16"/>
              </w:rPr>
              <w:t>N/A</w:t>
            </w:r>
          </w:p>
        </w:tc>
      </w:tr>
      <w:tr w:rsidR="009816D1" w:rsidTr="009816D1">
        <w:tc>
          <w:tcPr>
            <w:tcW w:w="843" w:type="dxa"/>
          </w:tcPr>
          <w:p w:rsidR="009816D1" w:rsidRPr="00793A8F" w:rsidRDefault="009816D1" w:rsidP="009816D1">
            <w:pPr>
              <w:rPr>
                <w:sz w:val="16"/>
              </w:rPr>
            </w:pPr>
            <w:r>
              <w:rPr>
                <w:sz w:val="16"/>
              </w:rPr>
              <w:t>Tap the back button to ensure it send the user to the correct activity.</w:t>
            </w:r>
          </w:p>
        </w:tc>
        <w:tc>
          <w:tcPr>
            <w:tcW w:w="844" w:type="dxa"/>
          </w:tcPr>
          <w:p w:rsidR="009816D1" w:rsidRPr="00793A8F" w:rsidRDefault="009816D1" w:rsidP="009816D1">
            <w:pPr>
              <w:rPr>
                <w:sz w:val="16"/>
              </w:rPr>
            </w:pPr>
            <w:r>
              <w:rPr>
                <w:sz w:val="16"/>
              </w:rPr>
              <w:t>Tap back button.</w:t>
            </w:r>
          </w:p>
        </w:tc>
        <w:tc>
          <w:tcPr>
            <w:tcW w:w="906" w:type="dxa"/>
          </w:tcPr>
          <w:p w:rsidR="009816D1" w:rsidRPr="009816D1" w:rsidRDefault="009816D1" w:rsidP="009816D1">
            <w:pPr>
              <w:rPr>
                <w:i/>
                <w:sz w:val="16"/>
              </w:rPr>
            </w:pPr>
            <w:r>
              <w:rPr>
                <w:sz w:val="16"/>
              </w:rPr>
              <w:t>User is sent to previous activity (</w:t>
            </w:r>
            <w:r>
              <w:rPr>
                <w:i/>
                <w:sz w:val="16"/>
              </w:rPr>
              <w:t>Calculator)</w:t>
            </w:r>
          </w:p>
        </w:tc>
        <w:tc>
          <w:tcPr>
            <w:tcW w:w="906" w:type="dxa"/>
          </w:tcPr>
          <w:p w:rsidR="009816D1" w:rsidRPr="009816D1" w:rsidRDefault="009816D1" w:rsidP="0089761D">
            <w:pPr>
              <w:rPr>
                <w:i/>
                <w:sz w:val="16"/>
              </w:rPr>
            </w:pPr>
            <w:r>
              <w:rPr>
                <w:sz w:val="16"/>
              </w:rPr>
              <w:t>Use is sent to previous activity (</w:t>
            </w:r>
            <w:r>
              <w:rPr>
                <w:i/>
                <w:sz w:val="16"/>
              </w:rPr>
              <w:t>Calculator)</w:t>
            </w:r>
          </w:p>
        </w:tc>
        <w:tc>
          <w:tcPr>
            <w:tcW w:w="650" w:type="dxa"/>
          </w:tcPr>
          <w:p w:rsidR="009816D1" w:rsidRPr="00793A8F" w:rsidRDefault="009816D1" w:rsidP="009816D1">
            <w:pPr>
              <w:rPr>
                <w:sz w:val="16"/>
              </w:rPr>
            </w:pPr>
            <w:r>
              <w:rPr>
                <w:sz w:val="16"/>
              </w:rPr>
              <w:t>N/A</w:t>
            </w:r>
          </w:p>
        </w:tc>
      </w:tr>
    </w:tbl>
    <w:p w:rsidR="00A00B1F" w:rsidRDefault="009A0B9E" w:rsidP="00A00B1F">
      <w:pPr>
        <w:pStyle w:val="Heading3"/>
      </w:pPr>
      <w:r>
        <w:t>3.1.6 Version 0.4.1</w:t>
      </w:r>
    </w:p>
    <w:p w:rsidR="009A0B9E" w:rsidRDefault="009A0B9E" w:rsidP="009A0B9E"/>
    <w:p w:rsidR="009A0B9E" w:rsidRDefault="009A0B9E" w:rsidP="009A0B9E">
      <w:pPr>
        <w:pStyle w:val="Heading4"/>
      </w:pPr>
      <w:r>
        <w:t>V0.4.1 – Success Criteria</w:t>
      </w:r>
    </w:p>
    <w:p w:rsidR="009A0B9E" w:rsidRDefault="009A0B9E" w:rsidP="009A0B9E"/>
    <w:p w:rsidR="0089761D" w:rsidRPr="000C50B3" w:rsidRDefault="009A0B9E" w:rsidP="009A0B9E">
      <w:r>
        <w:t>Version 0.4.1 wil</w:t>
      </w:r>
      <w:r w:rsidR="00A53305">
        <w:t>l cover the success criteria off</w:t>
      </w:r>
      <w:r w:rsidR="000C50B3">
        <w:t xml:space="preserve"> adding the Quadratic Equation. This is the first element in the list in the </w:t>
      </w:r>
      <w:r w:rsidR="000C50B3">
        <w:rPr>
          <w:i/>
        </w:rPr>
        <w:t>Equations</w:t>
      </w:r>
      <w:r w:rsidR="000C50B3">
        <w:t xml:space="preserve"> class. When this element is clicked, the user is sent to the </w:t>
      </w:r>
      <w:r w:rsidR="000C50B3">
        <w:rPr>
          <w:i/>
        </w:rPr>
        <w:t>QuadraticEquation</w:t>
      </w:r>
      <w:r w:rsidR="000C50B3">
        <w:t xml:space="preserve"> activity.</w:t>
      </w:r>
    </w:p>
    <w:p w:rsidR="00981286" w:rsidRDefault="0089761D" w:rsidP="009A0B9E">
      <w:r>
        <w:t>The quadratic equation is</w:t>
      </w:r>
      <w:r w:rsidR="00F078E2">
        <w:t>:</w:t>
      </w:r>
    </w:p>
    <w:p w:rsidR="00981286" w:rsidRDefault="00D41D04" w:rsidP="00981286">
      <w:pPr>
        <w:jc w:val="center"/>
        <w:rPr>
          <w:rFonts w:eastAsiaTheme="minorEastAsia"/>
        </w:rPr>
      </w:pPr>
      <m:oMathPara>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rsidR="0089761D" w:rsidRDefault="00A53305" w:rsidP="009A0B9E">
      <w:pPr>
        <w:rPr>
          <w:rFonts w:eastAsiaTheme="minorEastAsia"/>
        </w:rPr>
      </w:pPr>
      <w:r>
        <w:rPr>
          <w:rFonts w:eastAsiaTheme="minorEastAsia"/>
        </w:rPr>
        <w:t xml:space="preserve">The class </w:t>
      </w:r>
      <w:r>
        <w:rPr>
          <w:rFonts w:eastAsiaTheme="minorEastAsia"/>
          <w:i/>
        </w:rPr>
        <w:t>QuadraticEquation</w:t>
      </w:r>
      <w:r>
        <w:rPr>
          <w:rFonts w:eastAsiaTheme="minorEastAsia"/>
        </w:rPr>
        <w:t xml:space="preserve"> handles all the relevant processing for this equation. In the </w:t>
      </w:r>
      <w:r>
        <w:rPr>
          <w:rFonts w:eastAsiaTheme="minorEastAsia"/>
          <w:i/>
        </w:rPr>
        <w:t>onCreate</w:t>
      </w:r>
      <w:r>
        <w:rPr>
          <w:rFonts w:eastAsiaTheme="minorEastAsia"/>
        </w:rPr>
        <w:t xml:space="preserve"> method, the </w:t>
      </w:r>
      <w:r>
        <w:rPr>
          <w:rFonts w:eastAsiaTheme="minorEastAsia"/>
          <w:i/>
        </w:rPr>
        <w:t>contentView</w:t>
      </w:r>
      <w:r>
        <w:rPr>
          <w:rFonts w:eastAsiaTheme="minorEastAsia"/>
        </w:rPr>
        <w:t xml:space="preserve"> is set to the layout that was created for this activity. The layout displays the equations general formula and 3 </w:t>
      </w:r>
      <w:r>
        <w:rPr>
          <w:rFonts w:eastAsiaTheme="minorEastAsia"/>
          <w:i/>
        </w:rPr>
        <w:t>EditTexts</w:t>
      </w:r>
      <w:r>
        <w:rPr>
          <w:rFonts w:eastAsiaTheme="minorEastAsia"/>
        </w:rPr>
        <w:t xml:space="preserve"> where the user can enter their input. </w:t>
      </w:r>
    </w:p>
    <w:p w:rsidR="00FF2EAC" w:rsidRDefault="00A53305" w:rsidP="009A0B9E">
      <w:pPr>
        <w:rPr>
          <w:rFonts w:eastAsiaTheme="minorEastAsia"/>
        </w:rPr>
      </w:pPr>
      <w:r>
        <w:rPr>
          <w:rFonts w:eastAsiaTheme="minorEastAsia"/>
        </w:rPr>
        <w:t xml:space="preserve">Below this are </w:t>
      </w:r>
      <w:r>
        <w:rPr>
          <w:rFonts w:eastAsiaTheme="minorEastAsia"/>
          <w:i/>
        </w:rPr>
        <w:t xml:space="preserve">TextViews </w:t>
      </w:r>
      <w:r w:rsidRPr="00A53305">
        <w:rPr>
          <w:rFonts w:eastAsiaTheme="minorEastAsia"/>
        </w:rPr>
        <w:t>that are updated with the result when the user clicks the</w:t>
      </w:r>
      <w:r>
        <w:rPr>
          <w:rFonts w:eastAsiaTheme="minorEastAsia"/>
          <w:i/>
        </w:rPr>
        <w:t xml:space="preserve"> calculate</w:t>
      </w:r>
      <w:r>
        <w:rPr>
          <w:rFonts w:eastAsiaTheme="minorEastAsia"/>
        </w:rPr>
        <w:t xml:space="preserve"> button.</w:t>
      </w:r>
      <w:r w:rsidR="00FF2EAC">
        <w:rPr>
          <w:rFonts w:eastAsiaTheme="minorEastAsia"/>
        </w:rPr>
        <w:t xml:space="preserve"> </w:t>
      </w:r>
    </w:p>
    <w:p w:rsidR="00193CD0" w:rsidRPr="00400EC0" w:rsidRDefault="00400EC0" w:rsidP="009A0B9E">
      <w:pPr>
        <w:rPr>
          <w:rFonts w:eastAsiaTheme="minorEastAsia"/>
          <w:i/>
        </w:rPr>
      </w:pPr>
      <w:r>
        <w:rPr>
          <w:rFonts w:eastAsiaTheme="minorEastAsia"/>
          <w:i/>
        </w:rPr>
        <w:t>The QuadraticEquation layout:</w:t>
      </w:r>
    </w:p>
    <w:p w:rsidR="00AE1ACE" w:rsidRDefault="00A872EE" w:rsidP="009A0B9E">
      <w:pPr>
        <w:rPr>
          <w:rFonts w:eastAsiaTheme="minorEastAsia"/>
          <w:i/>
          <w:color w:val="FF0000"/>
        </w:rPr>
      </w:pPr>
      <w:r>
        <w:rPr>
          <w:noProof/>
          <w:lang w:eastAsia="en-GB"/>
        </w:rPr>
        <w:drawing>
          <wp:inline distT="0" distB="0" distL="0" distR="0" wp14:anchorId="09501A2B" wp14:editId="1E856EF6">
            <wp:extent cx="1483743" cy="2628468"/>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28"/>
                    <a:stretch/>
                  </pic:blipFill>
                  <pic:spPr bwMode="auto">
                    <a:xfrm>
                      <a:off x="0" y="0"/>
                      <a:ext cx="1495862" cy="2649937"/>
                    </a:xfrm>
                    <a:prstGeom prst="rect">
                      <a:avLst/>
                    </a:prstGeom>
                    <a:ln>
                      <a:noFill/>
                    </a:ln>
                    <a:extLst>
                      <a:ext uri="{53640926-AAD7-44D8-BBD7-CCE9431645EC}">
                        <a14:shadowObscured xmlns:a14="http://schemas.microsoft.com/office/drawing/2010/main"/>
                      </a:ext>
                    </a:extLst>
                  </pic:spPr>
                </pic:pic>
              </a:graphicData>
            </a:graphic>
          </wp:inline>
        </w:drawing>
      </w:r>
    </w:p>
    <w:p w:rsidR="00A53305" w:rsidRDefault="00A53305" w:rsidP="009A0B9E">
      <w:pPr>
        <w:rPr>
          <w:rFonts w:eastAsiaTheme="minorEastAsia"/>
          <w:i/>
        </w:rPr>
      </w:pPr>
      <w:r>
        <w:rPr>
          <w:rFonts w:eastAsiaTheme="minorEastAsia"/>
        </w:rPr>
        <w:t xml:space="preserve">In </w:t>
      </w:r>
      <w:r>
        <w:rPr>
          <w:rFonts w:eastAsiaTheme="minorEastAsia"/>
          <w:i/>
        </w:rPr>
        <w:t>onCreate</w:t>
      </w:r>
      <w:r>
        <w:rPr>
          <w:rFonts w:eastAsiaTheme="minorEastAsia"/>
        </w:rPr>
        <w:t xml:space="preserve">, I added </w:t>
      </w:r>
      <w:r>
        <w:rPr>
          <w:rFonts w:eastAsiaTheme="minorEastAsia"/>
          <w:i/>
        </w:rPr>
        <w:t>TextWatchers</w:t>
      </w:r>
      <w:r>
        <w:rPr>
          <w:rFonts w:eastAsiaTheme="minorEastAsia"/>
        </w:rPr>
        <w:t xml:space="preserve"> to each </w:t>
      </w:r>
      <w:r w:rsidRPr="00A53305">
        <w:rPr>
          <w:rFonts w:eastAsiaTheme="minorEastAsia"/>
          <w:i/>
        </w:rPr>
        <w:t>EditText</w:t>
      </w:r>
      <w:r>
        <w:rPr>
          <w:rFonts w:eastAsiaTheme="minorEastAsia"/>
        </w:rPr>
        <w:t xml:space="preserve">. </w:t>
      </w:r>
      <w:r>
        <w:rPr>
          <w:rFonts w:eastAsiaTheme="minorEastAsia"/>
          <w:i/>
        </w:rPr>
        <w:t>TextWatchers</w:t>
      </w:r>
      <w:r>
        <w:rPr>
          <w:rFonts w:eastAsiaTheme="minorEastAsia"/>
        </w:rPr>
        <w:t xml:space="preserve"> listen for input on the </w:t>
      </w:r>
      <w:r>
        <w:rPr>
          <w:rFonts w:eastAsiaTheme="minorEastAsia"/>
          <w:i/>
        </w:rPr>
        <w:t>EditText</w:t>
      </w:r>
      <w:r>
        <w:rPr>
          <w:rFonts w:eastAsiaTheme="minorEastAsia"/>
        </w:rPr>
        <w:t xml:space="preserve"> they’re attached to. By overriding the </w:t>
      </w:r>
      <w:r>
        <w:rPr>
          <w:rFonts w:eastAsiaTheme="minorEastAsia"/>
          <w:i/>
        </w:rPr>
        <w:t>TextWatcher</w:t>
      </w:r>
      <w:r>
        <w:rPr>
          <w:rFonts w:eastAsiaTheme="minorEastAsia"/>
        </w:rPr>
        <w:t xml:space="preserve"> method </w:t>
      </w:r>
      <w:r>
        <w:rPr>
          <w:rFonts w:eastAsiaTheme="minorEastAsia"/>
          <w:i/>
        </w:rPr>
        <w:t>onTextChanged</w:t>
      </w:r>
      <w:r>
        <w:rPr>
          <w:rFonts w:eastAsiaTheme="minorEastAsia"/>
        </w:rPr>
        <w:t xml:space="preserve">, I can update the </w:t>
      </w:r>
      <w:r>
        <w:rPr>
          <w:rFonts w:eastAsiaTheme="minorEastAsia"/>
          <w:i/>
        </w:rPr>
        <w:t xml:space="preserve">String </w:t>
      </w:r>
      <w:r w:rsidRPr="00A53305">
        <w:rPr>
          <w:rFonts w:eastAsiaTheme="minorEastAsia"/>
        </w:rPr>
        <w:t>that holds the variable value and call</w:t>
      </w:r>
      <w:r>
        <w:rPr>
          <w:rFonts w:eastAsiaTheme="minorEastAsia"/>
          <w:i/>
        </w:rPr>
        <w:t xml:space="preserve"> updateDisplay.</w:t>
      </w:r>
    </w:p>
    <w:p w:rsidR="00A53305" w:rsidRDefault="00A53305" w:rsidP="009A0B9E">
      <w:pPr>
        <w:rPr>
          <w:rFonts w:eastAsiaTheme="minorEastAsia"/>
        </w:rPr>
      </w:pPr>
      <w:r>
        <w:rPr>
          <w:rFonts w:eastAsiaTheme="minorEastAsia"/>
        </w:rPr>
        <w:t xml:space="preserve">The method </w:t>
      </w:r>
      <w:r>
        <w:rPr>
          <w:rFonts w:eastAsiaTheme="minorEastAsia"/>
          <w:i/>
        </w:rPr>
        <w:t xml:space="preserve">updateDisplay </w:t>
      </w:r>
      <w:r w:rsidRPr="00345628">
        <w:rPr>
          <w:rFonts w:eastAsiaTheme="minorEastAsia"/>
        </w:rPr>
        <w:t xml:space="preserve">creates </w:t>
      </w:r>
      <w:r w:rsidR="00345628" w:rsidRPr="00345628">
        <w:rPr>
          <w:rFonts w:eastAsiaTheme="minorEastAsia"/>
        </w:rPr>
        <w:t xml:space="preserve">a new </w:t>
      </w:r>
      <w:r w:rsidR="00154078" w:rsidRPr="00154078">
        <w:rPr>
          <w:rFonts w:eastAsiaTheme="minorEastAsia"/>
          <w:i/>
        </w:rPr>
        <w:t>String</w:t>
      </w:r>
      <w:r w:rsidR="00154078">
        <w:rPr>
          <w:rFonts w:eastAsiaTheme="minorEastAsia"/>
        </w:rPr>
        <w:t xml:space="preserve"> called </w:t>
      </w:r>
      <w:r w:rsidR="00154078">
        <w:rPr>
          <w:rFonts w:eastAsiaTheme="minorEastAsia"/>
          <w:i/>
        </w:rPr>
        <w:t>quadraticEquation</w:t>
      </w:r>
      <w:r w:rsidR="00154078">
        <w:rPr>
          <w:rFonts w:eastAsiaTheme="minorEastAsia"/>
        </w:rPr>
        <w:t xml:space="preserve"> that is then set as the text for the </w:t>
      </w:r>
      <w:r w:rsidR="00154078">
        <w:rPr>
          <w:rFonts w:eastAsiaTheme="minorEastAsia"/>
          <w:i/>
        </w:rPr>
        <w:t>MathView</w:t>
      </w:r>
      <w:r w:rsidR="00154078">
        <w:rPr>
          <w:rFonts w:eastAsiaTheme="minorEastAsia"/>
        </w:rPr>
        <w:t xml:space="preserve">. This process means that when the user changes the content of the </w:t>
      </w:r>
      <w:r w:rsidR="00154078">
        <w:rPr>
          <w:rFonts w:eastAsiaTheme="minorEastAsia"/>
          <w:i/>
        </w:rPr>
        <w:t>EditText</w:t>
      </w:r>
      <w:r w:rsidR="00154078">
        <w:rPr>
          <w:rFonts w:eastAsiaTheme="minorEastAsia"/>
        </w:rPr>
        <w:t>, the display equation will be updated in real time to display the user’s input.</w:t>
      </w:r>
    </w:p>
    <w:p w:rsidR="00154078" w:rsidRDefault="00154078" w:rsidP="009A0B9E">
      <w:pPr>
        <w:rPr>
          <w:rFonts w:eastAsiaTheme="minorEastAsia"/>
        </w:rPr>
      </w:pPr>
      <w:r>
        <w:rPr>
          <w:rFonts w:eastAsiaTheme="minorEastAsia"/>
          <w:i/>
        </w:rPr>
        <w:t>MathView</w:t>
      </w:r>
      <w:r>
        <w:rPr>
          <w:rFonts w:eastAsiaTheme="minorEastAsia"/>
        </w:rPr>
        <w:t xml:space="preserve"> is a library for display maths formula in Android apps. It was added to the project by implementing it in the project’s Gradle file.</w:t>
      </w:r>
    </w:p>
    <w:p w:rsidR="00154078" w:rsidRDefault="00154078" w:rsidP="009A0B9E">
      <w:pPr>
        <w:rPr>
          <w:rFonts w:eastAsiaTheme="minorEastAsia"/>
        </w:rPr>
      </w:pPr>
      <w:r>
        <w:rPr>
          <w:rFonts w:eastAsiaTheme="minorEastAsia"/>
        </w:rPr>
        <w:t xml:space="preserve">This library is essentially the same as a </w:t>
      </w:r>
      <w:r w:rsidRPr="00154078">
        <w:rPr>
          <w:rFonts w:eastAsiaTheme="minorEastAsia"/>
          <w:i/>
        </w:rPr>
        <w:t>TextView</w:t>
      </w:r>
      <w:r>
        <w:rPr>
          <w:rFonts w:eastAsiaTheme="minorEastAsia"/>
        </w:rPr>
        <w:t xml:space="preserve"> except it can render </w:t>
      </w:r>
      <w:r>
        <w:rPr>
          <w:rFonts w:eastAsiaTheme="minorEastAsia"/>
          <w:i/>
        </w:rPr>
        <w:t xml:space="preserve">TeX </w:t>
      </w:r>
      <w:r>
        <w:rPr>
          <w:rFonts w:eastAsiaTheme="minorEastAsia"/>
        </w:rPr>
        <w:t xml:space="preserve">code into maths formulas. </w:t>
      </w:r>
      <w:r>
        <w:rPr>
          <w:rFonts w:eastAsiaTheme="minorEastAsia"/>
          <w:i/>
        </w:rPr>
        <w:t>TeX</w:t>
      </w:r>
      <w:r>
        <w:rPr>
          <w:rFonts w:eastAsiaTheme="minorEastAsia"/>
        </w:rPr>
        <w:t xml:space="preserve"> code is a typesetting system. Using the </w:t>
      </w:r>
      <w:r>
        <w:rPr>
          <w:rFonts w:eastAsiaTheme="minorEastAsia"/>
          <w:i/>
        </w:rPr>
        <w:t>MathView</w:t>
      </w:r>
      <w:r>
        <w:rPr>
          <w:rFonts w:eastAsiaTheme="minorEastAsia"/>
        </w:rPr>
        <w:t xml:space="preserve"> library is very helpful because it means that special characters like plus-minus signs and fractions can be displayed easily. This is important as it increases the readability of the equations and greatly improves the user experience.</w:t>
      </w:r>
    </w:p>
    <w:p w:rsidR="00154078" w:rsidRDefault="00154078" w:rsidP="009A0B9E">
      <w:pPr>
        <w:rPr>
          <w:rFonts w:eastAsiaTheme="minorEastAsia"/>
        </w:rPr>
      </w:pPr>
      <w:r>
        <w:rPr>
          <w:rFonts w:eastAsiaTheme="minorEastAsia"/>
        </w:rPr>
        <w:t xml:space="preserve">The </w:t>
      </w:r>
      <w:r>
        <w:rPr>
          <w:rFonts w:eastAsiaTheme="minorEastAsia"/>
          <w:i/>
        </w:rPr>
        <w:t>TeX</w:t>
      </w:r>
      <w:r>
        <w:rPr>
          <w:rFonts w:eastAsiaTheme="minorEastAsia"/>
        </w:rPr>
        <w:t xml:space="preserve"> code that was used to render the quadratic equation is:</w:t>
      </w:r>
    </w:p>
    <w:p w:rsidR="00981286" w:rsidRPr="00981286" w:rsidRDefault="00981286" w:rsidP="00981286">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981286">
        <w:rPr>
          <w:rFonts w:ascii="Courier New" w:eastAsia="Times New Roman" w:hAnsi="Courier New" w:cs="Courier New"/>
          <w:color w:val="A9B7C6"/>
          <w:sz w:val="18"/>
          <w:szCs w:val="18"/>
          <w:lang w:eastAsia="en-GB"/>
        </w:rPr>
        <w:t xml:space="preserve">String quadraticEquation = </w:t>
      </w:r>
      <w:proofErr w:type="spellStart"/>
      <w:r w:rsidRPr="00981286">
        <w:rPr>
          <w:rFonts w:ascii="Courier New" w:eastAsia="Times New Roman" w:hAnsi="Courier New" w:cs="Courier New"/>
          <w:color w:val="A9B7C6"/>
          <w:sz w:val="18"/>
          <w:szCs w:val="18"/>
          <w:lang w:eastAsia="en-GB"/>
        </w:rPr>
        <w:t>String.</w:t>
      </w:r>
      <w:r w:rsidRPr="00981286">
        <w:rPr>
          <w:rFonts w:ascii="Courier New" w:eastAsia="Times New Roman" w:hAnsi="Courier New" w:cs="Courier New"/>
          <w:i/>
          <w:iCs/>
          <w:color w:val="A9B7C6"/>
          <w:sz w:val="18"/>
          <w:szCs w:val="18"/>
          <w:lang w:eastAsia="en-GB"/>
        </w:rPr>
        <w:t>format</w:t>
      </w:r>
      <w:proofErr w:type="spellEnd"/>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A9B7C6"/>
          <w:sz w:val="18"/>
          <w:szCs w:val="18"/>
          <w:lang w:eastAsia="en-GB"/>
        </w:rPr>
        <w:br/>
        <w:t xml:space="preserve">        </w:t>
      </w:r>
      <w:r w:rsidRPr="00981286">
        <w:rPr>
          <w:rFonts w:ascii="Courier New" w:eastAsia="Times New Roman" w:hAnsi="Courier New" w:cs="Courier New"/>
          <w:color w:val="6A8759"/>
          <w:sz w:val="18"/>
          <w:szCs w:val="18"/>
          <w:lang w:eastAsia="en-GB"/>
        </w:rPr>
        <w:t>"$$</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color{white}{x =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frac{- %2$s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pm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sqrt{%2$s^2 - 4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%1$s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%3$s}}{2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times %1$s}}$$"</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CC7832"/>
          <w:sz w:val="18"/>
          <w:szCs w:val="18"/>
          <w:lang w:eastAsia="en-GB"/>
        </w:rPr>
        <w:br/>
        <w:t xml:space="preserve">        </w:t>
      </w:r>
      <w:r w:rsidRPr="00981286">
        <w:rPr>
          <w:rFonts w:ascii="Courier New" w:eastAsia="Times New Roman" w:hAnsi="Courier New" w:cs="Courier New"/>
          <w:color w:val="9876AA"/>
          <w:sz w:val="18"/>
          <w:szCs w:val="18"/>
          <w:lang w:eastAsia="en-GB"/>
        </w:rPr>
        <w:t>aString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bString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cString</w:t>
      </w:r>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CC7832"/>
          <w:sz w:val="18"/>
          <w:szCs w:val="18"/>
          <w:lang w:eastAsia="en-GB"/>
        </w:rPr>
        <w:t>;</w:t>
      </w:r>
    </w:p>
    <w:p w:rsidR="00BC3BA7" w:rsidRDefault="00BC3BA7" w:rsidP="00BC3BA7">
      <w:pPr>
        <w:pStyle w:val="ListParagraph"/>
        <w:numPr>
          <w:ilvl w:val="0"/>
          <w:numId w:val="5"/>
        </w:numPr>
        <w:rPr>
          <w:rFonts w:eastAsiaTheme="minorEastAsia"/>
        </w:rPr>
      </w:pPr>
      <w:r w:rsidRPr="00BC3BA7">
        <w:rPr>
          <w:rFonts w:eastAsiaTheme="minorEastAsia"/>
          <w:i/>
        </w:rPr>
        <w:t>$$</w:t>
      </w:r>
      <w:r w:rsidRPr="00BC3BA7">
        <w:rPr>
          <w:rFonts w:eastAsiaTheme="minorEastAsia"/>
        </w:rPr>
        <w:t xml:space="preserve"> is used to signify the start and end of the </w:t>
      </w:r>
      <w:r w:rsidRPr="00BC3BA7">
        <w:rPr>
          <w:rFonts w:eastAsiaTheme="minorEastAsia"/>
          <w:i/>
        </w:rPr>
        <w:t>TeX</w:t>
      </w:r>
      <w:r w:rsidRPr="00BC3BA7">
        <w:rPr>
          <w:rFonts w:eastAsiaTheme="minorEastAsia"/>
        </w:rPr>
        <w:t xml:space="preserve"> code. </w:t>
      </w:r>
    </w:p>
    <w:p w:rsidR="00BC3BA7" w:rsidRDefault="00D41D04" w:rsidP="00BC3BA7">
      <w:pPr>
        <w:pStyle w:val="ListParagraph"/>
        <w:numPr>
          <w:ilvl w:val="0"/>
          <w:numId w:val="5"/>
        </w:numPr>
        <w:rPr>
          <w:rFonts w:eastAsiaTheme="minorEastAsia"/>
        </w:rPr>
      </w:pPr>
      <w:hyperlink w:history="1">
        <w:r w:rsidR="00BC3BA7" w:rsidRPr="00BC3BA7">
          <w:rPr>
            <w:rStyle w:val="Hyperlink"/>
            <w:rFonts w:eastAsiaTheme="minorEastAsia"/>
            <w:i/>
            <w:color w:val="auto"/>
            <w:u w:val="none"/>
          </w:rPr>
          <w:t>\\color{white}{}</w:t>
        </w:r>
      </w:hyperlink>
      <w:r w:rsidR="00BC3BA7" w:rsidRPr="00BC3BA7">
        <w:rPr>
          <w:rFonts w:eastAsiaTheme="minorEastAsia"/>
        </w:rPr>
        <w:t xml:space="preserve"> is used to change all the text in the empty brackets to the colour in the first brackets.</w:t>
      </w:r>
    </w:p>
    <w:p w:rsidR="00BC3BA7" w:rsidRPr="00BC3BA7" w:rsidRDefault="00D41D04" w:rsidP="00BC3BA7">
      <w:pPr>
        <w:pStyle w:val="ListParagraph"/>
        <w:numPr>
          <w:ilvl w:val="0"/>
          <w:numId w:val="5"/>
        </w:numPr>
        <w:rPr>
          <w:rFonts w:eastAsiaTheme="minorEastAsia"/>
          <w:i/>
        </w:rPr>
      </w:pPr>
      <w:hyperlink w:history="1">
        <w:r w:rsidR="00BC3BA7" w:rsidRPr="00BC3BA7">
          <w:rPr>
            <w:rStyle w:val="Hyperlink"/>
            <w:rFonts w:eastAsiaTheme="minorEastAsia"/>
            <w:i/>
            <w:color w:val="auto"/>
            <w:u w:val="none"/>
          </w:rPr>
          <w:t>\\frac{a}{b}</w:t>
        </w:r>
      </w:hyperlink>
      <w:r w:rsidR="00BC3BA7" w:rsidRPr="00BC3BA7">
        <w:rPr>
          <w:rFonts w:eastAsiaTheme="minorEastAsia"/>
          <w:i/>
        </w:rPr>
        <w:t xml:space="preserve"> </w:t>
      </w:r>
      <w:r w:rsidR="00BC3BA7" w:rsidRPr="00BC3BA7">
        <w:rPr>
          <w:rFonts w:eastAsiaTheme="minorEastAsia"/>
        </w:rPr>
        <w:t xml:space="preserve">is used to turn the content inside each bracket into fractions where the text in the first </w:t>
      </w:r>
      <w:r w:rsidR="00BC3BA7" w:rsidRPr="00BC3BA7">
        <w:rPr>
          <w:rFonts w:eastAsiaTheme="minorEastAsia"/>
        </w:rPr>
        <w:lastRenderedPageBreak/>
        <w:t>brackets are the numerator</w:t>
      </w:r>
      <w:r w:rsidR="00BC3BA7">
        <w:rPr>
          <w:rFonts w:eastAsiaTheme="minorEastAsia"/>
        </w:rPr>
        <w:t xml:space="preserve"> and the second are the denominator.</w:t>
      </w:r>
    </w:p>
    <w:p w:rsidR="00BC3BA7" w:rsidRPr="006D6DBE" w:rsidRDefault="00BC3BA7" w:rsidP="00BC3BA7">
      <w:pPr>
        <w:pStyle w:val="ListParagraph"/>
        <w:numPr>
          <w:ilvl w:val="0"/>
          <w:numId w:val="5"/>
        </w:numPr>
        <w:rPr>
          <w:rFonts w:eastAsiaTheme="minorEastAsia"/>
          <w:i/>
        </w:rPr>
      </w:pPr>
      <w:r>
        <w:rPr>
          <w:rFonts w:eastAsiaTheme="minorEastAsia"/>
          <w:i/>
        </w:rPr>
        <w:t>^</w:t>
      </w:r>
      <w:r>
        <w:rPr>
          <w:rFonts w:eastAsiaTheme="minorEastAsia"/>
        </w:rPr>
        <w:t xml:space="preserve"> is used to put the text following the operator into superscript.</w:t>
      </w:r>
    </w:p>
    <w:p w:rsidR="006D6DBE" w:rsidRPr="008D16E8" w:rsidRDefault="00D41D04" w:rsidP="006D6DBE">
      <w:pPr>
        <w:pStyle w:val="ListParagraph"/>
        <w:numPr>
          <w:ilvl w:val="0"/>
          <w:numId w:val="5"/>
        </w:numPr>
        <w:rPr>
          <w:rFonts w:eastAsiaTheme="minorEastAsia"/>
          <w:i/>
        </w:rPr>
      </w:pPr>
      <w:hyperlink r:id="rId14" w:history="1">
        <w:r w:rsidR="006D6DBE" w:rsidRPr="006D6DBE">
          <w:rPr>
            <w:rStyle w:val="Hyperlink"/>
            <w:rFonts w:eastAsiaTheme="minorEastAsia"/>
            <w:i/>
            <w:color w:val="auto"/>
            <w:u w:val="none"/>
          </w:rPr>
          <w:t>\\times</w:t>
        </w:r>
      </w:hyperlink>
      <w:r w:rsidR="006D6DBE" w:rsidRPr="006D6DBE">
        <w:rPr>
          <w:rFonts w:eastAsiaTheme="minorEastAsia"/>
          <w:i/>
        </w:rPr>
        <w:t xml:space="preserve"> </w:t>
      </w:r>
      <w:r w:rsidR="006D6DBE">
        <w:rPr>
          <w:rFonts w:eastAsiaTheme="minorEastAsia"/>
        </w:rPr>
        <w:t>renders a multiplication sign.</w:t>
      </w:r>
    </w:p>
    <w:p w:rsidR="008D16E8" w:rsidRPr="008D16E8" w:rsidRDefault="00D41D04" w:rsidP="008D16E8">
      <w:pPr>
        <w:pStyle w:val="ListParagraph"/>
        <w:numPr>
          <w:ilvl w:val="0"/>
          <w:numId w:val="5"/>
        </w:numPr>
        <w:rPr>
          <w:rFonts w:eastAsiaTheme="minorEastAsia"/>
          <w:i/>
        </w:rPr>
      </w:pPr>
      <w:hyperlink r:id="rId15" w:history="1">
        <w:r w:rsidR="008D16E8" w:rsidRPr="008D16E8">
          <w:rPr>
            <w:rStyle w:val="Hyperlink"/>
            <w:rFonts w:eastAsiaTheme="minorEastAsia"/>
            <w:i/>
            <w:color w:val="auto"/>
            <w:u w:val="none"/>
          </w:rPr>
          <w:t>\\pm</w:t>
        </w:r>
      </w:hyperlink>
      <w:r w:rsidR="008D16E8" w:rsidRPr="008D16E8">
        <w:rPr>
          <w:rFonts w:eastAsiaTheme="minorEastAsia"/>
          <w:i/>
        </w:rPr>
        <w:t xml:space="preserve"> </w:t>
      </w:r>
      <w:r w:rsidR="008D16E8">
        <w:rPr>
          <w:rFonts w:eastAsiaTheme="minorEastAsia"/>
        </w:rPr>
        <w:t>renders a plus-minus sign.</w:t>
      </w:r>
    </w:p>
    <w:p w:rsidR="00BC3BA7" w:rsidRDefault="00BC3BA7" w:rsidP="00BC3BA7">
      <w:pPr>
        <w:pStyle w:val="ListParagraph"/>
        <w:numPr>
          <w:ilvl w:val="0"/>
          <w:numId w:val="5"/>
        </w:numPr>
        <w:rPr>
          <w:rFonts w:eastAsiaTheme="minorEastAsia"/>
        </w:rPr>
      </w:pPr>
      <w:r w:rsidRPr="00BC3BA7">
        <w:rPr>
          <w:rFonts w:eastAsiaTheme="minorEastAsia"/>
          <w:i/>
        </w:rPr>
        <w:t>%1$s</w:t>
      </w:r>
      <w:r>
        <w:rPr>
          <w:rFonts w:eastAsiaTheme="minorEastAsia"/>
          <w:i/>
        </w:rPr>
        <w:t xml:space="preserve"> </w:t>
      </w:r>
      <w:r>
        <w:rPr>
          <w:rFonts w:eastAsiaTheme="minorEastAsia"/>
        </w:rPr>
        <w:t xml:space="preserve">and </w:t>
      </w:r>
      <w:r>
        <w:rPr>
          <w:rFonts w:eastAsiaTheme="minorEastAsia"/>
          <w:i/>
        </w:rPr>
        <w:t>aString</w:t>
      </w:r>
      <w:r>
        <w:rPr>
          <w:rFonts w:eastAsiaTheme="minorEastAsia"/>
        </w:rPr>
        <w:t xml:space="preserve"> is string substitution where </w:t>
      </w:r>
      <w:r w:rsidRPr="00BC3BA7">
        <w:rPr>
          <w:rFonts w:eastAsiaTheme="minorEastAsia"/>
          <w:i/>
        </w:rPr>
        <w:t>%1$s</w:t>
      </w:r>
      <w:r>
        <w:rPr>
          <w:rFonts w:eastAsiaTheme="minorEastAsia"/>
          <w:i/>
        </w:rPr>
        <w:t xml:space="preserve"> </w:t>
      </w:r>
      <w:r w:rsidRPr="00BC3BA7">
        <w:rPr>
          <w:rFonts w:eastAsiaTheme="minorEastAsia"/>
        </w:rPr>
        <w:t xml:space="preserve">is replaced by the </w:t>
      </w:r>
      <w:r>
        <w:rPr>
          <w:rFonts w:eastAsiaTheme="minorEastAsia"/>
          <w:i/>
        </w:rPr>
        <w:t>String</w:t>
      </w:r>
      <w:r>
        <w:rPr>
          <w:rFonts w:eastAsiaTheme="minorEastAsia"/>
        </w:rPr>
        <w:t xml:space="preserve"> stored in the </w:t>
      </w:r>
      <w:r>
        <w:rPr>
          <w:rFonts w:eastAsiaTheme="minorEastAsia"/>
          <w:i/>
        </w:rPr>
        <w:t>aString</w:t>
      </w:r>
      <w:r>
        <w:rPr>
          <w:rFonts w:eastAsiaTheme="minorEastAsia"/>
        </w:rPr>
        <w:t xml:space="preserve"> variable.</w:t>
      </w:r>
    </w:p>
    <w:p w:rsidR="00A872EE" w:rsidRPr="00FF2EAC" w:rsidRDefault="00A872EE" w:rsidP="00344FBA">
      <w:pPr>
        <w:rPr>
          <w:rFonts w:eastAsiaTheme="minorEastAsia"/>
          <w:color w:val="FF0000"/>
        </w:rPr>
      </w:pPr>
      <w:r>
        <w:rPr>
          <w:rFonts w:eastAsiaTheme="minorEastAsia"/>
        </w:rPr>
        <w:t>This is rendered as:</w:t>
      </w:r>
      <w:r w:rsidR="00FF2EAC">
        <w:rPr>
          <w:rFonts w:eastAsiaTheme="minorEastAsia"/>
        </w:rPr>
        <w:t xml:space="preserve"> </w:t>
      </w:r>
    </w:p>
    <w:p w:rsidR="00A872EE" w:rsidRPr="00A872EE" w:rsidRDefault="00A872EE" w:rsidP="00A872EE">
      <w:pPr>
        <w:jc w:val="center"/>
        <w:rPr>
          <w:rFonts w:eastAsiaTheme="minorEastAsia"/>
        </w:rPr>
      </w:pPr>
      <w:r>
        <w:rPr>
          <w:noProof/>
          <w:lang w:eastAsia="en-GB"/>
        </w:rPr>
        <w:drawing>
          <wp:inline distT="0" distB="0" distL="0" distR="0" wp14:anchorId="4247AB1E" wp14:editId="538F6C77">
            <wp:extent cx="1819598" cy="55167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691" t="14379" r="15356" b="74260"/>
                    <a:stretch/>
                  </pic:blipFill>
                  <pic:spPr bwMode="auto">
                    <a:xfrm>
                      <a:off x="0" y="0"/>
                      <a:ext cx="1821035" cy="552108"/>
                    </a:xfrm>
                    <a:prstGeom prst="rect">
                      <a:avLst/>
                    </a:prstGeom>
                    <a:ln>
                      <a:noFill/>
                    </a:ln>
                    <a:extLst>
                      <a:ext uri="{53640926-AAD7-44D8-BBD7-CCE9431645EC}">
                        <a14:shadowObscured xmlns:a14="http://schemas.microsoft.com/office/drawing/2010/main"/>
                      </a:ext>
                    </a:extLst>
                  </pic:spPr>
                </pic:pic>
              </a:graphicData>
            </a:graphic>
          </wp:inline>
        </w:drawing>
      </w:r>
    </w:p>
    <w:p w:rsidR="00344FBA" w:rsidRDefault="00344FBA" w:rsidP="00344FBA">
      <w:r>
        <w:rPr>
          <w:rFonts w:eastAsiaTheme="minorEastAsia"/>
        </w:rPr>
        <w:t xml:space="preserve">When the user clicks the </w:t>
      </w:r>
      <w:r>
        <w:rPr>
          <w:rFonts w:eastAsiaTheme="minorEastAsia"/>
          <w:i/>
        </w:rPr>
        <w:t>Calculate</w:t>
      </w:r>
      <w:r>
        <w:rPr>
          <w:rFonts w:eastAsiaTheme="minorEastAsia"/>
        </w:rPr>
        <w:t xml:space="preserve"> button, it calls the method</w:t>
      </w:r>
      <w:r>
        <w:t xml:space="preserve"> </w:t>
      </w:r>
      <w:r>
        <w:rPr>
          <w:i/>
        </w:rPr>
        <w:t>calculateQuadratic</w:t>
      </w:r>
      <w:r>
        <w:t>. This method handles all the processing required to calculate the answer for the user.</w:t>
      </w:r>
    </w:p>
    <w:p w:rsidR="00344FBA" w:rsidRDefault="00344FBA" w:rsidP="00344FBA">
      <w:r>
        <w:t>The method starts by closing Android’s virtual keyboard so the user doesn’t need to do it themselves. This makes the process smoother and improves the user’s experience.</w:t>
      </w:r>
    </w:p>
    <w:p w:rsidR="00344FBA" w:rsidRDefault="00344FBA" w:rsidP="00344FBA">
      <w:r>
        <w:t xml:space="preserve">The following code is surrounded by a try-catch statement so that any </w:t>
      </w:r>
      <w:r>
        <w:rPr>
          <w:i/>
        </w:rPr>
        <w:t>NumberFormatExceptions</w:t>
      </w:r>
      <w:r>
        <w:t xml:space="preserve"> are caught and an error message is displayed instead of the app crashing. </w:t>
      </w:r>
      <w:r>
        <w:rPr>
          <w:i/>
        </w:rPr>
        <w:t>NumberFormatExceptions</w:t>
      </w:r>
      <w:r>
        <w:t xml:space="preserve"> are caused when the program tries to run the method </w:t>
      </w:r>
      <w:r>
        <w:rPr>
          <w:i/>
        </w:rPr>
        <w:t>parseDouble</w:t>
      </w:r>
      <w:r>
        <w:t xml:space="preserve"> from the </w:t>
      </w:r>
      <w:r>
        <w:rPr>
          <w:i/>
        </w:rPr>
        <w:t xml:space="preserve">Double </w:t>
      </w:r>
      <w:r>
        <w:t>class on an empty string. In this case, that would mean that the user hasn’t entered their input and so the error informs the user that they need to input values.</w:t>
      </w:r>
    </w:p>
    <w:p w:rsidR="00344FBA" w:rsidRDefault="00344FBA" w:rsidP="00344FBA">
      <w:r>
        <w:t>Inside the try-catch statement, firstly the discriminate</w:t>
      </w:r>
      <w:r w:rsidR="00386A89">
        <w:t xml:space="preserve"> is calculated. The discriminant is equal to “b</w:t>
      </w:r>
      <w:r w:rsidR="00386A89">
        <w:rPr>
          <w:vertAlign w:val="superscript"/>
        </w:rPr>
        <w:t>2</w:t>
      </w:r>
      <w:r w:rsidR="00386A89">
        <w:t xml:space="preserve">-4ac” and the quadratic equation will give different outputs depending on the value of the discriminant. </w:t>
      </w:r>
    </w:p>
    <w:p w:rsidR="00386A89" w:rsidRDefault="00386A89" w:rsidP="00344FBA">
      <w:r>
        <w:t>After calculating the discriminant, an if-else statement is run where if the discriminant is greater than zero then the quadratic equation will have two unique roots. The two roots are then calculated inside this if statement and the results are displayed to the user.</w:t>
      </w:r>
    </w:p>
    <w:p w:rsidR="00386A89" w:rsidRDefault="00386A89" w:rsidP="00344FBA">
      <w:r>
        <w:t>If the discriminant is equal to zero, then the quadratic equation must have two repeated roots.  If this is true, then only one root is calculated and then displayed to the user.</w:t>
      </w:r>
    </w:p>
    <w:p w:rsidR="00BA1750" w:rsidRDefault="00386A89" w:rsidP="00BA1750">
      <w:r>
        <w:t>If the discriminant is not greater than or equal to zero, then it must be negative. In the quadratic equation, the discriminant is square rooted. This cannot be done without using imaginary numbers which are not part of the GCSE specification. Therefore, an error is outputted to the user to inform them of this.</w:t>
      </w:r>
    </w:p>
    <w:p w:rsidR="000B5C51" w:rsidRDefault="00A872EE" w:rsidP="000B5C51">
      <w:r w:rsidRPr="00A9742C">
        <w:t xml:space="preserve">The </w:t>
      </w:r>
      <w:r w:rsidRPr="00A9742C">
        <w:rPr>
          <w:i/>
        </w:rPr>
        <w:t>QuadraticEquation</w:t>
      </w:r>
      <w:r w:rsidRPr="00A9742C">
        <w:t xml:space="preserve"> </w:t>
      </w:r>
      <w:r w:rsidR="00A9742C">
        <w:t>is found in Appendix 5.1.5.</w:t>
      </w:r>
    </w:p>
    <w:p w:rsidR="00BA1750" w:rsidRDefault="00BA1750" w:rsidP="00BA1750">
      <w:pPr>
        <w:pStyle w:val="Heading4"/>
      </w:pPr>
      <w:r>
        <w:t>V0.4.1 – Testing</w:t>
      </w:r>
    </w:p>
    <w:p w:rsidR="00BA1750" w:rsidRDefault="00BA1750" w:rsidP="00BA1750"/>
    <w:tbl>
      <w:tblPr>
        <w:tblStyle w:val="TableGrid"/>
        <w:tblW w:w="0" w:type="auto"/>
        <w:tblLook w:val="04A0" w:firstRow="1" w:lastRow="0" w:firstColumn="1" w:lastColumn="0" w:noHBand="0" w:noVBand="1"/>
      </w:tblPr>
      <w:tblGrid>
        <w:gridCol w:w="836"/>
        <w:gridCol w:w="785"/>
        <w:gridCol w:w="1063"/>
        <w:gridCol w:w="854"/>
        <w:gridCol w:w="807"/>
      </w:tblGrid>
      <w:tr w:rsidR="00BA1750" w:rsidTr="000B5C51">
        <w:tc>
          <w:tcPr>
            <w:tcW w:w="797" w:type="dxa"/>
          </w:tcPr>
          <w:p w:rsidR="00BA1750" w:rsidRPr="00BA1750" w:rsidRDefault="00BA1750" w:rsidP="00BA1750">
            <w:pPr>
              <w:rPr>
                <w:color w:val="000000" w:themeColor="text1"/>
                <w:sz w:val="16"/>
              </w:rPr>
            </w:pPr>
            <w:r w:rsidRPr="00BA1750">
              <w:rPr>
                <w:color w:val="000000" w:themeColor="text1"/>
                <w:sz w:val="16"/>
              </w:rPr>
              <w:t>Reason</w:t>
            </w:r>
          </w:p>
        </w:tc>
        <w:tc>
          <w:tcPr>
            <w:tcW w:w="748" w:type="dxa"/>
          </w:tcPr>
          <w:p w:rsidR="00BA1750" w:rsidRPr="00BA1750" w:rsidRDefault="00BA1750" w:rsidP="00BA1750">
            <w:pPr>
              <w:rPr>
                <w:color w:val="000000" w:themeColor="text1"/>
                <w:sz w:val="16"/>
              </w:rPr>
            </w:pPr>
            <w:r w:rsidRPr="00BA1750">
              <w:rPr>
                <w:color w:val="000000" w:themeColor="text1"/>
                <w:sz w:val="16"/>
              </w:rPr>
              <w:t>Input</w:t>
            </w:r>
          </w:p>
        </w:tc>
        <w:tc>
          <w:tcPr>
            <w:tcW w:w="1009" w:type="dxa"/>
          </w:tcPr>
          <w:p w:rsidR="00BA1750" w:rsidRPr="00BA1750" w:rsidRDefault="00BA1750" w:rsidP="00BA1750">
            <w:pPr>
              <w:rPr>
                <w:color w:val="000000" w:themeColor="text1"/>
                <w:sz w:val="16"/>
              </w:rPr>
            </w:pPr>
            <w:r w:rsidRPr="00BA1750">
              <w:rPr>
                <w:color w:val="000000" w:themeColor="text1"/>
                <w:sz w:val="16"/>
              </w:rPr>
              <w:t>Expected</w:t>
            </w:r>
          </w:p>
        </w:tc>
        <w:tc>
          <w:tcPr>
            <w:tcW w:w="813" w:type="dxa"/>
          </w:tcPr>
          <w:p w:rsidR="00BA1750" w:rsidRPr="00BA1750" w:rsidRDefault="00BA1750" w:rsidP="00BA1750">
            <w:pPr>
              <w:rPr>
                <w:color w:val="000000" w:themeColor="text1"/>
                <w:sz w:val="16"/>
              </w:rPr>
            </w:pPr>
            <w:r w:rsidRPr="00BA1750">
              <w:rPr>
                <w:color w:val="000000" w:themeColor="text1"/>
                <w:sz w:val="16"/>
              </w:rPr>
              <w:t>Actual</w:t>
            </w:r>
          </w:p>
        </w:tc>
        <w:tc>
          <w:tcPr>
            <w:tcW w:w="782" w:type="dxa"/>
          </w:tcPr>
          <w:p w:rsidR="00BA1750" w:rsidRPr="00BA1750" w:rsidRDefault="00BA1750" w:rsidP="00BA1750">
            <w:pPr>
              <w:rPr>
                <w:color w:val="000000" w:themeColor="text1"/>
                <w:sz w:val="16"/>
              </w:rPr>
            </w:pPr>
            <w:r w:rsidRPr="00BA1750">
              <w:rPr>
                <w:color w:val="000000" w:themeColor="text1"/>
                <w:sz w:val="16"/>
              </w:rPr>
              <w:t>Required Actions</w:t>
            </w:r>
          </w:p>
        </w:tc>
      </w:tr>
      <w:tr w:rsidR="00BA1750" w:rsidTr="000B5C51">
        <w:tc>
          <w:tcPr>
            <w:tcW w:w="797" w:type="dxa"/>
          </w:tcPr>
          <w:p w:rsidR="00BA1750" w:rsidRPr="00BA1750" w:rsidRDefault="00BA1750" w:rsidP="00BA1750">
            <w:pPr>
              <w:rPr>
                <w:sz w:val="16"/>
              </w:rPr>
            </w:pPr>
            <w:r>
              <w:rPr>
                <w:sz w:val="16"/>
              </w:rPr>
              <w:t>Test if back button sends user to correct activity.</w:t>
            </w:r>
          </w:p>
        </w:tc>
        <w:tc>
          <w:tcPr>
            <w:tcW w:w="748" w:type="dxa"/>
          </w:tcPr>
          <w:p w:rsidR="00BA1750" w:rsidRPr="00BA1750" w:rsidRDefault="00BA1750" w:rsidP="00BA1750">
            <w:pPr>
              <w:rPr>
                <w:sz w:val="16"/>
              </w:rPr>
            </w:pPr>
            <w:r>
              <w:rPr>
                <w:sz w:val="16"/>
              </w:rPr>
              <w:t>Click back button</w:t>
            </w:r>
          </w:p>
        </w:tc>
        <w:tc>
          <w:tcPr>
            <w:tcW w:w="1009" w:type="dxa"/>
          </w:tcPr>
          <w:p w:rsidR="00BA1750" w:rsidRPr="00BA1750" w:rsidRDefault="00BA1750" w:rsidP="00BA1750">
            <w:pPr>
              <w:rPr>
                <w:sz w:val="16"/>
              </w:rPr>
            </w:pPr>
            <w:r>
              <w:rPr>
                <w:sz w:val="16"/>
              </w:rPr>
              <w:t xml:space="preserve">User is sent to </w:t>
            </w:r>
            <w:r>
              <w:rPr>
                <w:i/>
                <w:sz w:val="16"/>
              </w:rPr>
              <w:t>Equations</w:t>
            </w:r>
            <w:r>
              <w:rPr>
                <w:sz w:val="16"/>
              </w:rPr>
              <w:t xml:space="preserve"> class.</w:t>
            </w:r>
          </w:p>
        </w:tc>
        <w:tc>
          <w:tcPr>
            <w:tcW w:w="813" w:type="dxa"/>
          </w:tcPr>
          <w:p w:rsidR="00BA1750" w:rsidRPr="00BA1750" w:rsidRDefault="00BA1750" w:rsidP="00BA1750">
            <w:pPr>
              <w:rPr>
                <w:sz w:val="16"/>
              </w:rPr>
            </w:pPr>
            <w:r>
              <w:rPr>
                <w:sz w:val="16"/>
              </w:rPr>
              <w:t>As expected.</w:t>
            </w:r>
          </w:p>
        </w:tc>
        <w:tc>
          <w:tcPr>
            <w:tcW w:w="782" w:type="dxa"/>
          </w:tcPr>
          <w:p w:rsidR="00BA1750" w:rsidRPr="00BA1750" w:rsidRDefault="00BA1750" w:rsidP="00BA1750">
            <w:pPr>
              <w:rPr>
                <w:sz w:val="16"/>
              </w:rPr>
            </w:pPr>
            <w:r>
              <w:rPr>
                <w:sz w:val="16"/>
              </w:rPr>
              <w:t>N/A</w:t>
            </w:r>
          </w:p>
        </w:tc>
      </w:tr>
      <w:tr w:rsidR="00BA1750" w:rsidTr="000B5C51">
        <w:tc>
          <w:tcPr>
            <w:tcW w:w="797" w:type="dxa"/>
          </w:tcPr>
          <w:p w:rsidR="00BA1750" w:rsidRPr="00BA1750" w:rsidRDefault="00BA1750" w:rsidP="00BA1750">
            <w:pPr>
              <w:rPr>
                <w:sz w:val="16"/>
              </w:rPr>
            </w:pPr>
            <w:r>
              <w:rPr>
                <w:sz w:val="16"/>
              </w:rPr>
              <w:t xml:space="preserve">Enter input into the </w:t>
            </w:r>
            <w:r>
              <w:rPr>
                <w:i/>
                <w:sz w:val="16"/>
              </w:rPr>
              <w:t>EditTexts</w:t>
            </w:r>
            <w:r>
              <w:rPr>
                <w:sz w:val="16"/>
              </w:rPr>
              <w:t xml:space="preserve"> to ensure display equation is being updated in real time.</w:t>
            </w:r>
          </w:p>
        </w:tc>
        <w:tc>
          <w:tcPr>
            <w:tcW w:w="748" w:type="dxa"/>
          </w:tcPr>
          <w:p w:rsidR="00BA1750" w:rsidRPr="00BA1750" w:rsidRDefault="00BA1750" w:rsidP="00BA1750">
            <w:pPr>
              <w:rPr>
                <w:sz w:val="16"/>
              </w:rPr>
            </w:pPr>
            <w:r>
              <w:rPr>
                <w:sz w:val="16"/>
              </w:rPr>
              <w:t xml:space="preserve">Enter values into each </w:t>
            </w:r>
            <w:r>
              <w:rPr>
                <w:i/>
                <w:sz w:val="16"/>
              </w:rPr>
              <w:t>EditText.</w:t>
            </w:r>
          </w:p>
        </w:tc>
        <w:tc>
          <w:tcPr>
            <w:tcW w:w="1009" w:type="dxa"/>
          </w:tcPr>
          <w:p w:rsidR="00BA1750" w:rsidRPr="00BA1750" w:rsidRDefault="00BA1750" w:rsidP="00BA1750">
            <w:pPr>
              <w:rPr>
                <w:sz w:val="16"/>
              </w:rPr>
            </w:pPr>
            <w:r>
              <w:rPr>
                <w:sz w:val="16"/>
              </w:rPr>
              <w:t xml:space="preserve">The display equation is updated to </w:t>
            </w:r>
            <w:r w:rsidR="00CF0317">
              <w:rPr>
                <w:sz w:val="16"/>
              </w:rPr>
              <w:t>show the user’s input.</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two real roots.</w:t>
            </w:r>
          </w:p>
        </w:tc>
        <w:tc>
          <w:tcPr>
            <w:tcW w:w="748" w:type="dxa"/>
          </w:tcPr>
          <w:p w:rsidR="00BA1750" w:rsidRDefault="00CF0317" w:rsidP="00BA1750">
            <w:pPr>
              <w:rPr>
                <w:sz w:val="16"/>
              </w:rPr>
            </w:pPr>
            <w:r>
              <w:rPr>
                <w:sz w:val="16"/>
              </w:rPr>
              <w:t>a=2</w:t>
            </w:r>
          </w:p>
          <w:p w:rsidR="00CF0317" w:rsidRDefault="00CF0317" w:rsidP="00BA1750">
            <w:pPr>
              <w:rPr>
                <w:sz w:val="16"/>
              </w:rPr>
            </w:pPr>
            <w:r>
              <w:rPr>
                <w:sz w:val="16"/>
              </w:rPr>
              <w:t>b=2</w:t>
            </w:r>
          </w:p>
          <w:p w:rsidR="00CF0317" w:rsidRPr="00BA1750" w:rsidRDefault="00CF0317" w:rsidP="00BA1750">
            <w:pPr>
              <w:rPr>
                <w:sz w:val="16"/>
              </w:rPr>
            </w:pPr>
            <w:r>
              <w:rPr>
                <w:sz w:val="16"/>
              </w:rPr>
              <w:t>c=0</w:t>
            </w:r>
          </w:p>
        </w:tc>
        <w:tc>
          <w:tcPr>
            <w:tcW w:w="1009" w:type="dxa"/>
          </w:tcPr>
          <w:p w:rsidR="00CF0317" w:rsidRDefault="00CF0317" w:rsidP="00BA1750">
            <w:pPr>
              <w:rPr>
                <w:sz w:val="16"/>
              </w:rPr>
            </w:pPr>
            <w:r>
              <w:rPr>
                <w:sz w:val="16"/>
              </w:rPr>
              <w:t xml:space="preserve">Layout displays both roots and the discriminant. </w:t>
            </w:r>
          </w:p>
          <w:p w:rsidR="00BA1750" w:rsidRDefault="00CF0317" w:rsidP="00BA1750">
            <w:pPr>
              <w:rPr>
                <w:sz w:val="16"/>
              </w:rPr>
            </w:pPr>
            <w:r>
              <w:rPr>
                <w:sz w:val="16"/>
              </w:rPr>
              <w:t>X</w:t>
            </w:r>
            <w:r>
              <w:rPr>
                <w:sz w:val="16"/>
                <w:vertAlign w:val="subscript"/>
              </w:rPr>
              <w:t>1</w:t>
            </w:r>
            <w:r>
              <w:rPr>
                <w:sz w:val="16"/>
              </w:rPr>
              <w:t>=0 and X</w:t>
            </w:r>
            <w:r>
              <w:rPr>
                <w:sz w:val="16"/>
                <w:vertAlign w:val="subscript"/>
              </w:rPr>
              <w:t>2</w:t>
            </w:r>
            <w:r>
              <w:rPr>
                <w:sz w:val="16"/>
              </w:rPr>
              <w:t>=-1.</w:t>
            </w:r>
          </w:p>
          <w:p w:rsidR="00CF0317" w:rsidRPr="00CF0317" w:rsidRDefault="00CF0317" w:rsidP="00BA1750">
            <w:pPr>
              <w:rPr>
                <w:sz w:val="16"/>
              </w:rPr>
            </w:pPr>
            <w:r>
              <w:rPr>
                <w:sz w:val="16"/>
              </w:rPr>
              <w:t>Discriminant = 4</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one repeated root.</w:t>
            </w:r>
          </w:p>
        </w:tc>
        <w:tc>
          <w:tcPr>
            <w:tcW w:w="748" w:type="dxa"/>
          </w:tcPr>
          <w:p w:rsidR="00BA1750" w:rsidRDefault="00CF0317" w:rsidP="00BA1750">
            <w:pPr>
              <w:rPr>
                <w:sz w:val="16"/>
              </w:rPr>
            </w:pPr>
            <w:r>
              <w:rPr>
                <w:sz w:val="16"/>
              </w:rPr>
              <w:t>a=9</w:t>
            </w:r>
          </w:p>
          <w:p w:rsidR="00CF0317" w:rsidRDefault="00CF0317" w:rsidP="00BA1750">
            <w:pPr>
              <w:rPr>
                <w:sz w:val="16"/>
              </w:rPr>
            </w:pPr>
            <w:r>
              <w:rPr>
                <w:sz w:val="16"/>
              </w:rPr>
              <w:t>b=12</w:t>
            </w:r>
          </w:p>
          <w:p w:rsidR="00CF0317" w:rsidRPr="00BA1750" w:rsidRDefault="00CF0317" w:rsidP="00BA1750">
            <w:pPr>
              <w:rPr>
                <w:sz w:val="16"/>
              </w:rPr>
            </w:pPr>
            <w:r>
              <w:rPr>
                <w:sz w:val="16"/>
              </w:rPr>
              <w:t>c=4</w:t>
            </w:r>
          </w:p>
        </w:tc>
        <w:tc>
          <w:tcPr>
            <w:tcW w:w="1009" w:type="dxa"/>
          </w:tcPr>
          <w:p w:rsidR="00BA1750" w:rsidRDefault="00CF0317" w:rsidP="00BA1750">
            <w:pPr>
              <w:rPr>
                <w:sz w:val="16"/>
              </w:rPr>
            </w:pPr>
            <w:r>
              <w:rPr>
                <w:sz w:val="16"/>
              </w:rPr>
              <w:t>Layout displays one root and the discriminant</w:t>
            </w:r>
          </w:p>
          <w:p w:rsidR="00CF0317" w:rsidRDefault="00CF0317" w:rsidP="00CF0317">
            <w:pPr>
              <w:rPr>
                <w:sz w:val="16"/>
              </w:rPr>
            </w:pPr>
            <w:r>
              <w:rPr>
                <w:sz w:val="16"/>
              </w:rPr>
              <w:t>X = -2/3</w:t>
            </w:r>
          </w:p>
          <w:p w:rsidR="00CF0317" w:rsidRPr="00BA1750" w:rsidRDefault="00CF0317" w:rsidP="00BA1750">
            <w:pPr>
              <w:rPr>
                <w:sz w:val="16"/>
              </w:rPr>
            </w:pP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that have no real roots.</w:t>
            </w:r>
          </w:p>
        </w:tc>
        <w:tc>
          <w:tcPr>
            <w:tcW w:w="748" w:type="dxa"/>
          </w:tcPr>
          <w:p w:rsidR="00BA1750" w:rsidRDefault="00CF0317" w:rsidP="00BA1750">
            <w:pPr>
              <w:rPr>
                <w:sz w:val="16"/>
              </w:rPr>
            </w:pPr>
            <w:r>
              <w:rPr>
                <w:sz w:val="16"/>
              </w:rPr>
              <w:t>a=4</w:t>
            </w:r>
          </w:p>
          <w:p w:rsidR="00CF0317" w:rsidRDefault="00CF0317" w:rsidP="00BA1750">
            <w:pPr>
              <w:rPr>
                <w:sz w:val="16"/>
              </w:rPr>
            </w:pPr>
            <w:r>
              <w:rPr>
                <w:sz w:val="16"/>
              </w:rPr>
              <w:t>b=2</w:t>
            </w:r>
          </w:p>
          <w:p w:rsidR="00CF0317" w:rsidRDefault="00CF0317" w:rsidP="00BA1750">
            <w:pPr>
              <w:rPr>
                <w:sz w:val="16"/>
              </w:rPr>
            </w:pPr>
            <w:r>
              <w:rPr>
                <w:sz w:val="16"/>
              </w:rPr>
              <w:t>c=4</w:t>
            </w:r>
          </w:p>
          <w:p w:rsidR="00CF0317" w:rsidRPr="00BA1750" w:rsidRDefault="00CF0317" w:rsidP="00BA1750">
            <w:pPr>
              <w:rPr>
                <w:sz w:val="16"/>
              </w:rPr>
            </w:pPr>
          </w:p>
        </w:tc>
        <w:tc>
          <w:tcPr>
            <w:tcW w:w="1009" w:type="dxa"/>
          </w:tcPr>
          <w:p w:rsidR="00BA1750" w:rsidRPr="00BA1750" w:rsidRDefault="00CF0317" w:rsidP="00BA1750">
            <w:pPr>
              <w:rPr>
                <w:sz w:val="16"/>
              </w:rPr>
            </w:pPr>
            <w:r>
              <w:rPr>
                <w:sz w:val="16"/>
              </w:rPr>
              <w:t>Layout shows message saying there are no real roots and that the discriminant equals     “-60”.</w:t>
            </w:r>
          </w:p>
        </w:tc>
        <w:tc>
          <w:tcPr>
            <w:tcW w:w="813" w:type="dxa"/>
          </w:tcPr>
          <w:p w:rsidR="00BA1750" w:rsidRPr="00BA1750" w:rsidRDefault="001959B5" w:rsidP="00BA1750">
            <w:pPr>
              <w:rPr>
                <w:sz w:val="16"/>
              </w:rPr>
            </w:pPr>
            <w:r>
              <w:rPr>
                <w:sz w:val="16"/>
              </w:rPr>
              <w:t>As expected.</w:t>
            </w:r>
          </w:p>
        </w:tc>
        <w:tc>
          <w:tcPr>
            <w:tcW w:w="782" w:type="dxa"/>
          </w:tcPr>
          <w:p w:rsidR="00BA1750" w:rsidRPr="00BA1750" w:rsidRDefault="001959B5" w:rsidP="00BA1750">
            <w:pPr>
              <w:rPr>
                <w:sz w:val="16"/>
              </w:rPr>
            </w:pPr>
            <w:r>
              <w:rPr>
                <w:sz w:val="16"/>
              </w:rPr>
              <w:t>N/A</w:t>
            </w:r>
          </w:p>
        </w:tc>
      </w:tr>
    </w:tbl>
    <w:p w:rsidR="00BA1750" w:rsidRPr="00BA1750" w:rsidRDefault="00BA1750" w:rsidP="00BA1750"/>
    <w:p w:rsidR="001959B5" w:rsidRDefault="001959B5" w:rsidP="001959B5">
      <w:pPr>
        <w:pStyle w:val="Heading3"/>
      </w:pPr>
      <w:r>
        <w:t>3.1.7 Version 0.4.2</w:t>
      </w:r>
    </w:p>
    <w:p w:rsidR="001959B5" w:rsidRDefault="001959B5" w:rsidP="001959B5"/>
    <w:p w:rsidR="001959B5" w:rsidRDefault="001959B5" w:rsidP="001959B5">
      <w:pPr>
        <w:pStyle w:val="Heading4"/>
      </w:pPr>
      <w:r>
        <w:t>V0.4.2 – Success Criteria</w:t>
      </w:r>
    </w:p>
    <w:p w:rsidR="001959B5" w:rsidRDefault="001959B5" w:rsidP="001959B5"/>
    <w:p w:rsidR="001959B5" w:rsidRDefault="001959B5" w:rsidP="001959B5">
      <w:r>
        <w:t>Version 0.4.2 has the aim of adding the next equation to the calculator, Pythagoras’ Theorem. When the Pythagoras’ Theorem element is clicked in the</w:t>
      </w:r>
      <w:r>
        <w:rPr>
          <w:i/>
        </w:rPr>
        <w:t xml:space="preserve"> Equations</w:t>
      </w:r>
      <w:r>
        <w:t xml:space="preserve"> </w:t>
      </w:r>
      <w:r>
        <w:rPr>
          <w:i/>
        </w:rPr>
        <w:t>RecyclerView</w:t>
      </w:r>
      <w:r>
        <w:t xml:space="preserve">, it sends the user to the </w:t>
      </w:r>
      <w:r>
        <w:rPr>
          <w:i/>
        </w:rPr>
        <w:t>PythagorasTheorem</w:t>
      </w:r>
      <w:r>
        <w:t xml:space="preserve"> activity </w:t>
      </w:r>
    </w:p>
    <w:p w:rsidR="000B5C51" w:rsidRDefault="001959B5" w:rsidP="001959B5">
      <w:r>
        <w:t>Pythagoras’ Theorem is</w:t>
      </w:r>
      <w:proofErr w:type="gramStart"/>
      <w:r>
        <w:t xml:space="preserve">: </w:t>
      </w:r>
      <w:proofErr w:type="gramEnd"/>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In </w:t>
      </w:r>
      <w:r>
        <w:rPr>
          <w:i/>
        </w:rPr>
        <w:t>onCreate</w:t>
      </w:r>
      <w:r>
        <w:t xml:space="preserve"> of </w:t>
      </w:r>
      <w:r>
        <w:rPr>
          <w:i/>
        </w:rPr>
        <w:t>PythagorasTheorem</w:t>
      </w:r>
      <w:r>
        <w:t xml:space="preserve">, a </w:t>
      </w:r>
      <w:r>
        <w:rPr>
          <w:i/>
        </w:rPr>
        <w:t>MathView</w:t>
      </w:r>
      <w:r>
        <w:t xml:space="preserve"> is set to display the equation in its general formula. Much like </w:t>
      </w:r>
      <w:r>
        <w:rPr>
          <w:i/>
        </w:rPr>
        <w:t xml:space="preserve">QuadraticEquation, </w:t>
      </w:r>
      <w:r w:rsidRPr="001959B5">
        <w:rPr>
          <w:i/>
        </w:rPr>
        <w:t>EditTexts</w:t>
      </w:r>
      <w:r>
        <w:t xml:space="preserve"> are added with </w:t>
      </w:r>
      <w:r>
        <w:rPr>
          <w:i/>
        </w:rPr>
        <w:t>TextWatchers</w:t>
      </w:r>
      <w:r>
        <w:t xml:space="preserve"> to update the display when the user enters input.</w:t>
      </w:r>
    </w:p>
    <w:p w:rsidR="00A9742C" w:rsidRDefault="00A9742C" w:rsidP="001959B5"/>
    <w:p w:rsidR="00400EC0" w:rsidRDefault="00400EC0" w:rsidP="001959B5">
      <w:pPr>
        <w:rPr>
          <w:i/>
          <w:noProof/>
        </w:rPr>
      </w:pPr>
    </w:p>
    <w:p w:rsidR="00400EC0" w:rsidRDefault="00400EC0" w:rsidP="001959B5">
      <w:pPr>
        <w:rPr>
          <w:i/>
          <w:noProof/>
        </w:rPr>
      </w:pPr>
    </w:p>
    <w:p w:rsidR="00400EC0" w:rsidRDefault="00400EC0" w:rsidP="001959B5">
      <w:pPr>
        <w:rPr>
          <w:i/>
          <w:noProof/>
        </w:rPr>
      </w:pPr>
    </w:p>
    <w:p w:rsidR="00400EC0" w:rsidRDefault="000B5C51" w:rsidP="001959B5">
      <w:pPr>
        <w:rPr>
          <w:i/>
          <w:noProof/>
        </w:rPr>
      </w:pPr>
      <w:r>
        <w:rPr>
          <w:i/>
          <w:noProof/>
        </w:rPr>
        <w:lastRenderedPageBreak/>
        <w:t>Pythagoras’ Theorem layout:</w:t>
      </w:r>
    </w:p>
    <w:p w:rsidR="000B5C51" w:rsidRPr="00400EC0" w:rsidRDefault="000B5C51" w:rsidP="001959B5">
      <w:pPr>
        <w:rPr>
          <w:i/>
          <w:noProof/>
        </w:rPr>
      </w:pPr>
      <w:r>
        <w:rPr>
          <w:noProof/>
          <w:lang w:eastAsia="en-GB"/>
        </w:rPr>
        <w:drawing>
          <wp:inline distT="0" distB="0" distL="0" distR="0" wp14:anchorId="2364DD75" wp14:editId="684B6588">
            <wp:extent cx="1478943" cy="2623450"/>
            <wp:effectExtent l="0" t="0" r="698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600"/>
                    <a:stretch/>
                  </pic:blipFill>
                  <pic:spPr bwMode="auto">
                    <a:xfrm>
                      <a:off x="0" y="0"/>
                      <a:ext cx="1478943" cy="2623450"/>
                    </a:xfrm>
                    <a:prstGeom prst="rect">
                      <a:avLst/>
                    </a:prstGeom>
                    <a:ln>
                      <a:noFill/>
                    </a:ln>
                    <a:extLst>
                      <a:ext uri="{53640926-AAD7-44D8-BBD7-CCE9431645EC}">
                        <a14:shadowObscured xmlns:a14="http://schemas.microsoft.com/office/drawing/2010/main"/>
                      </a:ext>
                    </a:extLst>
                  </pic:spPr>
                </pic:pic>
              </a:graphicData>
            </a:graphic>
          </wp:inline>
        </w:drawing>
      </w:r>
    </w:p>
    <w:p w:rsidR="001959B5" w:rsidRDefault="001959B5" w:rsidP="001959B5">
      <w:r>
        <w:t xml:space="preserve">When the user clicks the </w:t>
      </w:r>
      <w:r>
        <w:rPr>
          <w:i/>
        </w:rPr>
        <w:t>calculate</w:t>
      </w:r>
      <w:r>
        <w:t xml:space="preserve"> button, it runs the method </w:t>
      </w:r>
      <w:r>
        <w:rPr>
          <w:i/>
        </w:rPr>
        <w:t>calculatePythagoras</w:t>
      </w:r>
      <w:r>
        <w:t xml:space="preserve">. In this method, the Android virtual keyboard is closed and a try-catch statement surrounds the code where the answer is calculated. This statement catches </w:t>
      </w:r>
      <w:r>
        <w:rPr>
          <w:i/>
        </w:rPr>
        <w:t>NumberFormatExceptions,</w:t>
      </w:r>
      <w:r>
        <w:t xml:space="preserve"> which occur when </w:t>
      </w:r>
      <w:r>
        <w:rPr>
          <w:i/>
        </w:rPr>
        <w:t>parseDouble</w:t>
      </w:r>
      <w:r>
        <w:t xml:space="preserve"> is run on a </w:t>
      </w:r>
      <w:r>
        <w:rPr>
          <w:i/>
        </w:rPr>
        <w:t>String</w:t>
      </w:r>
      <w:r>
        <w:t xml:space="preserve"> that cannot be parsed.</w:t>
      </w:r>
      <w:r w:rsidR="005F771C">
        <w:t xml:space="preserve"> In context, this means that the user has not entered correct input into the </w:t>
      </w:r>
      <w:r w:rsidR="005F771C">
        <w:rPr>
          <w:i/>
        </w:rPr>
        <w:t>EditTexts.</w:t>
      </w:r>
    </w:p>
    <w:p w:rsidR="005F771C" w:rsidRDefault="005F771C" w:rsidP="001959B5">
      <w:pPr>
        <w:rPr>
          <w:rFonts w:eastAsiaTheme="minorEastAsia"/>
        </w:rPr>
      </w:pPr>
      <w:r>
        <w:t>Pythagoras’ Theorem has two different versions. The first is where the two sides are known and the hypotenuse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Pr>
          <w:rFonts w:eastAsiaTheme="minorEastAsia"/>
        </w:rPr>
        <w:t>). The second is where one side and the hypotenuse is known and the second side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w:t>
      </w:r>
    </w:p>
    <w:p w:rsidR="000B5C51" w:rsidRDefault="005F771C" w:rsidP="001959B5">
      <w:pPr>
        <w:rPr>
          <w:rFonts w:eastAsiaTheme="minorEastAsia"/>
        </w:rPr>
      </w:pPr>
      <w:r>
        <w:rPr>
          <w:rFonts w:eastAsiaTheme="minorEastAsia"/>
        </w:rPr>
        <w:t xml:space="preserve">To implement this in the app, </w:t>
      </w:r>
      <w:proofErr w:type="gramStart"/>
      <w:r>
        <w:rPr>
          <w:rFonts w:eastAsiaTheme="minorEastAsia"/>
        </w:rPr>
        <w:t>an if</w:t>
      </w:r>
      <w:proofErr w:type="gramEnd"/>
      <w:r>
        <w:rPr>
          <w:rFonts w:eastAsiaTheme="minorEastAsia"/>
        </w:rPr>
        <w:t xml:space="preserve"> statement was included which tested if the </w:t>
      </w:r>
      <w:r>
        <w:rPr>
          <w:rFonts w:eastAsiaTheme="minorEastAsia"/>
          <w:i/>
        </w:rPr>
        <w:t>EditText</w:t>
      </w:r>
      <w:r>
        <w:rPr>
          <w:rFonts w:eastAsiaTheme="minorEastAsia"/>
        </w:rPr>
        <w:t xml:space="preserve"> for the “c” variable was empty. If so, this means the user wants to calculate the hypotenuse and so the values for each side were found by running </w:t>
      </w:r>
      <w:r>
        <w:rPr>
          <w:rFonts w:eastAsiaTheme="minorEastAsia"/>
          <w:i/>
        </w:rPr>
        <w:t>parseDouble</w:t>
      </w:r>
      <w:r>
        <w:rPr>
          <w:rFonts w:eastAsiaTheme="minorEastAsia"/>
        </w:rPr>
        <w:t xml:space="preserve"> on </w:t>
      </w:r>
      <w:r>
        <w:rPr>
          <w:rFonts w:eastAsiaTheme="minorEastAsia"/>
          <w:i/>
        </w:rPr>
        <w:t>aString</w:t>
      </w:r>
      <w:r>
        <w:rPr>
          <w:rFonts w:eastAsiaTheme="minorEastAsia"/>
        </w:rPr>
        <w:t xml:space="preserve"> and </w:t>
      </w:r>
      <w:r>
        <w:rPr>
          <w:rFonts w:eastAsiaTheme="minorEastAsia"/>
          <w:i/>
        </w:rPr>
        <w:t>bString</w:t>
      </w:r>
      <w:r>
        <w:rPr>
          <w:rFonts w:eastAsiaTheme="minorEastAsia"/>
        </w:rPr>
        <w:t>. These variables hold the values for sides “a” and “b” respectively.</w:t>
      </w:r>
    </w:p>
    <w:p w:rsidR="005F771C" w:rsidRDefault="005F771C" w:rsidP="001959B5">
      <w:pPr>
        <w:rPr>
          <w:rFonts w:eastAsiaTheme="minorEastAsia"/>
        </w:rPr>
      </w:pPr>
      <w:r>
        <w:rPr>
          <w:rFonts w:eastAsiaTheme="minorEastAsia"/>
        </w:rPr>
        <w:t>After this, the hypotenuse was calculated using Pythagoras’ Theorem and displayed to the user.</w:t>
      </w:r>
    </w:p>
    <w:p w:rsidR="008768FD" w:rsidRDefault="005F771C" w:rsidP="001959B5">
      <w:pPr>
        <w:rPr>
          <w:rFonts w:eastAsiaTheme="minorEastAsia"/>
        </w:rPr>
      </w:pPr>
      <w:r>
        <w:rPr>
          <w:rFonts w:eastAsiaTheme="minorEastAsia"/>
        </w:rPr>
        <w:t xml:space="preserve">If the input boxes for the variables “a” or “b” were empty, then it must mean that the user wants to calculate one of the sides. An exclusive or operator must be used here to ensure that only one variable was empty because </w:t>
      </w:r>
      <w:r w:rsidR="008768FD">
        <w:rPr>
          <w:rFonts w:eastAsiaTheme="minorEastAsia"/>
        </w:rPr>
        <w:t>Pythagoras’ Theorem wouldn’t work without at least one side.</w:t>
      </w:r>
    </w:p>
    <w:p w:rsidR="005F771C" w:rsidRDefault="008768FD" w:rsidP="001959B5">
      <w:pPr>
        <w:rPr>
          <w:rFonts w:eastAsiaTheme="minorEastAsia"/>
        </w:rPr>
      </w:pPr>
      <w:r>
        <w:rPr>
          <w:rFonts w:eastAsiaTheme="minorEastAsia"/>
        </w:rPr>
        <w:t xml:space="preserve"> If it is the variable “a” that was empty, the values for “b” and “c are fetched. A validation check must be run to ensure that the value for “b” is greater than the value for “c”. This is because the hypotenuse must always be the largest side and if it is not, then the user must have made an error. Therefore, an error message is displayed to the user informing them that their values are incorrect.</w:t>
      </w:r>
    </w:p>
    <w:p w:rsidR="008768FD" w:rsidRDefault="008768FD" w:rsidP="001959B5">
      <w:pPr>
        <w:rPr>
          <w:rFonts w:eastAsiaTheme="minorEastAsia"/>
        </w:rPr>
      </w:pPr>
      <w:r>
        <w:rPr>
          <w:rFonts w:eastAsiaTheme="minorEastAsia"/>
        </w:rPr>
        <w:t>If the validation check is passed, then the side “a” is calculated using Pythagoras’ Theorem and displayed to the user.</w:t>
      </w:r>
    </w:p>
    <w:p w:rsidR="008768FD" w:rsidRDefault="008768FD" w:rsidP="001959B5">
      <w:pPr>
        <w:rPr>
          <w:rFonts w:eastAsiaTheme="minorEastAsia"/>
        </w:rPr>
      </w:pPr>
      <w:r>
        <w:rPr>
          <w:rFonts w:eastAsiaTheme="minorEastAsia"/>
        </w:rPr>
        <w:t>If it is the variable “b” that was empty, the values for “a” and “c” are fetched. A similar validation check is run to ensure that the hypotenuse is greater and an error message is displayed if it is not.</w:t>
      </w:r>
    </w:p>
    <w:p w:rsidR="008768FD" w:rsidRDefault="008768FD" w:rsidP="001959B5">
      <w:pPr>
        <w:rPr>
          <w:rFonts w:eastAsiaTheme="minorEastAsia"/>
        </w:rPr>
      </w:pPr>
      <w:r>
        <w:rPr>
          <w:rFonts w:eastAsiaTheme="minorEastAsia"/>
        </w:rPr>
        <w:t>If the validation check is passed, then the side “b” is calculated using Pythagoras’ Theorem and displayed to the user.</w:t>
      </w:r>
    </w:p>
    <w:p w:rsidR="000B5C51" w:rsidRPr="00A9742C" w:rsidRDefault="000B5C51" w:rsidP="000B5C51">
      <w:pPr>
        <w:rPr>
          <w:rFonts w:eastAsiaTheme="minorEastAsia"/>
        </w:rPr>
      </w:pPr>
      <w:r w:rsidRPr="00A9742C">
        <w:rPr>
          <w:rFonts w:eastAsiaTheme="minorEastAsia"/>
        </w:rPr>
        <w:t xml:space="preserve">The </w:t>
      </w:r>
      <w:r w:rsidRPr="00A9742C">
        <w:rPr>
          <w:rFonts w:eastAsiaTheme="minorEastAsia"/>
          <w:i/>
        </w:rPr>
        <w:t>PythagorasTheorem</w:t>
      </w:r>
      <w:r w:rsidRPr="00A9742C">
        <w:rPr>
          <w:rFonts w:eastAsiaTheme="minorEastAsia"/>
        </w:rPr>
        <w:t xml:space="preserve"> class source code</w:t>
      </w:r>
      <w:r w:rsidR="00A9742C">
        <w:rPr>
          <w:rFonts w:eastAsiaTheme="minorEastAsia"/>
        </w:rPr>
        <w:t xml:space="preserve"> can be found in Appendix 5.1.6.</w:t>
      </w:r>
    </w:p>
    <w:p w:rsidR="000B5C51" w:rsidRDefault="00F45F8F" w:rsidP="000B5C51">
      <w:pPr>
        <w:pStyle w:val="Heading4"/>
        <w:rPr>
          <w:rFonts w:eastAsiaTheme="minorEastAsia"/>
        </w:rPr>
      </w:pPr>
      <w:r>
        <w:rPr>
          <w:rFonts w:eastAsiaTheme="minorEastAsia"/>
        </w:rPr>
        <w:t>V0.4.2 – Testing</w:t>
      </w:r>
    </w:p>
    <w:p w:rsidR="008C2076" w:rsidRPr="008C2076" w:rsidRDefault="008C2076" w:rsidP="008C2076"/>
    <w:tbl>
      <w:tblPr>
        <w:tblStyle w:val="TableGrid"/>
        <w:tblW w:w="0" w:type="auto"/>
        <w:tblLook w:val="04A0" w:firstRow="1" w:lastRow="0" w:firstColumn="1" w:lastColumn="0" w:noHBand="0" w:noVBand="1"/>
      </w:tblPr>
      <w:tblGrid>
        <w:gridCol w:w="985"/>
        <w:gridCol w:w="701"/>
        <w:gridCol w:w="980"/>
        <w:gridCol w:w="854"/>
        <w:gridCol w:w="807"/>
      </w:tblGrid>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Reason</w:t>
            </w:r>
          </w:p>
        </w:tc>
        <w:tc>
          <w:tcPr>
            <w:tcW w:w="69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Input</w:t>
            </w:r>
          </w:p>
        </w:tc>
        <w:tc>
          <w:tcPr>
            <w:tcW w:w="965"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Expected</w:t>
            </w:r>
          </w:p>
        </w:tc>
        <w:tc>
          <w:tcPr>
            <w:tcW w:w="84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Actual</w:t>
            </w:r>
          </w:p>
        </w:tc>
        <w:tc>
          <w:tcPr>
            <w:tcW w:w="68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Required Actions</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the hypotenuse (“c”).</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a=4</w:t>
            </w:r>
          </w:p>
          <w:p w:rsidR="008C2076" w:rsidRPr="0053154E" w:rsidRDefault="008C2076">
            <w:pPr>
              <w:rPr>
                <w:sz w:val="16"/>
              </w:rPr>
            </w:pPr>
            <w:r w:rsidRPr="0053154E">
              <w:rPr>
                <w:sz w:val="16"/>
              </w:rPr>
              <w:t>b=3</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Pythagoras’ Theorem gives the result:</w:t>
            </w:r>
          </w:p>
          <w:p w:rsidR="008C2076" w:rsidRPr="0053154E" w:rsidRDefault="008C2076">
            <w:pPr>
              <w:rPr>
                <w:sz w:val="16"/>
              </w:rPr>
            </w:pPr>
          </w:p>
          <w:p w:rsidR="008C2076" w:rsidRPr="0053154E" w:rsidRDefault="008C2076">
            <w:pPr>
              <w:rPr>
                <w:sz w:val="16"/>
              </w:rPr>
            </w:pPr>
            <w:r w:rsidRPr="0053154E">
              <w:rPr>
                <w:sz w:val="16"/>
              </w:rPr>
              <w:t>5.0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“a”.</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b=5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“b”.</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Test back button to ensure it takes the user back to the </w:t>
            </w:r>
            <w:r w:rsidRPr="0053154E">
              <w:rPr>
                <w:i/>
                <w:sz w:val="16"/>
              </w:rPr>
              <w:t>Equations</w:t>
            </w:r>
            <w:r w:rsidRPr="0053154E">
              <w:rPr>
                <w:sz w:val="16"/>
              </w:rPr>
              <w:t xml:space="preserve"> activity.</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Click the back button.</w:t>
            </w:r>
          </w:p>
        </w:tc>
        <w:tc>
          <w:tcPr>
            <w:tcW w:w="965"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The </w:t>
            </w:r>
            <w:r w:rsidRPr="0053154E">
              <w:rPr>
                <w:i/>
                <w:sz w:val="16"/>
              </w:rPr>
              <w:t xml:space="preserve">Equations </w:t>
            </w:r>
            <w:r w:rsidRPr="0053154E">
              <w:rPr>
                <w:sz w:val="16"/>
              </w:rPr>
              <w:t>class is loaded and the current activity is destroyed.</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bl>
    <w:p w:rsidR="008C2076" w:rsidRDefault="008C2076" w:rsidP="008C2076"/>
    <w:p w:rsidR="008C2076" w:rsidRDefault="008C2076" w:rsidP="008C2076">
      <w:pPr>
        <w:pStyle w:val="Heading3"/>
      </w:pPr>
      <w:r>
        <w:t>3.1.8 Version 0.4.3</w:t>
      </w:r>
    </w:p>
    <w:p w:rsidR="008C2076" w:rsidRDefault="008C2076" w:rsidP="008C2076">
      <w:pPr>
        <w:rPr>
          <w:sz w:val="22"/>
        </w:rPr>
      </w:pPr>
    </w:p>
    <w:p w:rsidR="008C2076" w:rsidRDefault="008C2076" w:rsidP="008C2076">
      <w:pPr>
        <w:pStyle w:val="Heading4"/>
      </w:pPr>
      <w:r>
        <w:t>V0.4.3 – Success Criteria</w:t>
      </w:r>
    </w:p>
    <w:p w:rsidR="008C2076" w:rsidRDefault="008C2076" w:rsidP="008C2076">
      <w:pPr>
        <w:rPr>
          <w:sz w:val="22"/>
        </w:rPr>
      </w:pPr>
    </w:p>
    <w:p w:rsidR="008C2076" w:rsidRPr="00EA7C5A" w:rsidRDefault="008C2076" w:rsidP="008C2076">
      <w:r>
        <w:t>Version</w:t>
      </w:r>
      <w:r w:rsidR="00EA7C5A">
        <w:t xml:space="preserve"> 0.4.3 will aim to complete activity that handles the Cosine Rule. This equation’s activity will be started when the user clicks the corresponding element in the </w:t>
      </w:r>
      <w:r w:rsidR="00EA7C5A">
        <w:rPr>
          <w:i/>
        </w:rPr>
        <w:t>Equations</w:t>
      </w:r>
      <w:r w:rsidR="00EA7C5A">
        <w:t xml:space="preserve"> </w:t>
      </w:r>
      <w:r w:rsidR="00EA7C5A">
        <w:rPr>
          <w:i/>
        </w:rPr>
        <w:t>RecyclerView</w:t>
      </w:r>
      <w:r w:rsidR="00EA7C5A">
        <w:t xml:space="preserve">. </w:t>
      </w:r>
    </w:p>
    <w:p w:rsidR="00EA7C5A" w:rsidRDefault="00EA7C5A" w:rsidP="000B5C51">
      <w:r>
        <w:t xml:space="preserve">In the </w:t>
      </w:r>
      <w:r>
        <w:rPr>
          <w:i/>
        </w:rPr>
        <w:t>onCreate</w:t>
      </w:r>
      <w:r>
        <w:t xml:space="preserve"> method of </w:t>
      </w:r>
      <w:r>
        <w:rPr>
          <w:i/>
        </w:rPr>
        <w:t>CosineRule</w:t>
      </w:r>
      <w:r>
        <w:t xml:space="preserve">, the </w:t>
      </w:r>
      <w:r>
        <w:rPr>
          <w:i/>
        </w:rPr>
        <w:t>MathView</w:t>
      </w:r>
      <w:r>
        <w:t xml:space="preserve"> that displays the equation to the user is set to display the Cosine Rule. This looks like:</w:t>
      </w:r>
    </w:p>
    <w:p w:rsidR="00EA7C5A" w:rsidRPr="00EA7C5A" w:rsidRDefault="00D41D04" w:rsidP="005C0880">
      <w:pPr>
        <w:jc w:val="cente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-2bcCos</m:t>
          </m:r>
          <m:d>
            <m:dPr>
              <m:ctrlPr>
                <w:rPr>
                  <w:rFonts w:ascii="Cambria Math" w:hAnsi="Cambria Math"/>
                  <w:i/>
                </w:rPr>
              </m:ctrlPr>
            </m:dPr>
            <m:e>
              <m:r>
                <w:rPr>
                  <w:rFonts w:ascii="Cambria Math" w:hAnsi="Cambria Math"/>
                </w:rPr>
                <m:t>A</m:t>
              </m:r>
            </m:e>
          </m:d>
        </m:oMath>
      </m:oMathPara>
    </w:p>
    <w:p w:rsidR="00EA7C5A" w:rsidRDefault="00EA7C5A" w:rsidP="000B5C51">
      <w:r>
        <w:lastRenderedPageBreak/>
        <w:t xml:space="preserve">The activity’s layout is created in a similar way to the other equations, where </w:t>
      </w:r>
      <w:r w:rsidRPr="00EA7C5A">
        <w:rPr>
          <w:i/>
        </w:rPr>
        <w:t>EditTexts</w:t>
      </w:r>
      <w:r>
        <w:t xml:space="preserve"> are used for the user to enter their input and edit the display equation.</w:t>
      </w:r>
    </w:p>
    <w:p w:rsidR="00400EC0" w:rsidRPr="00400EC0" w:rsidRDefault="00400EC0" w:rsidP="000B5C51">
      <w:pPr>
        <w:rPr>
          <w:i/>
        </w:rPr>
      </w:pPr>
      <w:r>
        <w:rPr>
          <w:i/>
        </w:rPr>
        <w:t>The CosineRule layout:</w:t>
      </w:r>
    </w:p>
    <w:p w:rsidR="00400EC0" w:rsidRPr="00400EC0" w:rsidRDefault="00400EC0" w:rsidP="000B5C51">
      <w:pPr>
        <w:rPr>
          <w:i/>
        </w:rPr>
      </w:pPr>
      <w:r>
        <w:rPr>
          <w:noProof/>
          <w:lang w:eastAsia="en-GB"/>
        </w:rPr>
        <w:drawing>
          <wp:inline distT="0" distB="0" distL="0" distR="0" wp14:anchorId="59073CEF" wp14:editId="52392780">
            <wp:extent cx="1609553" cy="2847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842"/>
                    <a:stretch/>
                  </pic:blipFill>
                  <pic:spPr bwMode="auto">
                    <a:xfrm>
                      <a:off x="0" y="0"/>
                      <a:ext cx="1613381" cy="2854749"/>
                    </a:xfrm>
                    <a:prstGeom prst="rect">
                      <a:avLst/>
                    </a:prstGeom>
                    <a:ln>
                      <a:noFill/>
                    </a:ln>
                    <a:extLst>
                      <a:ext uri="{53640926-AAD7-44D8-BBD7-CCE9431645EC}">
                        <a14:shadowObscured xmlns:a14="http://schemas.microsoft.com/office/drawing/2010/main"/>
                      </a:ext>
                    </a:extLst>
                  </pic:spPr>
                </pic:pic>
              </a:graphicData>
            </a:graphic>
          </wp:inline>
        </w:drawing>
      </w:r>
    </w:p>
    <w:p w:rsidR="00EA7C5A" w:rsidRDefault="00EA7C5A" w:rsidP="000B5C51">
      <w:r>
        <w:t xml:space="preserve">When the user clicks the “calculate” button in the activity’s layout, it calls the </w:t>
      </w:r>
      <w:r>
        <w:rPr>
          <w:i/>
        </w:rPr>
        <w:t>caclulateCosineRule</w:t>
      </w:r>
      <w:r>
        <w:t xml:space="preserve"> method in the </w:t>
      </w:r>
      <w:r>
        <w:rPr>
          <w:i/>
        </w:rPr>
        <w:t>CosineRule</w:t>
      </w:r>
      <w:r>
        <w:t xml:space="preserve"> clas</w:t>
      </w:r>
      <w:r w:rsidR="005C0880">
        <w:t>s. First, this method hides Android’s virtual keyboard to clear up space on the screen.</w:t>
      </w:r>
    </w:p>
    <w:p w:rsidR="005C0880" w:rsidRDefault="005C0880" w:rsidP="000B5C51">
      <w:r>
        <w:t xml:space="preserve">The code required to calculate the Cosine Rule is surrounded by a try-catch statement. This will catch the </w:t>
      </w:r>
      <w:r>
        <w:rPr>
          <w:i/>
        </w:rPr>
        <w:t>NumberFormatException</w:t>
      </w:r>
      <w:r>
        <w:t xml:space="preserve"> error which is caused by trying to parse a double from a string that doesn’t contain a number.</w:t>
      </w:r>
    </w:p>
    <w:p w:rsidR="005C0880" w:rsidRDefault="005C0880" w:rsidP="000B5C51">
      <w:r>
        <w:t>The Cosine Rule has two different forms. The normal form is as shown above and is used to calculate the side of the triangle. This can be rearranged to:</w:t>
      </w:r>
    </w:p>
    <w:p w:rsidR="005C0880" w:rsidRPr="005C0880" w:rsidRDefault="005C0880" w:rsidP="000B5C51">
      <m:oMathPara>
        <m:oMath>
          <m:r>
            <w:rPr>
              <w:rFonts w:ascii="Cambria Math" w:hAnsi="Cambria Math"/>
            </w:rPr>
            <m:t>Cos</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 xml:space="preserve"> - 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2bc</m:t>
              </m:r>
            </m:den>
          </m:f>
        </m:oMath>
      </m:oMathPara>
    </w:p>
    <w:p w:rsidR="00EA7C5A" w:rsidRDefault="005C0880" w:rsidP="000B5C51">
      <w:r>
        <w:t>This form of the equation is used to calculate a specific angle of the triangle.</w:t>
      </w:r>
    </w:p>
    <w:p w:rsidR="005C0880" w:rsidRDefault="00981286" w:rsidP="000B5C51">
      <w:r>
        <w:t>Both</w:t>
      </w:r>
      <w:r w:rsidR="005C0880">
        <w:t xml:space="preserve"> forms are required for Version 0.4.3 to be successful. To implement this, </w:t>
      </w:r>
      <w:proofErr w:type="gramStart"/>
      <w:r w:rsidR="005C0880">
        <w:t>an if</w:t>
      </w:r>
      <w:proofErr w:type="gramEnd"/>
      <w:r w:rsidR="005C0880">
        <w:t xml:space="preserve"> statement is run to check the </w:t>
      </w:r>
      <w:r w:rsidR="005C0880">
        <w:rPr>
          <w:i/>
        </w:rPr>
        <w:t>EditText</w:t>
      </w:r>
      <w:r w:rsidR="005C0880">
        <w:t xml:space="preserve"> holding the input for the variable “a” is empty. If it is empty, then the user must want to calculate the side a, and therefore the values for the two other sides and the angle.</w:t>
      </w:r>
    </w:p>
    <w:p w:rsidR="005C0880" w:rsidRDefault="005C0880" w:rsidP="000B5C51">
      <w:r>
        <w:t xml:space="preserve">The angle values must first be converted to radians because as the Java library </w:t>
      </w:r>
      <w:r>
        <w:rPr>
          <w:i/>
        </w:rPr>
        <w:t>Math</w:t>
      </w:r>
      <w:r>
        <w:t xml:space="preserve"> uses radians instead of degrees in the trigonometric functions.</w:t>
      </w:r>
    </w:p>
    <w:p w:rsidR="009818C1" w:rsidRDefault="009818C1" w:rsidP="000B5C51">
      <w:r>
        <w:t>The result can then be calculated using:</w:t>
      </w:r>
    </w:p>
    <w:p w:rsidR="00E56D50" w:rsidRDefault="00E56D50"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double</w:t>
      </w:r>
      <w:proofErr w:type="gramEnd"/>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sqrt((b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2.0</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cos(angle));</w:t>
      </w:r>
    </w:p>
    <w:p w:rsidR="00E56D50" w:rsidRPr="0016758F" w:rsidRDefault="00E56D50"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5C0880" w:rsidRDefault="009818C1" w:rsidP="000B5C51">
      <w:r>
        <w:t>This is then displayed to the user.</w:t>
      </w:r>
    </w:p>
    <w:p w:rsidR="009818C1" w:rsidRDefault="009818C1" w:rsidP="000B5C51">
      <w:r>
        <w:t xml:space="preserve">If the user does not want to calculate the side “a”, then </w:t>
      </w:r>
      <w:proofErr w:type="gramStart"/>
      <w:r>
        <w:t>an if</w:t>
      </w:r>
      <w:proofErr w:type="gramEnd"/>
      <w:r>
        <w:t xml:space="preserve"> statement is used to see if the angle input is empty. If it is, then the user must want to calculate the angle. Therefore, the values for all the sides are parsed from the member </w:t>
      </w:r>
      <w:r w:rsidRPr="009818C1">
        <w:rPr>
          <w:i/>
        </w:rPr>
        <w:t>String</w:t>
      </w:r>
      <w:r>
        <w:t xml:space="preserve"> variables.</w:t>
      </w:r>
      <w:r w:rsidRPr="005C0880">
        <w:t xml:space="preserve"> </w:t>
      </w:r>
      <w:r>
        <w:t>The result is then calculated using:</w:t>
      </w:r>
    </w:p>
    <w:p w:rsidR="0016758F" w:rsidRDefault="00E56D50"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roofErr w:type="gramStart"/>
      <w:r>
        <w:rPr>
          <w:rStyle w:val="pl-k"/>
          <w:rFonts w:ascii="Consolas" w:hAnsi="Consolas"/>
          <w:color w:val="D73A49"/>
          <w:sz w:val="18"/>
          <w:szCs w:val="18"/>
          <w:shd w:val="clear" w:color="auto" w:fill="FFFFFF"/>
        </w:rPr>
        <w:t>double</w:t>
      </w:r>
      <w:proofErr w:type="gramEnd"/>
      <w:r>
        <w:rPr>
          <w:rFonts w:ascii="Consolas" w:hAnsi="Consolas"/>
          <w:color w:val="24292E"/>
          <w:sz w:val="18"/>
          <w:szCs w:val="18"/>
          <w:shd w:val="clear" w:color="auto" w:fill="FFFFFF"/>
        </w:rPr>
        <w:t xml:space="preserve"> angle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toDegrees(</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acos(((a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9818C1" w:rsidRDefault="00B4044C" w:rsidP="009818C1">
      <w:pPr>
        <w:rPr>
          <w:rFonts w:cstheme="minorHAnsi"/>
          <w:szCs w:val="18"/>
        </w:rPr>
      </w:pPr>
      <w:r w:rsidRPr="00B4044C">
        <w:rPr>
          <w:rFonts w:cstheme="minorHAnsi"/>
          <w:szCs w:val="18"/>
        </w:rPr>
        <w:t xml:space="preserve">The calculated result is then </w:t>
      </w:r>
      <w:r>
        <w:rPr>
          <w:rFonts w:cstheme="minorHAnsi"/>
          <w:szCs w:val="18"/>
        </w:rPr>
        <w:t>displayed to the user.</w:t>
      </w:r>
    </w:p>
    <w:p w:rsidR="00B4044C" w:rsidRDefault="00B4044C" w:rsidP="009818C1">
      <w:pPr>
        <w:rPr>
          <w:rFonts w:cstheme="minorHAnsi"/>
          <w:szCs w:val="18"/>
        </w:rPr>
      </w:pPr>
      <w:r>
        <w:rPr>
          <w:rFonts w:cstheme="minorHAnsi"/>
          <w:szCs w:val="18"/>
        </w:rPr>
        <w:t xml:space="preserve">If the user does not leave the </w:t>
      </w:r>
      <w:r>
        <w:rPr>
          <w:rFonts w:cstheme="minorHAnsi"/>
          <w:i/>
          <w:szCs w:val="18"/>
        </w:rPr>
        <w:t>EditText</w:t>
      </w:r>
      <w:r>
        <w:rPr>
          <w:rFonts w:cstheme="minorHAnsi"/>
          <w:szCs w:val="18"/>
        </w:rPr>
        <w:t xml:space="preserve"> for either the “a” or the angle input then an error is displayed to the user informing them that their input is invalid.</w:t>
      </w:r>
    </w:p>
    <w:p w:rsidR="00A9742C" w:rsidRPr="00A9742C" w:rsidRDefault="00A9742C" w:rsidP="009818C1">
      <w:r>
        <w:rPr>
          <w:rFonts w:cstheme="minorHAnsi"/>
          <w:szCs w:val="18"/>
        </w:rPr>
        <w:t>The source code for the</w:t>
      </w:r>
      <w:r>
        <w:t xml:space="preserve"> </w:t>
      </w:r>
      <w:r>
        <w:rPr>
          <w:i/>
        </w:rPr>
        <w:t>CosineRule</w:t>
      </w:r>
      <w:r>
        <w:t xml:space="preserve"> class activity can be found in Appendix 5.1.7.</w:t>
      </w:r>
    </w:p>
    <w:p w:rsidR="00DD0BB4" w:rsidRDefault="00DD0BB4" w:rsidP="00DD0BB4">
      <w:pPr>
        <w:pStyle w:val="Heading4"/>
      </w:pPr>
      <w:r>
        <w:t>V0.4.3 – Testing</w:t>
      </w:r>
    </w:p>
    <w:p w:rsidR="00DD0BB4" w:rsidRDefault="00DD0BB4" w:rsidP="00DD0BB4"/>
    <w:tbl>
      <w:tblPr>
        <w:tblStyle w:val="TableGrid"/>
        <w:tblW w:w="0" w:type="auto"/>
        <w:tblLook w:val="04A0" w:firstRow="1" w:lastRow="0" w:firstColumn="1" w:lastColumn="0" w:noHBand="0" w:noVBand="1"/>
      </w:tblPr>
      <w:tblGrid>
        <w:gridCol w:w="837"/>
        <w:gridCol w:w="720"/>
        <w:gridCol w:w="950"/>
        <w:gridCol w:w="880"/>
        <w:gridCol w:w="807"/>
      </w:tblGrid>
      <w:tr w:rsidR="00B41995" w:rsidTr="00102B96">
        <w:tc>
          <w:tcPr>
            <w:tcW w:w="837" w:type="dxa"/>
          </w:tcPr>
          <w:p w:rsidR="00DD0BB4" w:rsidRDefault="00DD0BB4" w:rsidP="00DD0BB4">
            <w:pPr>
              <w:rPr>
                <w:color w:val="000000" w:themeColor="text1"/>
                <w:sz w:val="16"/>
              </w:rPr>
            </w:pPr>
            <w:r>
              <w:rPr>
                <w:color w:val="000000" w:themeColor="text1"/>
                <w:sz w:val="16"/>
              </w:rPr>
              <w:t>Reason</w:t>
            </w:r>
          </w:p>
        </w:tc>
        <w:tc>
          <w:tcPr>
            <w:tcW w:w="720" w:type="dxa"/>
          </w:tcPr>
          <w:p w:rsidR="00DD0BB4" w:rsidRDefault="00DD0BB4" w:rsidP="00DD0BB4">
            <w:pPr>
              <w:rPr>
                <w:color w:val="000000" w:themeColor="text1"/>
                <w:sz w:val="16"/>
              </w:rPr>
            </w:pPr>
            <w:r>
              <w:rPr>
                <w:color w:val="000000" w:themeColor="text1"/>
                <w:sz w:val="16"/>
              </w:rPr>
              <w:t>Input</w:t>
            </w:r>
          </w:p>
        </w:tc>
        <w:tc>
          <w:tcPr>
            <w:tcW w:w="950" w:type="dxa"/>
          </w:tcPr>
          <w:p w:rsidR="00DD0BB4" w:rsidRDefault="00DD0BB4" w:rsidP="00DD0BB4">
            <w:pPr>
              <w:rPr>
                <w:color w:val="000000" w:themeColor="text1"/>
                <w:sz w:val="16"/>
              </w:rPr>
            </w:pPr>
            <w:r>
              <w:rPr>
                <w:color w:val="000000" w:themeColor="text1"/>
                <w:sz w:val="16"/>
              </w:rPr>
              <w:t>Expected</w:t>
            </w:r>
          </w:p>
        </w:tc>
        <w:tc>
          <w:tcPr>
            <w:tcW w:w="880" w:type="dxa"/>
          </w:tcPr>
          <w:p w:rsidR="00DD0BB4" w:rsidRDefault="00DD0BB4" w:rsidP="00DD0BB4">
            <w:pPr>
              <w:rPr>
                <w:color w:val="000000" w:themeColor="text1"/>
                <w:sz w:val="16"/>
              </w:rPr>
            </w:pPr>
            <w:r>
              <w:rPr>
                <w:color w:val="000000" w:themeColor="text1"/>
                <w:sz w:val="16"/>
              </w:rPr>
              <w:t>Actual</w:t>
            </w:r>
          </w:p>
        </w:tc>
        <w:tc>
          <w:tcPr>
            <w:tcW w:w="762" w:type="dxa"/>
          </w:tcPr>
          <w:p w:rsidR="00DD0BB4" w:rsidRDefault="00DD0BB4" w:rsidP="00DD0BB4">
            <w:pPr>
              <w:rPr>
                <w:color w:val="000000" w:themeColor="text1"/>
                <w:sz w:val="16"/>
              </w:rPr>
            </w:pPr>
            <w:r>
              <w:rPr>
                <w:color w:val="000000" w:themeColor="text1"/>
                <w:sz w:val="16"/>
              </w:rPr>
              <w:t>Required Actions</w:t>
            </w:r>
          </w:p>
        </w:tc>
      </w:tr>
      <w:tr w:rsidR="00B41995" w:rsidTr="00102B96">
        <w:tc>
          <w:tcPr>
            <w:tcW w:w="837" w:type="dxa"/>
          </w:tcPr>
          <w:p w:rsidR="00DD0BB4" w:rsidRPr="0053154E" w:rsidRDefault="00B41995" w:rsidP="00DD0BB4">
            <w:pPr>
              <w:rPr>
                <w:sz w:val="16"/>
              </w:rPr>
            </w:pPr>
            <w:r w:rsidRPr="0053154E">
              <w:rPr>
                <w:sz w:val="16"/>
              </w:rPr>
              <w:t xml:space="preserve">Calculate side “a” </w:t>
            </w:r>
          </w:p>
        </w:tc>
        <w:tc>
          <w:tcPr>
            <w:tcW w:w="720" w:type="dxa"/>
          </w:tcPr>
          <w:p w:rsidR="00DD0BB4" w:rsidRPr="0053154E" w:rsidRDefault="00B41995" w:rsidP="00DD0BB4">
            <w:pPr>
              <w:rPr>
                <w:sz w:val="16"/>
              </w:rPr>
            </w:pPr>
            <w:r w:rsidRPr="0053154E">
              <w:rPr>
                <w:sz w:val="16"/>
              </w:rPr>
              <w:t>b=3</w:t>
            </w:r>
          </w:p>
          <w:p w:rsidR="00B41995" w:rsidRPr="0053154E" w:rsidRDefault="00B41995" w:rsidP="00DD0BB4">
            <w:pPr>
              <w:rPr>
                <w:sz w:val="16"/>
              </w:rPr>
            </w:pPr>
            <w:r w:rsidRPr="0053154E">
              <w:rPr>
                <w:sz w:val="16"/>
              </w:rPr>
              <w:t>c=5</w:t>
            </w:r>
          </w:p>
          <w:p w:rsidR="00B41995" w:rsidRPr="0053154E" w:rsidRDefault="00B41995" w:rsidP="00DD0BB4">
            <w:pPr>
              <w:rPr>
                <w:sz w:val="16"/>
              </w:rPr>
            </w:pPr>
            <w:r w:rsidRPr="0053154E">
              <w:rPr>
                <w:sz w:val="16"/>
              </w:rPr>
              <w:t>Angle A = 90</w:t>
            </w:r>
          </w:p>
        </w:tc>
        <w:tc>
          <w:tcPr>
            <w:tcW w:w="950" w:type="dxa"/>
          </w:tcPr>
          <w:p w:rsidR="00DD0BB4" w:rsidRPr="0053154E" w:rsidRDefault="00B41995" w:rsidP="00DD0BB4">
            <w:pPr>
              <w:rPr>
                <w:sz w:val="16"/>
              </w:rPr>
            </w:pPr>
            <w:r w:rsidRPr="0053154E">
              <w:rPr>
                <w:sz w:val="16"/>
              </w:rPr>
              <w:t>Calculator outputs side “a” = 3.0</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Calculate angle “A”.</w:t>
            </w:r>
          </w:p>
        </w:tc>
        <w:tc>
          <w:tcPr>
            <w:tcW w:w="720" w:type="dxa"/>
          </w:tcPr>
          <w:p w:rsidR="00DD0BB4" w:rsidRPr="0053154E" w:rsidRDefault="00B41995" w:rsidP="00DD0BB4">
            <w:pPr>
              <w:rPr>
                <w:sz w:val="16"/>
              </w:rPr>
            </w:pPr>
            <w:r w:rsidRPr="0053154E">
              <w:rPr>
                <w:sz w:val="16"/>
              </w:rPr>
              <w:t>a=3</w:t>
            </w:r>
          </w:p>
          <w:p w:rsidR="00B41995" w:rsidRPr="0053154E" w:rsidRDefault="00B41995" w:rsidP="00DD0BB4">
            <w:pPr>
              <w:rPr>
                <w:sz w:val="16"/>
              </w:rPr>
            </w:pPr>
            <w:r w:rsidRPr="0053154E">
              <w:rPr>
                <w:sz w:val="16"/>
              </w:rPr>
              <w:t>b=4</w:t>
            </w:r>
          </w:p>
          <w:p w:rsidR="00B41995" w:rsidRPr="0053154E" w:rsidRDefault="00B41995" w:rsidP="00DD0BB4">
            <w:pPr>
              <w:rPr>
                <w:sz w:val="16"/>
              </w:rPr>
            </w:pPr>
            <w:r w:rsidRPr="0053154E">
              <w:rPr>
                <w:sz w:val="16"/>
              </w:rPr>
              <w:t>c=5</w:t>
            </w:r>
          </w:p>
        </w:tc>
        <w:tc>
          <w:tcPr>
            <w:tcW w:w="950" w:type="dxa"/>
          </w:tcPr>
          <w:p w:rsidR="00DD0BB4" w:rsidRPr="0053154E" w:rsidRDefault="00B41995" w:rsidP="00B41995">
            <w:pPr>
              <w:rPr>
                <w:sz w:val="16"/>
              </w:rPr>
            </w:pPr>
            <w:r w:rsidRPr="0053154E">
              <w:rPr>
                <w:sz w:val="16"/>
              </w:rPr>
              <w:t>Calculator outputs angle “A” = 143.13 degrees.</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Test back button to ensure it sends the user to the correct activity.</w:t>
            </w:r>
          </w:p>
        </w:tc>
        <w:tc>
          <w:tcPr>
            <w:tcW w:w="720" w:type="dxa"/>
          </w:tcPr>
          <w:p w:rsidR="00DD0BB4" w:rsidRPr="0053154E" w:rsidRDefault="00B41995" w:rsidP="00DD0BB4">
            <w:pPr>
              <w:rPr>
                <w:sz w:val="16"/>
              </w:rPr>
            </w:pPr>
            <w:r w:rsidRPr="0053154E">
              <w:rPr>
                <w:sz w:val="16"/>
              </w:rPr>
              <w:t>User taps back button.</w:t>
            </w:r>
          </w:p>
        </w:tc>
        <w:tc>
          <w:tcPr>
            <w:tcW w:w="950" w:type="dxa"/>
          </w:tcPr>
          <w:p w:rsidR="00DD0BB4" w:rsidRPr="0053154E" w:rsidRDefault="00B41995" w:rsidP="00DD0BB4">
            <w:pPr>
              <w:rPr>
                <w:sz w:val="16"/>
              </w:rPr>
            </w:pPr>
            <w:r w:rsidRPr="0053154E">
              <w:rPr>
                <w:sz w:val="16"/>
              </w:rPr>
              <w:t xml:space="preserve">The previous activity, </w:t>
            </w:r>
            <w:r w:rsidRPr="0053154E">
              <w:rPr>
                <w:i/>
                <w:sz w:val="16"/>
              </w:rPr>
              <w:t>Equations</w:t>
            </w:r>
            <w:r w:rsidRPr="0053154E">
              <w:rPr>
                <w:sz w:val="16"/>
              </w:rPr>
              <w:t xml:space="preserve"> is started and </w:t>
            </w:r>
            <w:r w:rsidRPr="0053154E">
              <w:rPr>
                <w:i/>
                <w:sz w:val="16"/>
              </w:rPr>
              <w:t>CosineRule</w:t>
            </w:r>
            <w:r w:rsidRPr="0053154E">
              <w:rPr>
                <w:sz w:val="16"/>
              </w:rPr>
              <w:t xml:space="preserve"> is destroyed.</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bl>
    <w:p w:rsidR="0053154E" w:rsidRDefault="0053154E" w:rsidP="0053154E"/>
    <w:p w:rsidR="00EA5446" w:rsidRDefault="00EA5446" w:rsidP="00EA5446">
      <w:pPr>
        <w:pStyle w:val="Heading3"/>
      </w:pPr>
      <w:r>
        <w:t>3.1.9 Version 0.4.4</w:t>
      </w:r>
    </w:p>
    <w:p w:rsidR="00EA5446" w:rsidRPr="00EA5446" w:rsidRDefault="00EA5446" w:rsidP="00EA5446"/>
    <w:p w:rsidR="00DD0BB4" w:rsidRDefault="00102B96" w:rsidP="00102B96">
      <w:pPr>
        <w:pStyle w:val="Heading4"/>
      </w:pPr>
      <w:r>
        <w:t>V0.4.4 – Success Criteria</w:t>
      </w:r>
    </w:p>
    <w:p w:rsidR="00102B96" w:rsidRDefault="00102B96" w:rsidP="00102B96"/>
    <w:p w:rsidR="00102B96" w:rsidRPr="000C3590" w:rsidRDefault="00102B96" w:rsidP="00102B96">
      <w:r>
        <w:t xml:space="preserve">Version 0.4.4 aims to complete the </w:t>
      </w:r>
      <w:r w:rsidRPr="000C3590">
        <w:rPr>
          <w:i/>
        </w:rPr>
        <w:t>SineRule</w:t>
      </w:r>
      <w:r>
        <w:t xml:space="preserve"> activity</w:t>
      </w:r>
      <w:r w:rsidR="000C3590">
        <w:t xml:space="preserve">. This activity is opened when the user taps on the corresponding element in the </w:t>
      </w:r>
      <w:r w:rsidR="000C3590">
        <w:rPr>
          <w:i/>
        </w:rPr>
        <w:t>RecyclerView</w:t>
      </w:r>
      <w:r w:rsidR="000C3590">
        <w:t xml:space="preserve"> in the </w:t>
      </w:r>
      <w:r w:rsidR="000C3590">
        <w:rPr>
          <w:i/>
        </w:rPr>
        <w:t>Equations</w:t>
      </w:r>
      <w:r w:rsidR="000C3590">
        <w:t xml:space="preserve"> activity.</w:t>
      </w:r>
    </w:p>
    <w:p w:rsidR="000C3590" w:rsidRDefault="000C3590" w:rsidP="00DD0BB4">
      <w:r>
        <w:t xml:space="preserve">In the </w:t>
      </w:r>
      <w:r>
        <w:rPr>
          <w:i/>
        </w:rPr>
        <w:t>onCreate</w:t>
      </w:r>
      <w:r>
        <w:t xml:space="preserve"> method of the </w:t>
      </w:r>
      <w:r>
        <w:rPr>
          <w:i/>
        </w:rPr>
        <w:t>SineRule</w:t>
      </w:r>
      <w:r>
        <w:t xml:space="preserve"> activity, the text in the </w:t>
      </w:r>
      <w:r>
        <w:rPr>
          <w:i/>
        </w:rPr>
        <w:t>MathView</w:t>
      </w:r>
      <w:r>
        <w:t xml:space="preserve"> in the layout is set to the Sine Rule equation: </w:t>
      </w:r>
    </w:p>
    <w:p w:rsidR="00102B96" w:rsidRPr="000C3590" w:rsidRDefault="00D41D04" w:rsidP="000C3590">
      <w:pPr>
        <w:jc w:val="center"/>
        <w:rPr>
          <w:rFonts w:eastAsiaTheme="minorEastAsia"/>
        </w:rPr>
      </w:pPr>
      <m:oMathPara>
        <m:oMath>
          <m:f>
            <m:fPr>
              <m:ctrlPr>
                <w:rPr>
                  <w:rFonts w:ascii="Cambria Math" w:hAnsi="Cambria Math"/>
                  <w:i/>
                </w:rPr>
              </m:ctrlPr>
            </m:fPr>
            <m:num>
              <m:r>
                <w:rPr>
                  <w:rFonts w:ascii="Cambria Math" w:hAnsi="Cambria Math"/>
                </w:rPr>
                <m:t>sinA</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sinB</m:t>
              </m:r>
            </m:num>
            <m:den>
              <m:r>
                <w:rPr>
                  <w:rFonts w:ascii="Cambria Math" w:hAnsi="Cambria Math"/>
                </w:rPr>
                <m:t>b</m:t>
              </m:r>
            </m:den>
          </m:f>
        </m:oMath>
      </m:oMathPara>
    </w:p>
    <w:p w:rsidR="000C3590" w:rsidRDefault="000C3590" w:rsidP="000C3590">
      <w:pPr>
        <w:rPr>
          <w:rFonts w:eastAsiaTheme="minorEastAsia"/>
        </w:rPr>
      </w:pPr>
      <w:r>
        <w:rPr>
          <w:rFonts w:eastAsiaTheme="minorEastAsia"/>
        </w:rPr>
        <w:t xml:space="preserve">A similar layout is used with this activity as with the other equation layouts. This means that the </w:t>
      </w:r>
      <w:r>
        <w:rPr>
          <w:rFonts w:eastAsiaTheme="minorEastAsia"/>
          <w:i/>
        </w:rPr>
        <w:t xml:space="preserve">EditTexts </w:t>
      </w:r>
      <w:r>
        <w:rPr>
          <w:rFonts w:eastAsiaTheme="minorEastAsia"/>
        </w:rPr>
        <w:t>can be used to update the display equation in real time.</w:t>
      </w:r>
    </w:p>
    <w:p w:rsidR="000C3590" w:rsidRDefault="00400EC0" w:rsidP="000C3590">
      <w:pPr>
        <w:rPr>
          <w:rFonts w:eastAsiaTheme="minorEastAsia"/>
          <w:i/>
        </w:rPr>
      </w:pPr>
      <w:r>
        <w:rPr>
          <w:rFonts w:eastAsiaTheme="minorEastAsia"/>
          <w:i/>
        </w:rPr>
        <w:t>The SineRule layout:</w:t>
      </w:r>
    </w:p>
    <w:p w:rsidR="00400EC0" w:rsidRDefault="00400EC0" w:rsidP="000C3590">
      <w:pPr>
        <w:rPr>
          <w:noProof/>
        </w:rPr>
      </w:pPr>
    </w:p>
    <w:p w:rsidR="00400EC0" w:rsidRPr="00400EC0" w:rsidRDefault="00400EC0" w:rsidP="000C3590">
      <w:pPr>
        <w:rPr>
          <w:rFonts w:eastAsiaTheme="minorEastAsia"/>
          <w:i/>
        </w:rPr>
      </w:pPr>
      <w:r>
        <w:rPr>
          <w:noProof/>
          <w:lang w:eastAsia="en-GB"/>
        </w:rPr>
        <w:lastRenderedPageBreak/>
        <w:drawing>
          <wp:inline distT="0" distB="0" distL="0" distR="0" wp14:anchorId="2FA13934" wp14:editId="0AD93AFB">
            <wp:extent cx="1612135" cy="28575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836"/>
                    <a:stretch/>
                  </pic:blipFill>
                  <pic:spPr bwMode="auto">
                    <a:xfrm>
                      <a:off x="0" y="0"/>
                      <a:ext cx="1615735" cy="2863881"/>
                    </a:xfrm>
                    <a:prstGeom prst="rect">
                      <a:avLst/>
                    </a:prstGeom>
                    <a:ln>
                      <a:noFill/>
                    </a:ln>
                    <a:extLst>
                      <a:ext uri="{53640926-AAD7-44D8-BBD7-CCE9431645EC}">
                        <a14:shadowObscured xmlns:a14="http://schemas.microsoft.com/office/drawing/2010/main"/>
                      </a:ext>
                    </a:extLst>
                  </pic:spPr>
                </pic:pic>
              </a:graphicData>
            </a:graphic>
          </wp:inline>
        </w:drawing>
      </w:r>
    </w:p>
    <w:p w:rsidR="000C3590" w:rsidRDefault="000C3590" w:rsidP="000C3590">
      <w:pPr>
        <w:rPr>
          <w:rFonts w:eastAsiaTheme="minorEastAsia"/>
        </w:rPr>
      </w:pPr>
      <w:r>
        <w:rPr>
          <w:rFonts w:eastAsiaTheme="minorEastAsia"/>
        </w:rPr>
        <w:t>When the user clicks the “calculate” b</w:t>
      </w:r>
      <w:r w:rsidR="00010470">
        <w:rPr>
          <w:rFonts w:eastAsiaTheme="minorEastAsia"/>
        </w:rPr>
        <w:t>utton, the virtual keyboard is closed and, inside a try-catch statement to prevent crashes and output errors instead, the result is calculated.</w:t>
      </w:r>
    </w:p>
    <w:p w:rsidR="00010470" w:rsidRDefault="00010470" w:rsidP="000C3590">
      <w:pPr>
        <w:rPr>
          <w:rFonts w:eastAsiaTheme="minorEastAsia"/>
        </w:rPr>
      </w:pPr>
      <w:r>
        <w:rPr>
          <w:rFonts w:eastAsiaTheme="minorEastAsia"/>
        </w:rPr>
        <w:t xml:space="preserve">The result is calculated differently depending on which variable the user left empty (i.e. which variable the user wants to calculate). </w:t>
      </w:r>
    </w:p>
    <w:p w:rsidR="00010470" w:rsidRDefault="00010470" w:rsidP="000C3590">
      <w:pPr>
        <w:rPr>
          <w:rFonts w:eastAsiaTheme="minorEastAsia"/>
        </w:rPr>
      </w:pPr>
      <w:r>
        <w:rPr>
          <w:rFonts w:eastAsiaTheme="minorEastAsia"/>
        </w:rPr>
        <w:t>The different variables can be split up into two groups, the sides and the angles. If either of the side inputs (“a” or “b”) are left empty, then the angle variables must be known and so they are retrieved and converted to radians.</w:t>
      </w:r>
    </w:p>
    <w:p w:rsidR="00010470" w:rsidRDefault="00010470" w:rsidP="000C3590">
      <w:pPr>
        <w:rPr>
          <w:rFonts w:eastAsiaTheme="minorEastAsia"/>
        </w:rPr>
      </w:pPr>
      <w:proofErr w:type="gramStart"/>
      <w:r>
        <w:rPr>
          <w:rFonts w:eastAsiaTheme="minorEastAsia"/>
        </w:rPr>
        <w:t>An if</w:t>
      </w:r>
      <w:proofErr w:type="gramEnd"/>
      <w:r>
        <w:rPr>
          <w:rFonts w:eastAsiaTheme="minorEastAsia"/>
        </w:rPr>
        <w:t xml:space="preserve"> statement is then run to determine if the “a” or “b” input was left empty. If it was the “a” input, then the value for side “b” is retrieved and the variable “a” is calculated. </w:t>
      </w:r>
      <w:bookmarkStart w:id="0" w:name="_GoBack"/>
      <w:bookmarkEnd w:id="0"/>
      <w:r>
        <w:rPr>
          <w:rFonts w:eastAsiaTheme="minorEastAsia"/>
        </w:rPr>
        <w:t xml:space="preserve">This is then outputted to the user using the </w:t>
      </w:r>
      <w:r>
        <w:rPr>
          <w:rFonts w:eastAsiaTheme="minorEastAsia"/>
          <w:i/>
        </w:rPr>
        <w:t>TextViews</w:t>
      </w:r>
      <w:r>
        <w:rPr>
          <w:rFonts w:eastAsiaTheme="minorEastAsia"/>
        </w:rPr>
        <w:t xml:space="preserve"> in the layout.</w:t>
      </w:r>
    </w:p>
    <w:p w:rsidR="00010470" w:rsidRDefault="00010470" w:rsidP="000C3590">
      <w:pPr>
        <w:rPr>
          <w:rFonts w:eastAsiaTheme="minorEastAsia"/>
        </w:rPr>
      </w:pPr>
      <w:r>
        <w:rPr>
          <w:rFonts w:eastAsiaTheme="minorEastAsia"/>
        </w:rPr>
        <w:t>If the “b” input is left empty, the value for side “a” is retrieved and used to calculate the result, which is then displayed to the user.</w:t>
      </w:r>
    </w:p>
    <w:p w:rsidR="0053154E" w:rsidRDefault="0053154E" w:rsidP="000C3590">
      <w:pPr>
        <w:rPr>
          <w:rFonts w:eastAsiaTheme="minorEastAsia"/>
        </w:rPr>
      </w:pPr>
      <w:r>
        <w:rPr>
          <w:rFonts w:eastAsiaTheme="minorEastAsia"/>
        </w:rPr>
        <w:t>The sides are calculated with the expression:</w:t>
      </w:r>
    </w:p>
    <w:p w:rsidR="00933977" w:rsidRDefault="00933977"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double</w:t>
      </w:r>
      <w:proofErr w:type="gramEnd"/>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sin(angleA)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sin(angleB));</w:t>
      </w:r>
    </w:p>
    <w:p w:rsidR="00E56D50" w:rsidRPr="0016758F" w:rsidRDefault="00E56D50"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010470" w:rsidRDefault="00010470" w:rsidP="000C3590">
      <w:pPr>
        <w:rPr>
          <w:rFonts w:eastAsiaTheme="minorEastAsia"/>
        </w:rPr>
      </w:pPr>
      <w:r>
        <w:rPr>
          <w:rFonts w:eastAsiaTheme="minorEastAsia"/>
        </w:rPr>
        <w:t xml:space="preserve">If the user wants to calculate an angle instead, the values for the sides are retrieved. Another if statement is then used to decide whether to calculate angle “A” or “B”. </w:t>
      </w:r>
    </w:p>
    <w:p w:rsidR="00010470" w:rsidRDefault="00010470" w:rsidP="000C3590">
      <w:pPr>
        <w:rPr>
          <w:rFonts w:eastAsiaTheme="minorEastAsia"/>
        </w:rPr>
      </w:pPr>
      <w:r>
        <w:rPr>
          <w:rFonts w:eastAsiaTheme="minorEastAsia"/>
        </w:rPr>
        <w:t>If angle “A” is chosen, then the value for angle “B” is retrieved, converted to radians and then used in the Sine Rule to calculate the result. This answer is then displayed to the user.</w:t>
      </w:r>
    </w:p>
    <w:p w:rsidR="00010470" w:rsidRDefault="00010470" w:rsidP="000C3590">
      <w:pPr>
        <w:rPr>
          <w:rFonts w:eastAsiaTheme="minorEastAsia"/>
        </w:rPr>
      </w:pPr>
      <w:r>
        <w:rPr>
          <w:rFonts w:eastAsiaTheme="minorEastAsia"/>
        </w:rPr>
        <w:t>The same thing is done if angle “B” is chosen, but with reversed variables.</w:t>
      </w:r>
    </w:p>
    <w:p w:rsidR="0053154E" w:rsidRDefault="0053154E" w:rsidP="000C3590">
      <w:pPr>
        <w:rPr>
          <w:rFonts w:eastAsiaTheme="minorEastAsia"/>
        </w:rPr>
      </w:pPr>
      <w:r>
        <w:rPr>
          <w:rFonts w:eastAsiaTheme="minorEastAsia"/>
        </w:rPr>
        <w:t>The angles are calculated with:</w:t>
      </w:r>
    </w:p>
    <w:p w:rsidR="00933977" w:rsidRDefault="00933977" w:rsidP="000C3590">
      <w:pPr>
        <w:rPr>
          <w:rFonts w:eastAsiaTheme="minorEastAsia"/>
        </w:rPr>
      </w:pPr>
      <w:proofErr w:type="gramStart"/>
      <w:r w:rsidRPr="00933977">
        <w:rPr>
          <w:rFonts w:ascii="Consolas" w:eastAsia="Times New Roman" w:hAnsi="Consolas" w:cs="Segoe UI"/>
          <w:color w:val="D73A49"/>
          <w:sz w:val="18"/>
          <w:szCs w:val="18"/>
          <w:lang w:eastAsia="en-GB"/>
        </w:rPr>
        <w:t>double</w:t>
      </w:r>
      <w:proofErr w:type="gramEnd"/>
      <w:r w:rsidRPr="00933977">
        <w:rPr>
          <w:rFonts w:ascii="Consolas" w:eastAsia="Times New Roman" w:hAnsi="Consolas" w:cs="Segoe UI"/>
          <w:color w:val="24292E"/>
          <w:sz w:val="18"/>
          <w:szCs w:val="18"/>
          <w:lang w:eastAsia="en-GB"/>
        </w:rPr>
        <w:t xml:space="preserve"> aAngle </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 Math</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toDegrees(Math</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asin(a </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 Math</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sin(bAngle) </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 b));</w:t>
      </w:r>
    </w:p>
    <w:p w:rsidR="00010470" w:rsidRDefault="00010470" w:rsidP="000C3590">
      <w:pPr>
        <w:rPr>
          <w:rFonts w:eastAsiaTheme="minorEastAsia"/>
        </w:rPr>
      </w:pPr>
      <w:r>
        <w:rPr>
          <w:rFonts w:eastAsiaTheme="minorEastAsia"/>
        </w:rPr>
        <w:t xml:space="preserve">If neither the angles nor sides are left empty, then an error </w:t>
      </w:r>
      <w:r w:rsidR="00B119BB">
        <w:rPr>
          <w:rFonts w:eastAsiaTheme="minorEastAsia"/>
        </w:rPr>
        <w:t>is displayed to the user. This error informs the user that they need to leave one input box blank.</w:t>
      </w:r>
      <w:r>
        <w:rPr>
          <w:rFonts w:eastAsiaTheme="minorEastAsia"/>
        </w:rPr>
        <w:t xml:space="preserve"> </w:t>
      </w:r>
    </w:p>
    <w:p w:rsidR="00A9742C" w:rsidRPr="00A9742C" w:rsidRDefault="00A9742C" w:rsidP="000C3590">
      <w:pPr>
        <w:rPr>
          <w:rFonts w:eastAsiaTheme="minorEastAsia"/>
        </w:rPr>
      </w:pPr>
      <w:r>
        <w:rPr>
          <w:rFonts w:eastAsiaTheme="minorEastAsia"/>
        </w:rPr>
        <w:t xml:space="preserve">The source code for the </w:t>
      </w:r>
      <w:r>
        <w:rPr>
          <w:rFonts w:eastAsiaTheme="minorEastAsia"/>
          <w:i/>
        </w:rPr>
        <w:t>SineRule</w:t>
      </w:r>
      <w:r>
        <w:rPr>
          <w:rFonts w:eastAsiaTheme="minorEastAsia"/>
        </w:rPr>
        <w:t xml:space="preserve"> activity can be found in Appendix 5.1.8.</w:t>
      </w:r>
    </w:p>
    <w:p w:rsidR="0053154E" w:rsidRDefault="0053154E" w:rsidP="0053154E">
      <w:pPr>
        <w:pStyle w:val="Heading4"/>
      </w:pPr>
      <w:r>
        <w:t>V0.4.4 – Testing</w:t>
      </w:r>
    </w:p>
    <w:p w:rsidR="0053154E" w:rsidRDefault="0053154E" w:rsidP="0053154E"/>
    <w:tbl>
      <w:tblPr>
        <w:tblStyle w:val="TableGrid"/>
        <w:tblW w:w="0" w:type="auto"/>
        <w:tblLook w:val="04A0" w:firstRow="1" w:lastRow="0" w:firstColumn="1" w:lastColumn="0" w:noHBand="0" w:noVBand="1"/>
      </w:tblPr>
      <w:tblGrid>
        <w:gridCol w:w="829"/>
        <w:gridCol w:w="830"/>
        <w:gridCol w:w="899"/>
        <w:gridCol w:w="854"/>
        <w:gridCol w:w="830"/>
      </w:tblGrid>
      <w:tr w:rsidR="0001174B" w:rsidTr="0053154E">
        <w:tc>
          <w:tcPr>
            <w:tcW w:w="829" w:type="dxa"/>
          </w:tcPr>
          <w:p w:rsidR="0053154E" w:rsidRDefault="0053154E" w:rsidP="0053154E">
            <w:pPr>
              <w:rPr>
                <w:color w:val="000000" w:themeColor="text1"/>
                <w:sz w:val="16"/>
              </w:rPr>
            </w:pPr>
            <w:r>
              <w:rPr>
                <w:color w:val="000000" w:themeColor="text1"/>
                <w:sz w:val="16"/>
              </w:rPr>
              <w:t>Reason</w:t>
            </w:r>
          </w:p>
        </w:tc>
        <w:tc>
          <w:tcPr>
            <w:tcW w:w="830" w:type="dxa"/>
          </w:tcPr>
          <w:p w:rsidR="0053154E" w:rsidRDefault="0053154E" w:rsidP="0053154E">
            <w:pPr>
              <w:rPr>
                <w:color w:val="000000" w:themeColor="text1"/>
                <w:sz w:val="16"/>
              </w:rPr>
            </w:pPr>
            <w:r>
              <w:rPr>
                <w:color w:val="000000" w:themeColor="text1"/>
                <w:sz w:val="16"/>
              </w:rPr>
              <w:t>Input</w:t>
            </w:r>
          </w:p>
        </w:tc>
        <w:tc>
          <w:tcPr>
            <w:tcW w:w="830" w:type="dxa"/>
          </w:tcPr>
          <w:p w:rsidR="0053154E" w:rsidRDefault="0053154E" w:rsidP="0053154E">
            <w:pPr>
              <w:rPr>
                <w:color w:val="000000" w:themeColor="text1"/>
                <w:sz w:val="16"/>
              </w:rPr>
            </w:pPr>
            <w:r>
              <w:rPr>
                <w:color w:val="000000" w:themeColor="text1"/>
                <w:sz w:val="16"/>
              </w:rPr>
              <w:t>Expected</w:t>
            </w:r>
          </w:p>
        </w:tc>
        <w:tc>
          <w:tcPr>
            <w:tcW w:w="830" w:type="dxa"/>
          </w:tcPr>
          <w:p w:rsidR="0053154E" w:rsidRDefault="0053154E" w:rsidP="0053154E">
            <w:pPr>
              <w:rPr>
                <w:color w:val="000000" w:themeColor="text1"/>
                <w:sz w:val="16"/>
              </w:rPr>
            </w:pPr>
            <w:r>
              <w:rPr>
                <w:color w:val="000000" w:themeColor="text1"/>
                <w:sz w:val="16"/>
              </w:rPr>
              <w:t>Actual</w:t>
            </w:r>
          </w:p>
        </w:tc>
        <w:tc>
          <w:tcPr>
            <w:tcW w:w="830" w:type="dxa"/>
          </w:tcPr>
          <w:p w:rsidR="0053154E" w:rsidRDefault="0053154E" w:rsidP="0053154E">
            <w:pPr>
              <w:rPr>
                <w:color w:val="000000" w:themeColor="text1"/>
                <w:sz w:val="16"/>
              </w:rPr>
            </w:pPr>
            <w:r>
              <w:rPr>
                <w:color w:val="000000" w:themeColor="text1"/>
                <w:sz w:val="16"/>
              </w:rPr>
              <w:t>Required Actions</w:t>
            </w:r>
          </w:p>
        </w:tc>
      </w:tr>
      <w:tr w:rsidR="0001174B" w:rsidTr="0053154E">
        <w:tc>
          <w:tcPr>
            <w:tcW w:w="829" w:type="dxa"/>
          </w:tcPr>
          <w:p w:rsidR="0053154E" w:rsidRPr="00E05C20" w:rsidRDefault="005E1F0F" w:rsidP="0053154E">
            <w:pPr>
              <w:rPr>
                <w:sz w:val="16"/>
              </w:rPr>
            </w:pPr>
            <w:r w:rsidRPr="00E05C20">
              <w:rPr>
                <w:sz w:val="16"/>
              </w:rPr>
              <w:t>Calculate side “a”</w:t>
            </w:r>
          </w:p>
        </w:tc>
        <w:tc>
          <w:tcPr>
            <w:tcW w:w="830" w:type="dxa"/>
          </w:tcPr>
          <w:p w:rsidR="0053154E" w:rsidRPr="00E05C20" w:rsidRDefault="0001174B" w:rsidP="0053154E">
            <w:pPr>
              <w:rPr>
                <w:sz w:val="16"/>
              </w:rPr>
            </w:pPr>
            <w:r w:rsidRPr="00E05C20">
              <w:rPr>
                <w:sz w:val="16"/>
              </w:rPr>
              <w:t>Angle A = 15</w:t>
            </w:r>
          </w:p>
          <w:p w:rsidR="0001174B" w:rsidRPr="00E05C20" w:rsidRDefault="0001174B" w:rsidP="0053154E">
            <w:pPr>
              <w:rPr>
                <w:sz w:val="16"/>
              </w:rPr>
            </w:pPr>
            <w:r w:rsidRPr="00E05C20">
              <w:rPr>
                <w:sz w:val="16"/>
              </w:rPr>
              <w:t xml:space="preserve">Angle </w:t>
            </w:r>
          </w:p>
          <w:p w:rsidR="0001174B" w:rsidRPr="00E05C20" w:rsidRDefault="0001174B" w:rsidP="0053154E">
            <w:pPr>
              <w:rPr>
                <w:sz w:val="16"/>
              </w:rPr>
            </w:pPr>
            <w:r w:rsidRPr="00E05C20">
              <w:rPr>
                <w:sz w:val="16"/>
              </w:rPr>
              <w:t>Angle B = 15</w:t>
            </w:r>
          </w:p>
          <w:p w:rsidR="0001174B" w:rsidRPr="00E05C20" w:rsidRDefault="0001174B" w:rsidP="0053154E">
            <w:pPr>
              <w:rPr>
                <w:sz w:val="16"/>
              </w:rPr>
            </w:pPr>
            <w:r w:rsidRPr="00E05C20">
              <w:rPr>
                <w:sz w:val="16"/>
              </w:rPr>
              <w:t>Side b = 5</w:t>
            </w:r>
          </w:p>
        </w:tc>
        <w:tc>
          <w:tcPr>
            <w:tcW w:w="830" w:type="dxa"/>
          </w:tcPr>
          <w:p w:rsidR="0053154E" w:rsidRPr="00E05C20" w:rsidRDefault="0001174B" w:rsidP="0001174B">
            <w:pPr>
              <w:rPr>
                <w:sz w:val="16"/>
              </w:rPr>
            </w:pPr>
            <w:r w:rsidRPr="00E05C20">
              <w:rPr>
                <w:sz w:val="16"/>
              </w:rPr>
              <w:t>Side a = 5</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side “b”</w:t>
            </w:r>
          </w:p>
        </w:tc>
        <w:tc>
          <w:tcPr>
            <w:tcW w:w="830" w:type="dxa"/>
          </w:tcPr>
          <w:p w:rsidR="0053154E" w:rsidRPr="00E05C20" w:rsidRDefault="0001174B" w:rsidP="0053154E">
            <w:pPr>
              <w:rPr>
                <w:sz w:val="16"/>
              </w:rPr>
            </w:pPr>
            <w:r w:rsidRPr="00E05C20">
              <w:rPr>
                <w:sz w:val="16"/>
              </w:rPr>
              <w:t>Angle A=15</w:t>
            </w:r>
          </w:p>
          <w:p w:rsidR="0001174B" w:rsidRPr="00E05C20" w:rsidRDefault="0001174B" w:rsidP="0053154E">
            <w:pPr>
              <w:rPr>
                <w:sz w:val="16"/>
              </w:rPr>
            </w:pPr>
            <w:r w:rsidRPr="00E05C20">
              <w:rPr>
                <w:sz w:val="16"/>
              </w:rPr>
              <w:t>Angle B=15</w:t>
            </w:r>
          </w:p>
          <w:p w:rsidR="0001174B" w:rsidRPr="00E05C20" w:rsidRDefault="0001174B" w:rsidP="0053154E">
            <w:pPr>
              <w:rPr>
                <w:sz w:val="16"/>
              </w:rPr>
            </w:pPr>
            <w:r w:rsidRPr="00E05C20">
              <w:rPr>
                <w:sz w:val="16"/>
              </w:rPr>
              <w:t>Side a = 5</w:t>
            </w:r>
          </w:p>
        </w:tc>
        <w:tc>
          <w:tcPr>
            <w:tcW w:w="830" w:type="dxa"/>
          </w:tcPr>
          <w:p w:rsidR="0053154E" w:rsidRPr="00E05C20" w:rsidRDefault="0001174B" w:rsidP="0053154E">
            <w:pPr>
              <w:rPr>
                <w:sz w:val="16"/>
              </w:rPr>
            </w:pPr>
            <w:r w:rsidRPr="00E05C20">
              <w:rPr>
                <w:sz w:val="16"/>
              </w:rPr>
              <w:t>Side b = 5</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angle A.</w:t>
            </w:r>
          </w:p>
        </w:tc>
        <w:tc>
          <w:tcPr>
            <w:tcW w:w="830" w:type="dxa"/>
          </w:tcPr>
          <w:p w:rsidR="0053154E" w:rsidRPr="00E05C20" w:rsidRDefault="0001174B" w:rsidP="0053154E">
            <w:pPr>
              <w:rPr>
                <w:sz w:val="16"/>
              </w:rPr>
            </w:pPr>
            <w:r w:rsidRPr="00E05C20">
              <w:rPr>
                <w:sz w:val="16"/>
              </w:rPr>
              <w:t>Side a = 2</w:t>
            </w:r>
          </w:p>
          <w:p w:rsidR="0001174B" w:rsidRPr="00E05C20" w:rsidRDefault="0001174B" w:rsidP="0053154E">
            <w:pPr>
              <w:rPr>
                <w:sz w:val="16"/>
              </w:rPr>
            </w:pPr>
            <w:r w:rsidRPr="00E05C20">
              <w:rPr>
                <w:sz w:val="16"/>
              </w:rPr>
              <w:t>Side b = 3</w:t>
            </w:r>
          </w:p>
          <w:p w:rsidR="0001174B" w:rsidRPr="00E05C20" w:rsidRDefault="0001174B" w:rsidP="0053154E">
            <w:pPr>
              <w:rPr>
                <w:sz w:val="16"/>
              </w:rPr>
            </w:pPr>
            <w:r w:rsidRPr="00E05C20">
              <w:rPr>
                <w:sz w:val="16"/>
              </w:rPr>
              <w:t>Angle A = 30</w:t>
            </w:r>
          </w:p>
        </w:tc>
        <w:tc>
          <w:tcPr>
            <w:tcW w:w="830" w:type="dxa"/>
          </w:tcPr>
          <w:p w:rsidR="0053154E" w:rsidRPr="00E05C20" w:rsidRDefault="0001174B" w:rsidP="0053154E">
            <w:pPr>
              <w:rPr>
                <w:sz w:val="16"/>
              </w:rPr>
            </w:pPr>
            <w:r w:rsidRPr="00E05C20">
              <w:rPr>
                <w:sz w:val="16"/>
              </w:rPr>
              <w:t>Angle A = 19.47</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angle B.</w:t>
            </w:r>
          </w:p>
        </w:tc>
        <w:tc>
          <w:tcPr>
            <w:tcW w:w="830" w:type="dxa"/>
          </w:tcPr>
          <w:p w:rsidR="0053154E" w:rsidRPr="00E05C20" w:rsidRDefault="0001174B" w:rsidP="0053154E">
            <w:pPr>
              <w:rPr>
                <w:sz w:val="16"/>
              </w:rPr>
            </w:pPr>
            <w:r w:rsidRPr="00E05C20">
              <w:rPr>
                <w:sz w:val="16"/>
              </w:rPr>
              <w:t>Side a = 2</w:t>
            </w:r>
          </w:p>
          <w:p w:rsidR="0001174B" w:rsidRPr="00E05C20" w:rsidRDefault="0001174B" w:rsidP="0053154E">
            <w:pPr>
              <w:rPr>
                <w:sz w:val="16"/>
              </w:rPr>
            </w:pPr>
            <w:r w:rsidRPr="00E05C20">
              <w:rPr>
                <w:sz w:val="16"/>
              </w:rPr>
              <w:t>Side b = 3</w:t>
            </w:r>
          </w:p>
          <w:p w:rsidR="0001174B" w:rsidRPr="00E05C20" w:rsidRDefault="0001174B" w:rsidP="0053154E">
            <w:pPr>
              <w:rPr>
                <w:sz w:val="16"/>
              </w:rPr>
            </w:pPr>
            <w:r w:rsidRPr="00E05C20">
              <w:rPr>
                <w:sz w:val="16"/>
              </w:rPr>
              <w:t>Angle A = 30</w:t>
            </w:r>
          </w:p>
        </w:tc>
        <w:tc>
          <w:tcPr>
            <w:tcW w:w="830" w:type="dxa"/>
          </w:tcPr>
          <w:p w:rsidR="0053154E" w:rsidRPr="00E05C20" w:rsidRDefault="0001174B" w:rsidP="0053154E">
            <w:pPr>
              <w:rPr>
                <w:sz w:val="16"/>
              </w:rPr>
            </w:pPr>
            <w:r w:rsidRPr="00E05C20">
              <w:rPr>
                <w:sz w:val="16"/>
              </w:rPr>
              <w:t>Angle B = 48.59</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01174B" w:rsidRPr="00E05C20" w:rsidRDefault="0001174B" w:rsidP="0053154E">
            <w:pPr>
              <w:rPr>
                <w:sz w:val="16"/>
              </w:rPr>
            </w:pPr>
            <w:r w:rsidRPr="00E05C20">
              <w:rPr>
                <w:sz w:val="16"/>
              </w:rPr>
              <w:t>Tap back button to ensure it sends user back to correct activity.</w:t>
            </w:r>
          </w:p>
        </w:tc>
        <w:tc>
          <w:tcPr>
            <w:tcW w:w="830" w:type="dxa"/>
          </w:tcPr>
          <w:p w:rsidR="0001174B" w:rsidRPr="00E05C20" w:rsidRDefault="0001174B" w:rsidP="0053154E">
            <w:pPr>
              <w:rPr>
                <w:sz w:val="16"/>
              </w:rPr>
            </w:pPr>
            <w:r w:rsidRPr="00E05C20">
              <w:rPr>
                <w:sz w:val="16"/>
              </w:rPr>
              <w:t>Tap back button.</w:t>
            </w:r>
          </w:p>
        </w:tc>
        <w:tc>
          <w:tcPr>
            <w:tcW w:w="830" w:type="dxa"/>
          </w:tcPr>
          <w:p w:rsidR="0001174B" w:rsidRPr="00E05C20" w:rsidRDefault="0001174B" w:rsidP="0053154E">
            <w:pPr>
              <w:rPr>
                <w:i/>
                <w:sz w:val="16"/>
              </w:rPr>
            </w:pPr>
            <w:r w:rsidRPr="00E05C20">
              <w:rPr>
                <w:sz w:val="16"/>
              </w:rPr>
              <w:t xml:space="preserve">User is sent to previous activity – </w:t>
            </w:r>
            <w:r w:rsidRPr="00E05C20">
              <w:rPr>
                <w:i/>
                <w:sz w:val="16"/>
              </w:rPr>
              <w:t>Equations.</w:t>
            </w:r>
          </w:p>
        </w:tc>
        <w:tc>
          <w:tcPr>
            <w:tcW w:w="830" w:type="dxa"/>
          </w:tcPr>
          <w:p w:rsidR="0001174B" w:rsidRPr="00E05C20" w:rsidRDefault="0001174B" w:rsidP="0053154E">
            <w:pPr>
              <w:rPr>
                <w:sz w:val="16"/>
              </w:rPr>
            </w:pPr>
            <w:r w:rsidRPr="00E05C20">
              <w:rPr>
                <w:sz w:val="16"/>
              </w:rPr>
              <w:t>As expected.</w:t>
            </w:r>
          </w:p>
        </w:tc>
        <w:tc>
          <w:tcPr>
            <w:tcW w:w="830" w:type="dxa"/>
          </w:tcPr>
          <w:p w:rsidR="0001174B" w:rsidRPr="00E05C20" w:rsidRDefault="0001174B" w:rsidP="0053154E">
            <w:pPr>
              <w:rPr>
                <w:sz w:val="16"/>
              </w:rPr>
            </w:pPr>
            <w:r w:rsidRPr="00E05C20">
              <w:rPr>
                <w:sz w:val="16"/>
              </w:rPr>
              <w:t>N/A</w:t>
            </w:r>
          </w:p>
        </w:tc>
      </w:tr>
    </w:tbl>
    <w:p w:rsidR="00FF2EAC" w:rsidRDefault="00FF2EAC" w:rsidP="00FF2EAC"/>
    <w:p w:rsidR="000B5C51" w:rsidRDefault="00EA5446" w:rsidP="00EA5446">
      <w:pPr>
        <w:pStyle w:val="Heading3"/>
      </w:pPr>
      <w:r>
        <w:t>3.1.8 Version 0.4.5</w:t>
      </w:r>
    </w:p>
    <w:p w:rsidR="00EA5446" w:rsidRDefault="00EA5446" w:rsidP="00EA5446"/>
    <w:p w:rsidR="00EA5446" w:rsidRPr="00EA5446" w:rsidRDefault="00700FAA" w:rsidP="00EA5446">
      <w:pPr>
        <w:pStyle w:val="Heading4"/>
      </w:pPr>
      <w:r>
        <w:t>V0.4.5</w:t>
      </w:r>
      <w:r w:rsidR="00EA5446">
        <w:t xml:space="preserve"> – Success Criteria</w:t>
      </w:r>
    </w:p>
    <w:p w:rsidR="000B5C51" w:rsidRDefault="000B5C51" w:rsidP="000B5C51">
      <w:pPr>
        <w:rPr>
          <w:noProof/>
        </w:rPr>
      </w:pPr>
    </w:p>
    <w:p w:rsidR="000B5C51" w:rsidRDefault="00700FAA" w:rsidP="000B5C51">
      <w:r>
        <w:t xml:space="preserve">Version 0.4.5 has the aim of adding the </w:t>
      </w:r>
      <w:r w:rsidR="00FC2C6E">
        <w:t>Area of a Triangle</w:t>
      </w:r>
      <w:r>
        <w:t xml:space="preserve"> to the </w:t>
      </w:r>
      <w:r w:rsidR="00FC2C6E">
        <w:t xml:space="preserve">list of equations. This is done by first adding the Area of a Triangle to the </w:t>
      </w:r>
      <w:r w:rsidR="00FC2C6E">
        <w:rPr>
          <w:i/>
        </w:rPr>
        <w:t>Equations</w:t>
      </w:r>
      <w:r w:rsidR="00FC2C6E">
        <w:t xml:space="preserve"> activity </w:t>
      </w:r>
      <w:r w:rsidR="00FC2C6E">
        <w:rPr>
          <w:i/>
        </w:rPr>
        <w:t xml:space="preserve">RecyclerView. </w:t>
      </w:r>
      <w:r w:rsidR="00FC2C6E">
        <w:t xml:space="preserve">When the user taps this element, it sends the user to the </w:t>
      </w:r>
      <w:r w:rsidR="00FC2C6E">
        <w:rPr>
          <w:i/>
        </w:rPr>
        <w:t xml:space="preserve">AreaTriangle </w:t>
      </w:r>
      <w:r w:rsidR="00FC2C6E">
        <w:t>activity.</w:t>
      </w:r>
    </w:p>
    <w:p w:rsidR="00FC2C6E" w:rsidRDefault="00FC2C6E" w:rsidP="000B5C51">
      <w:r>
        <w:t xml:space="preserve">In the </w:t>
      </w:r>
      <w:r>
        <w:rPr>
          <w:i/>
        </w:rPr>
        <w:t>onCreate</w:t>
      </w:r>
      <w:r>
        <w:t xml:space="preserve"> method of </w:t>
      </w:r>
      <w:r>
        <w:rPr>
          <w:i/>
        </w:rPr>
        <w:t>AreaTriangle</w:t>
      </w:r>
      <w:r>
        <w:t xml:space="preserve">, a </w:t>
      </w:r>
      <w:r>
        <w:rPr>
          <w:i/>
        </w:rPr>
        <w:t>MathView</w:t>
      </w:r>
      <w:r>
        <w:t xml:space="preserve"> is used to display the general equation:</w:t>
      </w:r>
    </w:p>
    <w:p w:rsidR="00FC2C6E" w:rsidRPr="005A04D5" w:rsidRDefault="00FC2C6E" w:rsidP="000B5C51">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abSinC</m:t>
          </m:r>
        </m:oMath>
      </m:oMathPara>
    </w:p>
    <w:p w:rsidR="005A04D5" w:rsidRDefault="005A04D5" w:rsidP="000B5C51">
      <w:pPr>
        <w:rPr>
          <w:rFonts w:eastAsiaTheme="minorEastAsia"/>
        </w:rPr>
      </w:pPr>
      <w:r>
        <w:rPr>
          <w:rFonts w:eastAsiaTheme="minorEastAsia"/>
        </w:rPr>
        <w:t>A similar layout to the ones used in the other equations is used here.</w:t>
      </w:r>
    </w:p>
    <w:p w:rsidR="00E05C20" w:rsidRDefault="00E05C20" w:rsidP="000B5C51">
      <w:pPr>
        <w:rPr>
          <w:rFonts w:eastAsiaTheme="minorEastAsia"/>
        </w:rPr>
      </w:pPr>
    </w:p>
    <w:p w:rsidR="00E05C20" w:rsidRDefault="00E05C20" w:rsidP="000B5C51">
      <w:pPr>
        <w:rPr>
          <w:rFonts w:eastAsiaTheme="minorEastAsia"/>
        </w:rPr>
      </w:pPr>
    </w:p>
    <w:p w:rsidR="005A04D5" w:rsidRDefault="005A04D5" w:rsidP="000B5C51">
      <w:pPr>
        <w:rPr>
          <w:rFonts w:eastAsiaTheme="minorEastAsia"/>
          <w:i/>
        </w:rPr>
      </w:pPr>
      <w:r>
        <w:rPr>
          <w:rFonts w:eastAsiaTheme="minorEastAsia"/>
          <w:i/>
        </w:rPr>
        <w:lastRenderedPageBreak/>
        <w:t>Area of a Triangle layout:</w:t>
      </w:r>
    </w:p>
    <w:p w:rsidR="005A04D5" w:rsidRDefault="005A04D5" w:rsidP="000B5C51">
      <w:pPr>
        <w:rPr>
          <w:rFonts w:eastAsiaTheme="minorEastAsia"/>
          <w:color w:val="FF0000"/>
          <w:sz w:val="24"/>
        </w:rPr>
      </w:pPr>
      <w:r>
        <w:rPr>
          <w:rFonts w:eastAsiaTheme="minorEastAsia"/>
          <w:color w:val="FF0000"/>
          <w:sz w:val="24"/>
        </w:rPr>
        <w:t>// put image of layout here</w:t>
      </w:r>
    </w:p>
    <w:p w:rsidR="005A04D5" w:rsidRDefault="005A04D5" w:rsidP="000B5C51">
      <w:r>
        <w:t xml:space="preserve">When the user clicks the “calculate” button, it runs the method </w:t>
      </w:r>
      <w:r>
        <w:rPr>
          <w:i/>
        </w:rPr>
        <w:t>calculateAreaTriangle</w:t>
      </w:r>
      <w:r>
        <w:t xml:space="preserve">. In this method, the virtual keyboard is closed to free up screen space and a try-catch statement is used to prevent crashes from </w:t>
      </w:r>
      <w:r>
        <w:rPr>
          <w:i/>
        </w:rPr>
        <w:t>NumberFormatExceptions</w:t>
      </w:r>
      <w:r>
        <w:t>.</w:t>
      </w:r>
    </w:p>
    <w:p w:rsidR="005A04D5" w:rsidRDefault="005A04D5" w:rsidP="000B5C51">
      <w:r>
        <w:t>The variables for the sides and angle are retrieved and the angle is converted to radians for use in Java’s Math library. The area is then calculated using the code:</w:t>
      </w:r>
    </w:p>
    <w:p w:rsidR="005A04D5" w:rsidRDefault="005A04D5" w:rsidP="000B5C51">
      <w:pPr>
        <w:rPr>
          <w:rFonts w:ascii="Consolas" w:hAnsi="Consolas"/>
          <w:color w:val="24292E"/>
          <w:sz w:val="18"/>
          <w:szCs w:val="18"/>
          <w:shd w:val="clear" w:color="auto" w:fill="FFFFFF"/>
        </w:rPr>
      </w:pPr>
      <w:proofErr w:type="gramStart"/>
      <w:r>
        <w:rPr>
          <w:rStyle w:val="pl-k"/>
          <w:rFonts w:ascii="Consolas" w:hAnsi="Consolas"/>
          <w:color w:val="D73A49"/>
          <w:sz w:val="18"/>
          <w:szCs w:val="18"/>
          <w:shd w:val="clear" w:color="auto" w:fill="FFFFFF"/>
        </w:rPr>
        <w:t>double</w:t>
      </w:r>
      <w:proofErr w:type="gramEnd"/>
      <w:r>
        <w:rPr>
          <w:rFonts w:ascii="Consolas" w:hAnsi="Consolas"/>
          <w:color w:val="24292E"/>
          <w:sz w:val="18"/>
          <w:szCs w:val="18"/>
          <w:shd w:val="clear" w:color="auto" w:fill="FFFFFF"/>
        </w:rPr>
        <w:t xml:space="preserve"> area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0.5</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sin(cAngle);</w:t>
      </w:r>
    </w:p>
    <w:p w:rsidR="00E05C20" w:rsidRDefault="00E05C20" w:rsidP="000B5C51">
      <w:r>
        <w:t>The result from this is then displayed to the user.</w:t>
      </w:r>
    </w:p>
    <w:p w:rsidR="00E05C20" w:rsidRDefault="00E05C20" w:rsidP="000B5C51"/>
    <w:p w:rsidR="00E05C20" w:rsidRDefault="00E05C20" w:rsidP="00E05C20">
      <w:pPr>
        <w:pStyle w:val="Heading4"/>
      </w:pPr>
      <w:r>
        <w:t>V0.4.5 – Testing</w:t>
      </w:r>
    </w:p>
    <w:p w:rsidR="00E05C20" w:rsidRDefault="00E05C20" w:rsidP="00E05C20"/>
    <w:tbl>
      <w:tblPr>
        <w:tblStyle w:val="TableGrid"/>
        <w:tblW w:w="0" w:type="auto"/>
        <w:tblLook w:val="04A0" w:firstRow="1" w:lastRow="0" w:firstColumn="1" w:lastColumn="0" w:noHBand="0" w:noVBand="1"/>
      </w:tblPr>
      <w:tblGrid>
        <w:gridCol w:w="973"/>
        <w:gridCol w:w="974"/>
        <w:gridCol w:w="974"/>
        <w:gridCol w:w="974"/>
        <w:gridCol w:w="974"/>
      </w:tblGrid>
      <w:tr w:rsidR="00E05C20" w:rsidTr="00E05C20">
        <w:tc>
          <w:tcPr>
            <w:tcW w:w="973" w:type="dxa"/>
          </w:tcPr>
          <w:p w:rsidR="00E05C20" w:rsidRPr="00E05C20" w:rsidRDefault="00E05C20" w:rsidP="00E05C20">
            <w:pPr>
              <w:rPr>
                <w:color w:val="000000" w:themeColor="text1"/>
                <w:sz w:val="16"/>
              </w:rPr>
            </w:pPr>
            <w:r w:rsidRPr="00E05C20">
              <w:rPr>
                <w:color w:val="000000" w:themeColor="text1"/>
                <w:sz w:val="16"/>
              </w:rPr>
              <w:t>Reason</w:t>
            </w:r>
          </w:p>
        </w:tc>
        <w:tc>
          <w:tcPr>
            <w:tcW w:w="974" w:type="dxa"/>
          </w:tcPr>
          <w:p w:rsidR="00E05C20" w:rsidRPr="00E05C20" w:rsidRDefault="00E05C20" w:rsidP="00E05C20">
            <w:pPr>
              <w:rPr>
                <w:color w:val="000000" w:themeColor="text1"/>
                <w:sz w:val="16"/>
              </w:rPr>
            </w:pPr>
            <w:r w:rsidRPr="00E05C20">
              <w:rPr>
                <w:color w:val="000000" w:themeColor="text1"/>
                <w:sz w:val="16"/>
              </w:rPr>
              <w:t>Input</w:t>
            </w:r>
          </w:p>
        </w:tc>
        <w:tc>
          <w:tcPr>
            <w:tcW w:w="974" w:type="dxa"/>
          </w:tcPr>
          <w:p w:rsidR="00E05C20" w:rsidRPr="00E05C20" w:rsidRDefault="00E05C20" w:rsidP="00E05C20">
            <w:pPr>
              <w:rPr>
                <w:color w:val="000000" w:themeColor="text1"/>
                <w:sz w:val="16"/>
              </w:rPr>
            </w:pPr>
            <w:r w:rsidRPr="00E05C20">
              <w:rPr>
                <w:color w:val="000000" w:themeColor="text1"/>
                <w:sz w:val="16"/>
              </w:rPr>
              <w:t>Expected</w:t>
            </w:r>
          </w:p>
        </w:tc>
        <w:tc>
          <w:tcPr>
            <w:tcW w:w="974" w:type="dxa"/>
          </w:tcPr>
          <w:p w:rsidR="00E05C20" w:rsidRPr="00E05C20" w:rsidRDefault="00E05C20" w:rsidP="00E05C20">
            <w:pPr>
              <w:rPr>
                <w:color w:val="000000" w:themeColor="text1"/>
                <w:sz w:val="16"/>
              </w:rPr>
            </w:pPr>
            <w:r w:rsidRPr="00E05C20">
              <w:rPr>
                <w:color w:val="000000" w:themeColor="text1"/>
                <w:sz w:val="16"/>
              </w:rPr>
              <w:t>Actual</w:t>
            </w:r>
          </w:p>
        </w:tc>
        <w:tc>
          <w:tcPr>
            <w:tcW w:w="974" w:type="dxa"/>
          </w:tcPr>
          <w:p w:rsidR="00E05C20" w:rsidRPr="00E05C20" w:rsidRDefault="00E05C20" w:rsidP="00E05C20">
            <w:pPr>
              <w:rPr>
                <w:color w:val="000000" w:themeColor="text1"/>
                <w:sz w:val="16"/>
              </w:rPr>
            </w:pPr>
            <w:r w:rsidRPr="00E05C20">
              <w:rPr>
                <w:color w:val="000000" w:themeColor="text1"/>
                <w:sz w:val="16"/>
              </w:rPr>
              <w:t>Required Actions</w:t>
            </w:r>
          </w:p>
        </w:tc>
      </w:tr>
      <w:tr w:rsidR="00E05C20" w:rsidTr="00E05C20">
        <w:tc>
          <w:tcPr>
            <w:tcW w:w="973" w:type="dxa"/>
          </w:tcPr>
          <w:p w:rsidR="00E05C20" w:rsidRPr="00E05C20" w:rsidRDefault="00E05C20" w:rsidP="00E05C20">
            <w:pPr>
              <w:rPr>
                <w:sz w:val="16"/>
              </w:rPr>
            </w:pPr>
            <w:r>
              <w:rPr>
                <w:sz w:val="16"/>
              </w:rPr>
              <w:t>Calculate area “A”.</w:t>
            </w:r>
          </w:p>
        </w:tc>
        <w:tc>
          <w:tcPr>
            <w:tcW w:w="974" w:type="dxa"/>
          </w:tcPr>
          <w:p w:rsidR="00E05C20" w:rsidRDefault="00E05C20" w:rsidP="00E05C20">
            <w:pPr>
              <w:rPr>
                <w:sz w:val="16"/>
              </w:rPr>
            </w:pPr>
            <w:r>
              <w:rPr>
                <w:sz w:val="16"/>
              </w:rPr>
              <w:t>a = 3</w:t>
            </w:r>
          </w:p>
          <w:p w:rsidR="00E05C20" w:rsidRDefault="00E05C20" w:rsidP="00E05C20">
            <w:pPr>
              <w:rPr>
                <w:sz w:val="16"/>
              </w:rPr>
            </w:pPr>
            <w:r>
              <w:rPr>
                <w:sz w:val="16"/>
              </w:rPr>
              <w:t>a = 5</w:t>
            </w:r>
          </w:p>
          <w:p w:rsidR="00E05C20" w:rsidRPr="00E05C20" w:rsidRDefault="00E05C20" w:rsidP="00E05C20">
            <w:pPr>
              <w:rPr>
                <w:sz w:val="16"/>
              </w:rPr>
            </w:pPr>
            <w:r>
              <w:rPr>
                <w:sz w:val="16"/>
              </w:rPr>
              <w:t>C = 30</w:t>
            </w:r>
          </w:p>
        </w:tc>
        <w:tc>
          <w:tcPr>
            <w:tcW w:w="974" w:type="dxa"/>
          </w:tcPr>
          <w:p w:rsidR="00E05C20" w:rsidRPr="00E05C20" w:rsidRDefault="00E05C20" w:rsidP="00E05C20">
            <w:pPr>
              <w:rPr>
                <w:sz w:val="16"/>
              </w:rPr>
            </w:pPr>
            <w:r>
              <w:rPr>
                <w:sz w:val="16"/>
              </w:rPr>
              <w:t>A = 3.75</w:t>
            </w:r>
          </w:p>
        </w:tc>
        <w:tc>
          <w:tcPr>
            <w:tcW w:w="974" w:type="dxa"/>
          </w:tcPr>
          <w:p w:rsidR="00E05C20" w:rsidRPr="00E05C20" w:rsidRDefault="00E05C20" w:rsidP="00E05C20">
            <w:pPr>
              <w:rPr>
                <w:sz w:val="16"/>
              </w:rPr>
            </w:pPr>
            <w:r>
              <w:rPr>
                <w:sz w:val="16"/>
              </w:rPr>
              <w:t xml:space="preserve">As expected. </w:t>
            </w:r>
          </w:p>
        </w:tc>
        <w:tc>
          <w:tcPr>
            <w:tcW w:w="974" w:type="dxa"/>
          </w:tcPr>
          <w:p w:rsidR="00E05C20" w:rsidRPr="00E05C20" w:rsidRDefault="00E05C20" w:rsidP="00E05C20">
            <w:pPr>
              <w:rPr>
                <w:sz w:val="16"/>
              </w:rPr>
            </w:pPr>
            <w:r>
              <w:rPr>
                <w:sz w:val="16"/>
              </w:rPr>
              <w:t>N/A</w:t>
            </w:r>
          </w:p>
        </w:tc>
      </w:tr>
      <w:tr w:rsidR="00E05C20" w:rsidTr="00E05C20">
        <w:tc>
          <w:tcPr>
            <w:tcW w:w="973" w:type="dxa"/>
          </w:tcPr>
          <w:p w:rsidR="00E05C20" w:rsidRPr="00E05C20" w:rsidRDefault="00E05C20" w:rsidP="00E05C20">
            <w:pPr>
              <w:rPr>
                <w:sz w:val="16"/>
              </w:rPr>
            </w:pPr>
            <w:r>
              <w:rPr>
                <w:sz w:val="16"/>
              </w:rPr>
              <w:t>Tap back button to ensure it sends user to correct activity.</w:t>
            </w:r>
          </w:p>
        </w:tc>
        <w:tc>
          <w:tcPr>
            <w:tcW w:w="974" w:type="dxa"/>
          </w:tcPr>
          <w:p w:rsidR="00E05C20" w:rsidRPr="00E05C20" w:rsidRDefault="00E05C20" w:rsidP="00E05C20">
            <w:pPr>
              <w:rPr>
                <w:sz w:val="16"/>
              </w:rPr>
            </w:pPr>
            <w:r>
              <w:rPr>
                <w:sz w:val="16"/>
              </w:rPr>
              <w:t>Tap back button.</w:t>
            </w:r>
          </w:p>
        </w:tc>
        <w:tc>
          <w:tcPr>
            <w:tcW w:w="974" w:type="dxa"/>
          </w:tcPr>
          <w:p w:rsidR="00E05C20" w:rsidRPr="00E05C20" w:rsidRDefault="00E05C20" w:rsidP="00E05C20">
            <w:pPr>
              <w:rPr>
                <w:sz w:val="16"/>
              </w:rPr>
            </w:pPr>
            <w:r>
              <w:rPr>
                <w:sz w:val="16"/>
              </w:rPr>
              <w:t xml:space="preserve">User is sent back to </w:t>
            </w:r>
            <w:r>
              <w:rPr>
                <w:i/>
                <w:sz w:val="16"/>
              </w:rPr>
              <w:t>Equations</w:t>
            </w:r>
            <w:r>
              <w:rPr>
                <w:sz w:val="16"/>
              </w:rPr>
              <w:t xml:space="preserve"> activity.</w:t>
            </w:r>
          </w:p>
        </w:tc>
        <w:tc>
          <w:tcPr>
            <w:tcW w:w="974" w:type="dxa"/>
          </w:tcPr>
          <w:p w:rsidR="00E05C20" w:rsidRPr="00E05C20" w:rsidRDefault="00E05C20" w:rsidP="00E05C20">
            <w:pPr>
              <w:rPr>
                <w:sz w:val="16"/>
              </w:rPr>
            </w:pPr>
            <w:r>
              <w:rPr>
                <w:sz w:val="16"/>
              </w:rPr>
              <w:t>As expected.</w:t>
            </w:r>
          </w:p>
        </w:tc>
        <w:tc>
          <w:tcPr>
            <w:tcW w:w="974" w:type="dxa"/>
          </w:tcPr>
          <w:p w:rsidR="00E05C20" w:rsidRPr="00E05C20" w:rsidRDefault="00E05C20" w:rsidP="00E05C20">
            <w:pPr>
              <w:rPr>
                <w:sz w:val="16"/>
              </w:rPr>
            </w:pPr>
            <w:r>
              <w:rPr>
                <w:sz w:val="16"/>
              </w:rPr>
              <w:t>N/A</w:t>
            </w:r>
          </w:p>
        </w:tc>
      </w:tr>
    </w:tbl>
    <w:p w:rsidR="000B5C51" w:rsidRDefault="000B5C51" w:rsidP="000B5C51"/>
    <w:p w:rsidR="007D084E" w:rsidRDefault="007D084E" w:rsidP="007D084E">
      <w:pPr>
        <w:pStyle w:val="Heading3"/>
      </w:pPr>
      <w:r>
        <w:t>3.1.9 Version 0.5.0</w:t>
      </w:r>
    </w:p>
    <w:p w:rsidR="007D084E" w:rsidRDefault="007D084E" w:rsidP="007D084E"/>
    <w:p w:rsidR="007D084E" w:rsidRDefault="007D084E" w:rsidP="007D084E">
      <w:pPr>
        <w:pStyle w:val="Heading4"/>
      </w:pPr>
      <w:r>
        <w:t>V0.5.0 – Success Criteria</w:t>
      </w:r>
    </w:p>
    <w:p w:rsidR="007D084E" w:rsidRPr="007D084E" w:rsidRDefault="007D084E" w:rsidP="007D084E"/>
    <w:p w:rsidR="007D084E" w:rsidRDefault="007D084E" w:rsidP="007D084E">
      <w:r>
        <w:t xml:space="preserve">In version 0.5.0, I aimed to fulfil the success criteria: </w:t>
      </w:r>
    </w:p>
    <w:p w:rsidR="000B5C51" w:rsidRDefault="007D084E" w:rsidP="00D41D04">
      <w:pPr>
        <w:pStyle w:val="ListParagraph"/>
        <w:numPr>
          <w:ilvl w:val="0"/>
          <w:numId w:val="9"/>
        </w:numPr>
      </w:pPr>
      <w:r>
        <w:t>“</w:t>
      </w:r>
      <w:r w:rsidRPr="006432BA">
        <w:t>Conversions between different base number systems, namely, binary, hexadecimal, and denary.</w:t>
      </w:r>
      <w:r>
        <w:t>”</w:t>
      </w:r>
    </w:p>
    <w:p w:rsidR="000B5C51" w:rsidRDefault="00310A02" w:rsidP="000B5C51">
      <w:r>
        <w:t xml:space="preserve">To implement this, a button was added to the main </w:t>
      </w:r>
      <w:r>
        <w:rPr>
          <w:i/>
        </w:rPr>
        <w:t>Calculator</w:t>
      </w:r>
      <w:r>
        <w:t xml:space="preserve"> activity which, when clicked, started the new </w:t>
      </w:r>
      <w:r>
        <w:rPr>
          <w:i/>
        </w:rPr>
        <w:t xml:space="preserve">Conversions </w:t>
      </w:r>
      <w:r>
        <w:t>activity.</w:t>
      </w:r>
    </w:p>
    <w:p w:rsidR="00310A02" w:rsidRDefault="00310A02" w:rsidP="000B5C51">
      <w:r>
        <w:t xml:space="preserve">In this activity, the class </w:t>
      </w:r>
      <w:r>
        <w:rPr>
          <w:i/>
        </w:rPr>
        <w:t xml:space="preserve">ConversionsRAdapter </w:t>
      </w:r>
      <w:r>
        <w:t xml:space="preserve">is used to create and populate the </w:t>
      </w:r>
      <w:r>
        <w:rPr>
          <w:i/>
        </w:rPr>
        <w:t xml:space="preserve">RecyclerView </w:t>
      </w:r>
      <w:r>
        <w:t xml:space="preserve">in the activity’s layout. The </w:t>
      </w:r>
      <w:r w:rsidRPr="00310A02">
        <w:rPr>
          <w:i/>
        </w:rPr>
        <w:t>RecyclerView’</w:t>
      </w:r>
      <w:r>
        <w:rPr>
          <w:i/>
        </w:rPr>
        <w:t xml:space="preserve">s </w:t>
      </w:r>
      <w:r w:rsidRPr="00310A02">
        <w:t>elements</w:t>
      </w:r>
      <w:r>
        <w:t xml:space="preserve"> are populated with the different conversions the user can perform. In this version, the possible conversions will consist of:</w:t>
      </w:r>
    </w:p>
    <w:p w:rsidR="00310A02" w:rsidRDefault="00310A02" w:rsidP="00310A02">
      <w:pPr>
        <w:pStyle w:val="ListParagraph"/>
        <w:numPr>
          <w:ilvl w:val="0"/>
          <w:numId w:val="7"/>
        </w:numPr>
      </w:pPr>
      <w:r>
        <w:t>Denary to binary</w:t>
      </w:r>
    </w:p>
    <w:p w:rsidR="00310A02" w:rsidRDefault="00310A02" w:rsidP="00310A02">
      <w:pPr>
        <w:pStyle w:val="ListParagraph"/>
        <w:numPr>
          <w:ilvl w:val="0"/>
          <w:numId w:val="7"/>
        </w:numPr>
      </w:pPr>
      <w:r>
        <w:t>Binary to hex</w:t>
      </w:r>
    </w:p>
    <w:p w:rsidR="00310A02" w:rsidRDefault="00310A02" w:rsidP="00310A02">
      <w:pPr>
        <w:pStyle w:val="ListParagraph"/>
        <w:numPr>
          <w:ilvl w:val="0"/>
          <w:numId w:val="7"/>
        </w:numPr>
      </w:pPr>
      <w:r>
        <w:t>Denary to hex</w:t>
      </w:r>
    </w:p>
    <w:p w:rsidR="00310A02" w:rsidRDefault="00310A02" w:rsidP="00310A02">
      <w:r>
        <w:t xml:space="preserve">And vice a versa. In later versions this list may be expanded to include </w:t>
      </w:r>
      <w:r w:rsidR="000E2AA9">
        <w:t>conversions between common units such as miles to kilometres and litres to millilitres.</w:t>
      </w:r>
    </w:p>
    <w:p w:rsidR="00E52EAD" w:rsidRDefault="000E2AA9" w:rsidP="000B5C51">
      <w:r>
        <w:t xml:space="preserve">When the user taps an element of the </w:t>
      </w:r>
      <w:r>
        <w:rPr>
          <w:i/>
        </w:rPr>
        <w:t>RecyclerView</w:t>
      </w:r>
      <w:r w:rsidR="00E52EAD">
        <w:t xml:space="preserve">, the </w:t>
      </w:r>
      <w:r w:rsidR="00E52EAD">
        <w:rPr>
          <w:i/>
        </w:rPr>
        <w:t>OnClickListener</w:t>
      </w:r>
      <w:r w:rsidR="00E52EAD">
        <w:t xml:space="preserve"> recognises which element of the </w:t>
      </w:r>
      <w:r w:rsidR="00E52EAD">
        <w:rPr>
          <w:i/>
        </w:rPr>
        <w:t>RecyclerView</w:t>
      </w:r>
      <w:r w:rsidR="00E52EAD">
        <w:t xml:space="preserve"> was clicked and creates a </w:t>
      </w:r>
      <w:r w:rsidR="00E52EAD">
        <w:rPr>
          <w:i/>
        </w:rPr>
        <w:t xml:space="preserve">Dialog </w:t>
      </w:r>
      <w:r w:rsidR="00E52EAD">
        <w:t>object. The content view of this object is set to the conversion XML layout file that I created.</w:t>
      </w:r>
    </w:p>
    <w:p w:rsidR="00E52EAD" w:rsidRDefault="00E52EAD" w:rsidP="000B5C51">
      <w:pPr>
        <w:rPr>
          <w:color w:val="FF0000"/>
        </w:rPr>
      </w:pPr>
      <w:r>
        <w:rPr>
          <w:color w:val="FF0000"/>
        </w:rPr>
        <w:t>SHOW IMAGE OF CONVERSIONS XML</w:t>
      </w:r>
    </w:p>
    <w:p w:rsidR="000B5C51" w:rsidRDefault="00E52EAD" w:rsidP="000B5C51">
      <w:r>
        <w:t xml:space="preserve"> </w:t>
      </w:r>
      <w:r>
        <w:rPr>
          <w:i/>
        </w:rPr>
        <w:t>OnClickListeners</w:t>
      </w:r>
      <w:r>
        <w:t xml:space="preserve"> are added to the buttons in the </w:t>
      </w:r>
      <w:r>
        <w:rPr>
          <w:i/>
        </w:rPr>
        <w:t xml:space="preserve">Dialog’s </w:t>
      </w:r>
      <w:r>
        <w:t xml:space="preserve">layout and the </w:t>
      </w:r>
      <w:r>
        <w:rPr>
          <w:i/>
        </w:rPr>
        <w:t>Dialog</w:t>
      </w:r>
      <w:r>
        <w:t xml:space="preserve"> is displayed using the </w:t>
      </w:r>
      <w:r>
        <w:rPr>
          <w:i/>
        </w:rPr>
        <w:t>show</w:t>
      </w:r>
      <w:r>
        <w:t xml:space="preserve"> method.</w:t>
      </w:r>
    </w:p>
    <w:p w:rsidR="00E52EAD" w:rsidRDefault="00E52EAD" w:rsidP="000B5C51">
      <w:r>
        <w:t xml:space="preserve">The layout has two buttons, a “back” and a “calculate” button. When the user taps the “back” button, the </w:t>
      </w:r>
      <w:r>
        <w:rPr>
          <w:i/>
        </w:rPr>
        <w:t>Dialog</w:t>
      </w:r>
      <w:r>
        <w:t xml:space="preserve"> is dismissed, and the user is returned the conversions </w:t>
      </w:r>
      <w:r>
        <w:rPr>
          <w:i/>
        </w:rPr>
        <w:t>RecyclerView</w:t>
      </w:r>
      <w:r>
        <w:t xml:space="preserve">. </w:t>
      </w:r>
    </w:p>
    <w:p w:rsidR="00E52EAD" w:rsidRDefault="00E52EAD" w:rsidP="000B5C51">
      <w:r>
        <w:t xml:space="preserve">When the user taps the “calculate” button, the user’s input value will be retrieved from the </w:t>
      </w:r>
      <w:r w:rsidRPr="005E6F8F">
        <w:rPr>
          <w:i/>
        </w:rPr>
        <w:t>EditText</w:t>
      </w:r>
      <w:r>
        <w:t xml:space="preserve">. By </w:t>
      </w:r>
      <w:r w:rsidR="009A6C53">
        <w:t xml:space="preserve">seeing which </w:t>
      </w:r>
      <w:r w:rsidR="009A6C53" w:rsidRPr="005E6F8F">
        <w:rPr>
          <w:i/>
        </w:rPr>
        <w:t>EditText</w:t>
      </w:r>
      <w:r w:rsidR="009A6C53">
        <w:t xml:space="preserve"> is empty, the calculator can decide which number system to convert to and from. For example, when converting between denary and binary, if the user has entered a value in the denary </w:t>
      </w:r>
      <w:r w:rsidR="009A6C53" w:rsidRPr="005E6F8F">
        <w:rPr>
          <w:i/>
        </w:rPr>
        <w:t>EditText</w:t>
      </w:r>
      <w:r w:rsidR="009A6C53">
        <w:t xml:space="preserve"> and left the binary </w:t>
      </w:r>
      <w:r w:rsidR="009A6C53" w:rsidRPr="005E6F8F">
        <w:rPr>
          <w:i/>
        </w:rPr>
        <w:t>EditText</w:t>
      </w:r>
      <w:r w:rsidR="009A6C53">
        <w:t xml:space="preserve"> empty, the calculator will convert the given value to the unknown.</w:t>
      </w:r>
    </w:p>
    <w:p w:rsidR="009A6C53" w:rsidRDefault="009A6C53" w:rsidP="000B5C51">
      <w:r>
        <w:t>The values are converted using predefined methods such as:</w:t>
      </w:r>
    </w:p>
    <w:p w:rsidR="004F7FAB" w:rsidRPr="004F7FAB" w:rsidRDefault="004F7FAB" w:rsidP="004F7FAB">
      <w:pPr>
        <w:pStyle w:val="ListParagraph"/>
        <w:numPr>
          <w:ilvl w:val="0"/>
          <w:numId w:val="8"/>
        </w:numPr>
        <w:rPr>
          <w:i/>
        </w:rPr>
      </w:pPr>
      <w:r>
        <w:rPr>
          <w:i/>
        </w:rPr>
        <w:t>Integer.toBinaryString(STRING)</w:t>
      </w:r>
    </w:p>
    <w:p w:rsidR="004F7FAB" w:rsidRDefault="004F7FAB" w:rsidP="004F7FAB">
      <w:pPr>
        <w:pStyle w:val="ListParagraph"/>
        <w:numPr>
          <w:ilvl w:val="0"/>
          <w:numId w:val="8"/>
        </w:numPr>
        <w:rPr>
          <w:i/>
        </w:rPr>
      </w:pPr>
      <w:r>
        <w:rPr>
          <w:i/>
        </w:rPr>
        <w:t>Integer.toHexString(STRING)</w:t>
      </w:r>
    </w:p>
    <w:p w:rsidR="004F7FAB" w:rsidRDefault="004F7FAB" w:rsidP="004F7FAB">
      <w:pPr>
        <w:pStyle w:val="ListParagraph"/>
        <w:numPr>
          <w:ilvl w:val="0"/>
          <w:numId w:val="8"/>
        </w:numPr>
        <w:rPr>
          <w:i/>
        </w:rPr>
      </w:pPr>
      <w:r>
        <w:rPr>
          <w:i/>
        </w:rPr>
        <w:t>Integer.parseString(STRING, 16)</w:t>
      </w:r>
    </w:p>
    <w:p w:rsidR="004F7FAB" w:rsidRDefault="004F7FAB" w:rsidP="004F7FAB">
      <w:pPr>
        <w:pStyle w:val="ListParagraph"/>
        <w:numPr>
          <w:ilvl w:val="0"/>
          <w:numId w:val="8"/>
        </w:numPr>
        <w:rPr>
          <w:i/>
        </w:rPr>
      </w:pPr>
      <w:r>
        <w:rPr>
          <w:i/>
        </w:rPr>
        <w:t>Integer.parseString(STRING, 2)</w:t>
      </w:r>
    </w:p>
    <w:p w:rsidR="004F7FAB" w:rsidRDefault="004F7FAB" w:rsidP="004F7FAB">
      <w:r>
        <w:t>Where “STRING” represents a String variable and the number denotes the base number system</w:t>
      </w:r>
      <w:r w:rsidR="005E6F8F">
        <w:t xml:space="preserve"> that the string is in</w:t>
      </w:r>
      <w:r>
        <w:t>.</w:t>
      </w:r>
    </w:p>
    <w:p w:rsidR="005E6F8F" w:rsidRPr="005E6F8F" w:rsidRDefault="005E6F8F" w:rsidP="004F7FAB">
      <w:r>
        <w:t xml:space="preserve">If the user leaves both </w:t>
      </w:r>
      <w:r>
        <w:rPr>
          <w:i/>
        </w:rPr>
        <w:t xml:space="preserve">EditTexts </w:t>
      </w:r>
      <w:r>
        <w:t>or enters a value into both of them, an error message will be displayed explaining that one input box must be left empty for the conversion be successfully calculated.</w:t>
      </w:r>
    </w:p>
    <w:p w:rsidR="005E6F8F" w:rsidRDefault="005A71AD" w:rsidP="005A71AD">
      <w:pPr>
        <w:pStyle w:val="Heading4"/>
      </w:pPr>
      <w:r>
        <w:t>V0.5.0 – Testing</w:t>
      </w:r>
    </w:p>
    <w:p w:rsidR="005A71AD" w:rsidRDefault="005A71AD" w:rsidP="005A71AD"/>
    <w:tbl>
      <w:tblPr>
        <w:tblStyle w:val="TableGrid"/>
        <w:tblW w:w="0" w:type="auto"/>
        <w:tblLook w:val="04A0" w:firstRow="1" w:lastRow="0" w:firstColumn="1" w:lastColumn="0" w:noHBand="0" w:noVBand="1"/>
      </w:tblPr>
      <w:tblGrid>
        <w:gridCol w:w="991"/>
        <w:gridCol w:w="968"/>
        <w:gridCol w:w="971"/>
        <w:gridCol w:w="968"/>
        <w:gridCol w:w="971"/>
      </w:tblGrid>
      <w:tr w:rsidR="00B864BA" w:rsidTr="00B03EBE">
        <w:tc>
          <w:tcPr>
            <w:tcW w:w="991" w:type="dxa"/>
          </w:tcPr>
          <w:p w:rsidR="00B864BA" w:rsidRPr="00B864BA" w:rsidRDefault="00B864BA" w:rsidP="005A71AD">
            <w:pPr>
              <w:rPr>
                <w:sz w:val="16"/>
              </w:rPr>
            </w:pPr>
            <w:r>
              <w:rPr>
                <w:sz w:val="16"/>
              </w:rPr>
              <w:t>Reason</w:t>
            </w:r>
          </w:p>
        </w:tc>
        <w:tc>
          <w:tcPr>
            <w:tcW w:w="968" w:type="dxa"/>
          </w:tcPr>
          <w:p w:rsidR="00B864BA" w:rsidRPr="00B864BA" w:rsidRDefault="00B864BA" w:rsidP="005A71AD">
            <w:pPr>
              <w:rPr>
                <w:sz w:val="16"/>
              </w:rPr>
            </w:pPr>
            <w:r>
              <w:rPr>
                <w:sz w:val="16"/>
              </w:rPr>
              <w:t>Input</w:t>
            </w:r>
          </w:p>
        </w:tc>
        <w:tc>
          <w:tcPr>
            <w:tcW w:w="971" w:type="dxa"/>
          </w:tcPr>
          <w:p w:rsidR="00B864BA" w:rsidRPr="00B864BA" w:rsidRDefault="00B864BA" w:rsidP="005A71AD">
            <w:pPr>
              <w:rPr>
                <w:sz w:val="16"/>
              </w:rPr>
            </w:pPr>
            <w:r>
              <w:rPr>
                <w:sz w:val="16"/>
              </w:rPr>
              <w:t>Expected</w:t>
            </w:r>
          </w:p>
        </w:tc>
        <w:tc>
          <w:tcPr>
            <w:tcW w:w="968" w:type="dxa"/>
          </w:tcPr>
          <w:p w:rsidR="00B864BA" w:rsidRPr="00B864BA" w:rsidRDefault="00B864BA" w:rsidP="005A71AD">
            <w:pPr>
              <w:rPr>
                <w:sz w:val="16"/>
              </w:rPr>
            </w:pPr>
            <w:r>
              <w:rPr>
                <w:sz w:val="16"/>
              </w:rPr>
              <w:t>Actual</w:t>
            </w:r>
          </w:p>
        </w:tc>
        <w:tc>
          <w:tcPr>
            <w:tcW w:w="971" w:type="dxa"/>
          </w:tcPr>
          <w:p w:rsidR="00B864BA" w:rsidRPr="00B864BA" w:rsidRDefault="00B864BA" w:rsidP="005A71AD">
            <w:pPr>
              <w:rPr>
                <w:sz w:val="16"/>
              </w:rPr>
            </w:pPr>
            <w:r>
              <w:rPr>
                <w:sz w:val="16"/>
              </w:rPr>
              <w:t>Required Actions</w:t>
            </w:r>
          </w:p>
        </w:tc>
      </w:tr>
      <w:tr w:rsidR="00B864BA" w:rsidTr="00B03EBE">
        <w:tc>
          <w:tcPr>
            <w:tcW w:w="991" w:type="dxa"/>
          </w:tcPr>
          <w:p w:rsidR="00B864BA" w:rsidRPr="00B864BA" w:rsidRDefault="00B864BA" w:rsidP="005A71AD">
            <w:pPr>
              <w:rPr>
                <w:sz w:val="16"/>
              </w:rPr>
            </w:pPr>
            <w:r>
              <w:rPr>
                <w:sz w:val="16"/>
              </w:rPr>
              <w:t>Ensure denary to binary conversions are correctly calculated.</w:t>
            </w:r>
          </w:p>
        </w:tc>
        <w:tc>
          <w:tcPr>
            <w:tcW w:w="968" w:type="dxa"/>
          </w:tcPr>
          <w:p w:rsidR="00B864BA" w:rsidRPr="00B864BA" w:rsidRDefault="00B864BA" w:rsidP="005A71AD">
            <w:pPr>
              <w:rPr>
                <w:sz w:val="16"/>
              </w:rPr>
            </w:pPr>
            <w:r>
              <w:rPr>
                <w:sz w:val="16"/>
              </w:rPr>
              <w:t>24</w:t>
            </w:r>
          </w:p>
        </w:tc>
        <w:tc>
          <w:tcPr>
            <w:tcW w:w="971" w:type="dxa"/>
          </w:tcPr>
          <w:p w:rsidR="00B864BA" w:rsidRPr="00B864BA" w:rsidRDefault="00B864BA" w:rsidP="005A71AD">
            <w:pPr>
              <w:rPr>
                <w:sz w:val="16"/>
              </w:rPr>
            </w:pPr>
            <w:r>
              <w:rPr>
                <w:sz w:val="16"/>
              </w:rPr>
              <w:t>11000</w:t>
            </w:r>
          </w:p>
        </w:tc>
        <w:tc>
          <w:tcPr>
            <w:tcW w:w="968" w:type="dxa"/>
          </w:tcPr>
          <w:p w:rsidR="00B864BA" w:rsidRPr="00B864BA" w:rsidRDefault="00B864BA" w:rsidP="005A71AD">
            <w:pPr>
              <w:rPr>
                <w:sz w:val="16"/>
              </w:rPr>
            </w:pPr>
            <w:r>
              <w:rPr>
                <w:sz w:val="16"/>
              </w:rPr>
              <w:t>11000</w:t>
            </w:r>
          </w:p>
        </w:tc>
        <w:tc>
          <w:tcPr>
            <w:tcW w:w="971" w:type="dxa"/>
          </w:tcPr>
          <w:p w:rsidR="00B864BA" w:rsidRPr="00B864BA" w:rsidRDefault="00A355DE" w:rsidP="005A71AD">
            <w:pPr>
              <w:rPr>
                <w:sz w:val="16"/>
              </w:rPr>
            </w:pPr>
            <w:r>
              <w:rPr>
                <w:sz w:val="16"/>
              </w:rPr>
              <w:t>N/A</w:t>
            </w:r>
          </w:p>
        </w:tc>
      </w:tr>
      <w:tr w:rsidR="00B864BA" w:rsidTr="00B03EBE">
        <w:tc>
          <w:tcPr>
            <w:tcW w:w="991" w:type="dxa"/>
          </w:tcPr>
          <w:p w:rsidR="00B864BA" w:rsidRPr="00B864BA" w:rsidRDefault="00B03EBE" w:rsidP="005A71AD">
            <w:pPr>
              <w:rPr>
                <w:sz w:val="16"/>
              </w:rPr>
            </w:pPr>
            <w:r>
              <w:rPr>
                <w:sz w:val="16"/>
              </w:rPr>
              <w:t>Ensure binary to denary conversions are correctly calculated.</w:t>
            </w:r>
          </w:p>
        </w:tc>
        <w:tc>
          <w:tcPr>
            <w:tcW w:w="968" w:type="dxa"/>
          </w:tcPr>
          <w:p w:rsidR="00B864BA" w:rsidRPr="00B864BA" w:rsidRDefault="00B03EBE" w:rsidP="005A71AD">
            <w:pPr>
              <w:rPr>
                <w:sz w:val="16"/>
              </w:rPr>
            </w:pPr>
            <w:r>
              <w:rPr>
                <w:sz w:val="16"/>
              </w:rPr>
              <w:t>11000</w:t>
            </w:r>
          </w:p>
        </w:tc>
        <w:tc>
          <w:tcPr>
            <w:tcW w:w="971" w:type="dxa"/>
          </w:tcPr>
          <w:p w:rsidR="00B864BA" w:rsidRPr="00B864BA" w:rsidRDefault="00B03EBE" w:rsidP="005A71AD">
            <w:pPr>
              <w:rPr>
                <w:sz w:val="16"/>
              </w:rPr>
            </w:pPr>
            <w:r>
              <w:rPr>
                <w:sz w:val="16"/>
              </w:rPr>
              <w:t>24</w:t>
            </w:r>
          </w:p>
        </w:tc>
        <w:tc>
          <w:tcPr>
            <w:tcW w:w="968" w:type="dxa"/>
          </w:tcPr>
          <w:p w:rsidR="00B864BA" w:rsidRPr="00B864BA" w:rsidRDefault="00B03EBE" w:rsidP="005A71AD">
            <w:pPr>
              <w:rPr>
                <w:sz w:val="16"/>
              </w:rPr>
            </w:pPr>
            <w:r>
              <w:rPr>
                <w:sz w:val="16"/>
              </w:rPr>
              <w:t>24</w:t>
            </w:r>
          </w:p>
        </w:tc>
        <w:tc>
          <w:tcPr>
            <w:tcW w:w="971" w:type="dxa"/>
          </w:tcPr>
          <w:p w:rsidR="00B864BA" w:rsidRPr="00B864BA" w:rsidRDefault="00B03EBE" w:rsidP="005A71AD">
            <w:pPr>
              <w:rPr>
                <w:sz w:val="16"/>
              </w:rPr>
            </w:pPr>
            <w:r>
              <w:rPr>
                <w:sz w:val="16"/>
              </w:rPr>
              <w:t>N/A</w:t>
            </w:r>
          </w:p>
        </w:tc>
      </w:tr>
      <w:tr w:rsidR="00B864BA" w:rsidTr="00B03EBE">
        <w:tc>
          <w:tcPr>
            <w:tcW w:w="991" w:type="dxa"/>
          </w:tcPr>
          <w:p w:rsidR="00B864BA" w:rsidRPr="00B864BA" w:rsidRDefault="00B03EBE" w:rsidP="00B03EBE">
            <w:pPr>
              <w:rPr>
                <w:sz w:val="16"/>
              </w:rPr>
            </w:pPr>
            <w:r>
              <w:rPr>
                <w:sz w:val="16"/>
              </w:rPr>
              <w:t xml:space="preserve">Ensure Binary to Hex conversions are </w:t>
            </w:r>
            <w:r>
              <w:rPr>
                <w:sz w:val="16"/>
              </w:rPr>
              <w:lastRenderedPageBreak/>
              <w:t>correctly calculated.</w:t>
            </w:r>
          </w:p>
        </w:tc>
        <w:tc>
          <w:tcPr>
            <w:tcW w:w="968" w:type="dxa"/>
          </w:tcPr>
          <w:p w:rsidR="00B864BA" w:rsidRPr="00B864BA" w:rsidRDefault="00B03EBE" w:rsidP="005A71AD">
            <w:pPr>
              <w:rPr>
                <w:sz w:val="16"/>
              </w:rPr>
            </w:pPr>
            <w:r>
              <w:rPr>
                <w:sz w:val="16"/>
              </w:rPr>
              <w:lastRenderedPageBreak/>
              <w:t>1010</w:t>
            </w:r>
          </w:p>
        </w:tc>
        <w:tc>
          <w:tcPr>
            <w:tcW w:w="971" w:type="dxa"/>
          </w:tcPr>
          <w:p w:rsidR="00B864BA" w:rsidRPr="00B864BA" w:rsidRDefault="00B03EBE" w:rsidP="005A71AD">
            <w:pPr>
              <w:rPr>
                <w:sz w:val="16"/>
              </w:rPr>
            </w:pPr>
            <w:r>
              <w:rPr>
                <w:sz w:val="16"/>
              </w:rPr>
              <w:t>A</w:t>
            </w:r>
          </w:p>
        </w:tc>
        <w:tc>
          <w:tcPr>
            <w:tcW w:w="968" w:type="dxa"/>
          </w:tcPr>
          <w:p w:rsidR="00B864BA" w:rsidRPr="00B864BA" w:rsidRDefault="00B03EBE" w:rsidP="005A71AD">
            <w:pPr>
              <w:rPr>
                <w:sz w:val="16"/>
              </w:rPr>
            </w:pPr>
            <w:r>
              <w:rPr>
                <w:sz w:val="16"/>
              </w:rPr>
              <w:t>A</w:t>
            </w:r>
          </w:p>
        </w:tc>
        <w:tc>
          <w:tcPr>
            <w:tcW w:w="971" w:type="dxa"/>
          </w:tcPr>
          <w:p w:rsidR="00B864BA" w:rsidRPr="00B864BA" w:rsidRDefault="00B03EBE" w:rsidP="005A71AD">
            <w:pPr>
              <w:rPr>
                <w:sz w:val="16"/>
              </w:rPr>
            </w:pPr>
            <w:r>
              <w:rPr>
                <w:sz w:val="16"/>
              </w:rPr>
              <w:t>N/A</w:t>
            </w:r>
          </w:p>
        </w:tc>
      </w:tr>
      <w:tr w:rsidR="00B864BA" w:rsidTr="00B03EBE">
        <w:tc>
          <w:tcPr>
            <w:tcW w:w="991" w:type="dxa"/>
          </w:tcPr>
          <w:p w:rsidR="00B864BA" w:rsidRPr="00B864BA" w:rsidRDefault="00B03EBE" w:rsidP="005A71AD">
            <w:pPr>
              <w:rPr>
                <w:sz w:val="16"/>
              </w:rPr>
            </w:pPr>
            <w:r>
              <w:rPr>
                <w:sz w:val="16"/>
              </w:rPr>
              <w:t>Ensure Hex to Binary conversions are correctly calculated.</w:t>
            </w:r>
          </w:p>
        </w:tc>
        <w:tc>
          <w:tcPr>
            <w:tcW w:w="968" w:type="dxa"/>
          </w:tcPr>
          <w:p w:rsidR="00B864BA" w:rsidRPr="00B864BA" w:rsidRDefault="00B03EBE" w:rsidP="005A71AD">
            <w:pPr>
              <w:rPr>
                <w:sz w:val="16"/>
              </w:rPr>
            </w:pPr>
            <w:r>
              <w:rPr>
                <w:sz w:val="16"/>
              </w:rPr>
              <w:t>A</w:t>
            </w:r>
          </w:p>
        </w:tc>
        <w:tc>
          <w:tcPr>
            <w:tcW w:w="971" w:type="dxa"/>
          </w:tcPr>
          <w:p w:rsidR="00B864BA" w:rsidRPr="00B864BA" w:rsidRDefault="00B03EBE" w:rsidP="005A71AD">
            <w:pPr>
              <w:rPr>
                <w:sz w:val="16"/>
              </w:rPr>
            </w:pPr>
            <w:r>
              <w:rPr>
                <w:sz w:val="16"/>
              </w:rPr>
              <w:t>1010</w:t>
            </w:r>
          </w:p>
        </w:tc>
        <w:tc>
          <w:tcPr>
            <w:tcW w:w="968" w:type="dxa"/>
          </w:tcPr>
          <w:p w:rsidR="00B864BA" w:rsidRPr="00B864BA" w:rsidRDefault="00B03EBE" w:rsidP="005A71AD">
            <w:pPr>
              <w:rPr>
                <w:sz w:val="16"/>
              </w:rPr>
            </w:pPr>
            <w:r>
              <w:rPr>
                <w:sz w:val="16"/>
              </w:rPr>
              <w:t>1010</w:t>
            </w:r>
          </w:p>
        </w:tc>
        <w:tc>
          <w:tcPr>
            <w:tcW w:w="971" w:type="dxa"/>
          </w:tcPr>
          <w:p w:rsidR="00B864BA" w:rsidRPr="00B864BA" w:rsidRDefault="00B03EBE" w:rsidP="005A71AD">
            <w:pPr>
              <w:rPr>
                <w:sz w:val="16"/>
              </w:rPr>
            </w:pPr>
            <w:r>
              <w:rPr>
                <w:sz w:val="16"/>
              </w:rPr>
              <w:t>N/A</w:t>
            </w:r>
          </w:p>
        </w:tc>
      </w:tr>
      <w:tr w:rsidR="00B864BA" w:rsidTr="00B03EBE">
        <w:tc>
          <w:tcPr>
            <w:tcW w:w="991" w:type="dxa"/>
          </w:tcPr>
          <w:p w:rsidR="00B864BA" w:rsidRPr="00B864BA" w:rsidRDefault="00B03EBE" w:rsidP="005A71AD">
            <w:pPr>
              <w:rPr>
                <w:sz w:val="16"/>
              </w:rPr>
            </w:pPr>
            <w:r>
              <w:rPr>
                <w:sz w:val="16"/>
              </w:rPr>
              <w:t>Ensure Denary to Hex conversions are correctly calculated.</w:t>
            </w:r>
          </w:p>
        </w:tc>
        <w:tc>
          <w:tcPr>
            <w:tcW w:w="968" w:type="dxa"/>
          </w:tcPr>
          <w:p w:rsidR="00B864BA" w:rsidRPr="00B864BA" w:rsidRDefault="00B03EBE" w:rsidP="005A71AD">
            <w:pPr>
              <w:rPr>
                <w:sz w:val="16"/>
              </w:rPr>
            </w:pPr>
            <w:r>
              <w:rPr>
                <w:sz w:val="16"/>
              </w:rPr>
              <w:t>58</w:t>
            </w:r>
          </w:p>
        </w:tc>
        <w:tc>
          <w:tcPr>
            <w:tcW w:w="971" w:type="dxa"/>
          </w:tcPr>
          <w:p w:rsidR="00B864BA" w:rsidRPr="00B864BA" w:rsidRDefault="00B03EBE" w:rsidP="005A71AD">
            <w:pPr>
              <w:rPr>
                <w:sz w:val="16"/>
              </w:rPr>
            </w:pPr>
            <w:r>
              <w:rPr>
                <w:sz w:val="16"/>
              </w:rPr>
              <w:t>3A</w:t>
            </w:r>
          </w:p>
        </w:tc>
        <w:tc>
          <w:tcPr>
            <w:tcW w:w="968" w:type="dxa"/>
          </w:tcPr>
          <w:p w:rsidR="00B864BA" w:rsidRPr="00B864BA" w:rsidRDefault="00B03EBE" w:rsidP="005A71AD">
            <w:pPr>
              <w:rPr>
                <w:sz w:val="16"/>
              </w:rPr>
            </w:pPr>
            <w:r>
              <w:rPr>
                <w:sz w:val="16"/>
              </w:rPr>
              <w:t>3A</w:t>
            </w:r>
          </w:p>
        </w:tc>
        <w:tc>
          <w:tcPr>
            <w:tcW w:w="971" w:type="dxa"/>
          </w:tcPr>
          <w:p w:rsidR="00B864BA" w:rsidRPr="00B864BA" w:rsidRDefault="00B03EBE" w:rsidP="005A71AD">
            <w:pPr>
              <w:rPr>
                <w:sz w:val="16"/>
              </w:rPr>
            </w:pPr>
            <w:r>
              <w:rPr>
                <w:sz w:val="16"/>
              </w:rPr>
              <w:t>N/A</w:t>
            </w:r>
          </w:p>
        </w:tc>
      </w:tr>
      <w:tr w:rsidR="00B864BA" w:rsidTr="00B03EBE">
        <w:tc>
          <w:tcPr>
            <w:tcW w:w="991" w:type="dxa"/>
          </w:tcPr>
          <w:p w:rsidR="00B864BA" w:rsidRPr="00B864BA" w:rsidRDefault="00B03EBE" w:rsidP="005A71AD">
            <w:pPr>
              <w:rPr>
                <w:sz w:val="16"/>
              </w:rPr>
            </w:pPr>
            <w:r>
              <w:rPr>
                <w:sz w:val="16"/>
              </w:rPr>
              <w:t>Ensure Hex to Denary conversions are correctly calculated.</w:t>
            </w:r>
          </w:p>
        </w:tc>
        <w:tc>
          <w:tcPr>
            <w:tcW w:w="968" w:type="dxa"/>
          </w:tcPr>
          <w:p w:rsidR="00B864BA" w:rsidRPr="00B864BA" w:rsidRDefault="00B03EBE" w:rsidP="005A71AD">
            <w:pPr>
              <w:rPr>
                <w:sz w:val="16"/>
              </w:rPr>
            </w:pPr>
            <w:r>
              <w:rPr>
                <w:sz w:val="16"/>
              </w:rPr>
              <w:t>3A</w:t>
            </w:r>
          </w:p>
        </w:tc>
        <w:tc>
          <w:tcPr>
            <w:tcW w:w="971" w:type="dxa"/>
          </w:tcPr>
          <w:p w:rsidR="00B864BA" w:rsidRPr="00B864BA" w:rsidRDefault="00B03EBE" w:rsidP="005A71AD">
            <w:pPr>
              <w:rPr>
                <w:sz w:val="16"/>
              </w:rPr>
            </w:pPr>
            <w:r>
              <w:rPr>
                <w:sz w:val="16"/>
              </w:rPr>
              <w:t>58</w:t>
            </w:r>
          </w:p>
        </w:tc>
        <w:tc>
          <w:tcPr>
            <w:tcW w:w="968" w:type="dxa"/>
          </w:tcPr>
          <w:p w:rsidR="00B864BA" w:rsidRPr="00B864BA" w:rsidRDefault="00B03EBE" w:rsidP="005A71AD">
            <w:pPr>
              <w:rPr>
                <w:sz w:val="16"/>
              </w:rPr>
            </w:pPr>
            <w:r>
              <w:rPr>
                <w:sz w:val="16"/>
              </w:rPr>
              <w:t>58</w:t>
            </w:r>
          </w:p>
        </w:tc>
        <w:tc>
          <w:tcPr>
            <w:tcW w:w="971" w:type="dxa"/>
          </w:tcPr>
          <w:p w:rsidR="00B864BA" w:rsidRPr="00B864BA" w:rsidRDefault="00B03EBE" w:rsidP="005A71AD">
            <w:pPr>
              <w:rPr>
                <w:sz w:val="16"/>
              </w:rPr>
            </w:pPr>
            <w:r>
              <w:rPr>
                <w:sz w:val="16"/>
              </w:rPr>
              <w:t>N/A</w:t>
            </w:r>
          </w:p>
        </w:tc>
      </w:tr>
      <w:tr w:rsidR="00B74585" w:rsidTr="00B03EBE">
        <w:tc>
          <w:tcPr>
            <w:tcW w:w="991" w:type="dxa"/>
          </w:tcPr>
          <w:p w:rsidR="00B74585" w:rsidRDefault="00B74585" w:rsidP="005A71AD">
            <w:pPr>
              <w:rPr>
                <w:sz w:val="16"/>
              </w:rPr>
            </w:pPr>
            <w:r>
              <w:rPr>
                <w:sz w:val="16"/>
              </w:rPr>
              <w:t>Ensure “back” button closes the Dialog correctly.</w:t>
            </w:r>
          </w:p>
        </w:tc>
        <w:tc>
          <w:tcPr>
            <w:tcW w:w="968" w:type="dxa"/>
          </w:tcPr>
          <w:p w:rsidR="00B74585" w:rsidRDefault="00B74585" w:rsidP="005A71AD">
            <w:pPr>
              <w:rPr>
                <w:sz w:val="16"/>
              </w:rPr>
            </w:pPr>
            <w:r>
              <w:rPr>
                <w:sz w:val="16"/>
              </w:rPr>
              <w:t>Click “back” button.</w:t>
            </w:r>
          </w:p>
        </w:tc>
        <w:tc>
          <w:tcPr>
            <w:tcW w:w="971" w:type="dxa"/>
          </w:tcPr>
          <w:p w:rsidR="00B74585" w:rsidRPr="00B74585" w:rsidRDefault="00B74585" w:rsidP="00B74585">
            <w:pPr>
              <w:rPr>
                <w:sz w:val="16"/>
              </w:rPr>
            </w:pPr>
            <w:r>
              <w:rPr>
                <w:sz w:val="16"/>
              </w:rPr>
              <w:t>The Dialog is dismissed.</w:t>
            </w:r>
          </w:p>
        </w:tc>
        <w:tc>
          <w:tcPr>
            <w:tcW w:w="968" w:type="dxa"/>
          </w:tcPr>
          <w:p w:rsidR="00B74585" w:rsidRDefault="00B74585" w:rsidP="005A71AD">
            <w:pPr>
              <w:rPr>
                <w:sz w:val="16"/>
              </w:rPr>
            </w:pPr>
            <w:r>
              <w:rPr>
                <w:sz w:val="16"/>
              </w:rPr>
              <w:t>As expected.</w:t>
            </w:r>
          </w:p>
        </w:tc>
        <w:tc>
          <w:tcPr>
            <w:tcW w:w="971" w:type="dxa"/>
          </w:tcPr>
          <w:p w:rsidR="00B74585" w:rsidRDefault="00B74585" w:rsidP="005A71AD">
            <w:pPr>
              <w:rPr>
                <w:sz w:val="16"/>
              </w:rPr>
            </w:pPr>
            <w:r>
              <w:rPr>
                <w:sz w:val="16"/>
              </w:rPr>
              <w:t>N/A</w:t>
            </w:r>
          </w:p>
        </w:tc>
      </w:tr>
      <w:tr w:rsidR="00B74585" w:rsidTr="00B03EBE">
        <w:tc>
          <w:tcPr>
            <w:tcW w:w="991" w:type="dxa"/>
          </w:tcPr>
          <w:p w:rsidR="00B74585" w:rsidRDefault="00B74585" w:rsidP="005A71AD">
            <w:pPr>
              <w:rPr>
                <w:sz w:val="16"/>
              </w:rPr>
            </w:pPr>
            <w:r>
              <w:rPr>
                <w:sz w:val="16"/>
              </w:rPr>
              <w:t>Ensure “calculate” button calls the co</w:t>
            </w:r>
          </w:p>
        </w:tc>
        <w:tc>
          <w:tcPr>
            <w:tcW w:w="968" w:type="dxa"/>
          </w:tcPr>
          <w:p w:rsidR="00B74585" w:rsidRDefault="00B74585" w:rsidP="005A71AD">
            <w:pPr>
              <w:rPr>
                <w:sz w:val="16"/>
              </w:rPr>
            </w:pPr>
            <w:r>
              <w:rPr>
                <w:sz w:val="16"/>
              </w:rPr>
              <w:t>Click “calculate” button.</w:t>
            </w:r>
          </w:p>
        </w:tc>
        <w:tc>
          <w:tcPr>
            <w:tcW w:w="971" w:type="dxa"/>
          </w:tcPr>
          <w:p w:rsidR="00B74585" w:rsidRDefault="00B74585" w:rsidP="00B74585">
            <w:pPr>
              <w:rPr>
                <w:sz w:val="16"/>
              </w:rPr>
            </w:pPr>
            <w:r>
              <w:rPr>
                <w:sz w:val="16"/>
              </w:rPr>
              <w:t>The correct values are retrieved and used correctly to provide the user with a result.</w:t>
            </w:r>
          </w:p>
        </w:tc>
        <w:tc>
          <w:tcPr>
            <w:tcW w:w="968" w:type="dxa"/>
          </w:tcPr>
          <w:p w:rsidR="00B74585" w:rsidRDefault="00B74585" w:rsidP="005A71AD">
            <w:pPr>
              <w:rPr>
                <w:sz w:val="16"/>
              </w:rPr>
            </w:pPr>
            <w:r>
              <w:rPr>
                <w:sz w:val="16"/>
              </w:rPr>
              <w:t>As expected.</w:t>
            </w:r>
          </w:p>
        </w:tc>
        <w:tc>
          <w:tcPr>
            <w:tcW w:w="971" w:type="dxa"/>
          </w:tcPr>
          <w:p w:rsidR="00B74585" w:rsidRDefault="00B74585" w:rsidP="005A71AD">
            <w:pPr>
              <w:rPr>
                <w:sz w:val="16"/>
              </w:rPr>
            </w:pPr>
            <w:r>
              <w:rPr>
                <w:sz w:val="16"/>
              </w:rPr>
              <w:t>N/A</w:t>
            </w:r>
          </w:p>
        </w:tc>
      </w:tr>
    </w:tbl>
    <w:p w:rsidR="00B864BA" w:rsidRDefault="00B864BA" w:rsidP="005A71AD"/>
    <w:p w:rsidR="005A71AD" w:rsidRDefault="00D41D04" w:rsidP="00D41D04">
      <w:pPr>
        <w:pStyle w:val="Heading3"/>
      </w:pPr>
      <w:r>
        <w:t>3.1.10 Version 0.6.0</w:t>
      </w:r>
    </w:p>
    <w:p w:rsidR="00B74585" w:rsidRDefault="00B74585" w:rsidP="00B74585"/>
    <w:p w:rsidR="00B74585" w:rsidRPr="00B74585" w:rsidRDefault="00B74585" w:rsidP="00B74585">
      <w:pPr>
        <w:pStyle w:val="Heading4"/>
      </w:pPr>
      <w:r>
        <w:t>V0.6.0 – Success Criteria</w:t>
      </w:r>
    </w:p>
    <w:p w:rsidR="00E52EAD" w:rsidRPr="000E2AA9" w:rsidRDefault="00E52EAD" w:rsidP="000B5C51"/>
    <w:p w:rsidR="000B5C51" w:rsidRDefault="00D41D04" w:rsidP="000B5C51">
      <w:r>
        <w:t>The aim of version 0.6.0 was to fulfil the success criteria:</w:t>
      </w:r>
    </w:p>
    <w:p w:rsidR="00D41D04" w:rsidRDefault="00D41D04" w:rsidP="00D41D04">
      <w:pPr>
        <w:pStyle w:val="ListParagraph"/>
        <w:numPr>
          <w:ilvl w:val="0"/>
          <w:numId w:val="12"/>
        </w:numPr>
      </w:pPr>
      <w:r>
        <w:t>“Be able to use sin, cos, and tan and the inverses of.”</w:t>
      </w:r>
    </w:p>
    <w:p w:rsidR="000B5C51" w:rsidRDefault="00D41D04" w:rsidP="000B5C51">
      <w:pPr>
        <w:rPr>
          <w:i/>
        </w:rPr>
      </w:pPr>
      <w:r>
        <w:t>In the process of implementing this feature</w:t>
      </w:r>
      <w:r w:rsidR="00B03EBE">
        <w:t xml:space="preserve">, new buttons for each trigonometry function and their inverse was added to the main calculator layout. These buttons were linked the main </w:t>
      </w:r>
      <w:r w:rsidR="00B03EBE">
        <w:rPr>
          <w:i/>
        </w:rPr>
        <w:t xml:space="preserve">Calculator </w:t>
      </w:r>
      <w:r w:rsidR="00B03EBE">
        <w:t xml:space="preserve">activity using </w:t>
      </w:r>
      <w:r w:rsidR="00E65D7F">
        <w:t xml:space="preserve">the XML characteristic </w:t>
      </w:r>
      <w:r w:rsidR="00E65D7F">
        <w:rPr>
          <w:i/>
        </w:rPr>
        <w:t>onClick</w:t>
      </w:r>
      <w:r w:rsidR="00E65D7F">
        <w:t xml:space="preserve">. This characteristic calls a specific method when the button is clicked. In this case, the button calls the method </w:t>
      </w:r>
      <w:r w:rsidR="00E65D7F">
        <w:rPr>
          <w:i/>
        </w:rPr>
        <w:t xml:space="preserve">inputTrigonometry. </w:t>
      </w:r>
    </w:p>
    <w:p w:rsidR="00E65D7F" w:rsidRDefault="00344F0C" w:rsidP="000B5C51">
      <w:r>
        <w:t>This method gets the tag of the view that called. The tag is a string t</w:t>
      </w:r>
      <w:r w:rsidR="00477ADC">
        <w:t>hat contains the specific operator</w:t>
      </w:r>
      <w:r>
        <w:t xml:space="preserve"> denoting the trigonometric function</w:t>
      </w:r>
      <w:r w:rsidR="00477ADC">
        <w:t xml:space="preserve"> unique to each button</w:t>
      </w:r>
      <w:r>
        <w:t xml:space="preserve">. </w:t>
      </w:r>
      <w:r w:rsidR="00477ADC">
        <w:t xml:space="preserve">The operator is inserted into the infix using a </w:t>
      </w:r>
      <w:r w:rsidR="00477ADC">
        <w:rPr>
          <w:i/>
        </w:rPr>
        <w:t>StringBuilder</w:t>
      </w:r>
      <w:r w:rsidR="00477ADC">
        <w:t>.</w:t>
      </w:r>
    </w:p>
    <w:p w:rsidR="00477ADC" w:rsidRPr="00477ADC" w:rsidRDefault="00477ADC" w:rsidP="000B5C51"/>
    <w:sectPr w:rsidR="00477ADC" w:rsidRPr="00477ADC" w:rsidSect="00193C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1F95"/>
    <w:multiLevelType w:val="hybridMultilevel"/>
    <w:tmpl w:val="9652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7832AA"/>
    <w:multiLevelType w:val="hybridMultilevel"/>
    <w:tmpl w:val="E558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7D0E9E"/>
    <w:multiLevelType w:val="hybridMultilevel"/>
    <w:tmpl w:val="CFC43E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CD813C6"/>
    <w:multiLevelType w:val="hybridMultilevel"/>
    <w:tmpl w:val="0DFA96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F80F77"/>
    <w:multiLevelType w:val="hybridMultilevel"/>
    <w:tmpl w:val="CFEE8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321416"/>
    <w:multiLevelType w:val="hybridMultilevel"/>
    <w:tmpl w:val="660AF30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1754F3"/>
    <w:multiLevelType w:val="hybridMultilevel"/>
    <w:tmpl w:val="874CF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EE5B4D"/>
    <w:multiLevelType w:val="hybridMultilevel"/>
    <w:tmpl w:val="DE8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92180E"/>
    <w:multiLevelType w:val="hybridMultilevel"/>
    <w:tmpl w:val="263AE422"/>
    <w:lvl w:ilvl="0" w:tplc="074092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305535"/>
    <w:multiLevelType w:val="hybridMultilevel"/>
    <w:tmpl w:val="56EA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9E5D5E"/>
    <w:multiLevelType w:val="hybridMultilevel"/>
    <w:tmpl w:val="982EA1B8"/>
    <w:lvl w:ilvl="0" w:tplc="3966676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2149B"/>
    <w:multiLevelType w:val="hybridMultilevel"/>
    <w:tmpl w:val="87705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9"/>
  </w:num>
  <w:num w:numId="5">
    <w:abstractNumId w:val="0"/>
  </w:num>
  <w:num w:numId="6">
    <w:abstractNumId w:val="8"/>
  </w:num>
  <w:num w:numId="7">
    <w:abstractNumId w:val="4"/>
  </w:num>
  <w:num w:numId="8">
    <w:abstractNumId w:val="2"/>
  </w:num>
  <w:num w:numId="9">
    <w:abstractNumId w:val="11"/>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B2"/>
    <w:rsid w:val="00010470"/>
    <w:rsid w:val="0001174B"/>
    <w:rsid w:val="00012FAA"/>
    <w:rsid w:val="00017CFB"/>
    <w:rsid w:val="000412A5"/>
    <w:rsid w:val="00044C70"/>
    <w:rsid w:val="00084CE0"/>
    <w:rsid w:val="0008511D"/>
    <w:rsid w:val="000A4ECD"/>
    <w:rsid w:val="000B5C51"/>
    <w:rsid w:val="000C3590"/>
    <w:rsid w:val="000C50B3"/>
    <w:rsid w:val="000D5BC4"/>
    <w:rsid w:val="000E18F2"/>
    <w:rsid w:val="000E2AA9"/>
    <w:rsid w:val="0010042A"/>
    <w:rsid w:val="00102B96"/>
    <w:rsid w:val="00113AAB"/>
    <w:rsid w:val="0012122C"/>
    <w:rsid w:val="001364A7"/>
    <w:rsid w:val="00154078"/>
    <w:rsid w:val="0016128D"/>
    <w:rsid w:val="0016484B"/>
    <w:rsid w:val="0016758F"/>
    <w:rsid w:val="001702C3"/>
    <w:rsid w:val="00180B4B"/>
    <w:rsid w:val="00185547"/>
    <w:rsid w:val="00193CD0"/>
    <w:rsid w:val="001959B5"/>
    <w:rsid w:val="001B3E9D"/>
    <w:rsid w:val="001B5364"/>
    <w:rsid w:val="001C0C74"/>
    <w:rsid w:val="002022A4"/>
    <w:rsid w:val="00205505"/>
    <w:rsid w:val="00214FD6"/>
    <w:rsid w:val="00227864"/>
    <w:rsid w:val="00246827"/>
    <w:rsid w:val="00254BBC"/>
    <w:rsid w:val="0026371D"/>
    <w:rsid w:val="00285839"/>
    <w:rsid w:val="00294D36"/>
    <w:rsid w:val="002B69E9"/>
    <w:rsid w:val="002B793E"/>
    <w:rsid w:val="002E5A95"/>
    <w:rsid w:val="002F524C"/>
    <w:rsid w:val="00310A02"/>
    <w:rsid w:val="00322ACD"/>
    <w:rsid w:val="00344F0C"/>
    <w:rsid w:val="00344FBA"/>
    <w:rsid w:val="00345628"/>
    <w:rsid w:val="00346A0B"/>
    <w:rsid w:val="00370D27"/>
    <w:rsid w:val="00386A10"/>
    <w:rsid w:val="00386A89"/>
    <w:rsid w:val="00393F20"/>
    <w:rsid w:val="00395F0D"/>
    <w:rsid w:val="003A4321"/>
    <w:rsid w:val="003A7A0F"/>
    <w:rsid w:val="003F37CB"/>
    <w:rsid w:val="00400EC0"/>
    <w:rsid w:val="0043638F"/>
    <w:rsid w:val="00443242"/>
    <w:rsid w:val="00444345"/>
    <w:rsid w:val="00460E4F"/>
    <w:rsid w:val="00464F92"/>
    <w:rsid w:val="00471E86"/>
    <w:rsid w:val="00474B06"/>
    <w:rsid w:val="004752B6"/>
    <w:rsid w:val="00477ADC"/>
    <w:rsid w:val="004A21D4"/>
    <w:rsid w:val="004D24AA"/>
    <w:rsid w:val="004F073B"/>
    <w:rsid w:val="004F0B2F"/>
    <w:rsid w:val="004F20EF"/>
    <w:rsid w:val="004F7FAB"/>
    <w:rsid w:val="005049E3"/>
    <w:rsid w:val="0050526F"/>
    <w:rsid w:val="00530BD1"/>
    <w:rsid w:val="0053154E"/>
    <w:rsid w:val="00542999"/>
    <w:rsid w:val="0055409B"/>
    <w:rsid w:val="0056297D"/>
    <w:rsid w:val="0056795F"/>
    <w:rsid w:val="005A04D5"/>
    <w:rsid w:val="005A71AD"/>
    <w:rsid w:val="005B1255"/>
    <w:rsid w:val="005C0880"/>
    <w:rsid w:val="005C555E"/>
    <w:rsid w:val="005E1F0F"/>
    <w:rsid w:val="005E453F"/>
    <w:rsid w:val="005E4798"/>
    <w:rsid w:val="005E6F8F"/>
    <w:rsid w:val="005F771C"/>
    <w:rsid w:val="00683BEB"/>
    <w:rsid w:val="00691710"/>
    <w:rsid w:val="006B2106"/>
    <w:rsid w:val="006B3377"/>
    <w:rsid w:val="006C4E4C"/>
    <w:rsid w:val="006C62F4"/>
    <w:rsid w:val="006D6DBE"/>
    <w:rsid w:val="006F1896"/>
    <w:rsid w:val="006F382E"/>
    <w:rsid w:val="00700FAA"/>
    <w:rsid w:val="0070673E"/>
    <w:rsid w:val="00714D93"/>
    <w:rsid w:val="00732CCB"/>
    <w:rsid w:val="00745121"/>
    <w:rsid w:val="007567EC"/>
    <w:rsid w:val="00761053"/>
    <w:rsid w:val="00783631"/>
    <w:rsid w:val="00793A8F"/>
    <w:rsid w:val="007A17B1"/>
    <w:rsid w:val="007B1590"/>
    <w:rsid w:val="007D084E"/>
    <w:rsid w:val="007D73C1"/>
    <w:rsid w:val="007F22F6"/>
    <w:rsid w:val="007F734F"/>
    <w:rsid w:val="00860D7F"/>
    <w:rsid w:val="008762F9"/>
    <w:rsid w:val="008768FD"/>
    <w:rsid w:val="008874D7"/>
    <w:rsid w:val="008901E8"/>
    <w:rsid w:val="0089761D"/>
    <w:rsid w:val="008A0182"/>
    <w:rsid w:val="008A1667"/>
    <w:rsid w:val="008C2076"/>
    <w:rsid w:val="008D16E8"/>
    <w:rsid w:val="008F1738"/>
    <w:rsid w:val="008F326F"/>
    <w:rsid w:val="00902AEA"/>
    <w:rsid w:val="00913504"/>
    <w:rsid w:val="0092104F"/>
    <w:rsid w:val="00922758"/>
    <w:rsid w:val="00933977"/>
    <w:rsid w:val="00944B00"/>
    <w:rsid w:val="00944E3A"/>
    <w:rsid w:val="00976C46"/>
    <w:rsid w:val="00981286"/>
    <w:rsid w:val="009816D1"/>
    <w:rsid w:val="009818C1"/>
    <w:rsid w:val="009974DC"/>
    <w:rsid w:val="009A0B9E"/>
    <w:rsid w:val="009A48D6"/>
    <w:rsid w:val="009A6C53"/>
    <w:rsid w:val="009B6525"/>
    <w:rsid w:val="009D7723"/>
    <w:rsid w:val="009F4467"/>
    <w:rsid w:val="00A00B1F"/>
    <w:rsid w:val="00A150C7"/>
    <w:rsid w:val="00A251E5"/>
    <w:rsid w:val="00A27D67"/>
    <w:rsid w:val="00A355DE"/>
    <w:rsid w:val="00A42B75"/>
    <w:rsid w:val="00A53305"/>
    <w:rsid w:val="00A872EE"/>
    <w:rsid w:val="00A9742C"/>
    <w:rsid w:val="00A97605"/>
    <w:rsid w:val="00AA0170"/>
    <w:rsid w:val="00AE1ACE"/>
    <w:rsid w:val="00AF0905"/>
    <w:rsid w:val="00B03858"/>
    <w:rsid w:val="00B03EBE"/>
    <w:rsid w:val="00B119BB"/>
    <w:rsid w:val="00B4044C"/>
    <w:rsid w:val="00B4078E"/>
    <w:rsid w:val="00B41995"/>
    <w:rsid w:val="00B419B1"/>
    <w:rsid w:val="00B510FB"/>
    <w:rsid w:val="00B74585"/>
    <w:rsid w:val="00B864BA"/>
    <w:rsid w:val="00BA1750"/>
    <w:rsid w:val="00BB17C3"/>
    <w:rsid w:val="00BB38D6"/>
    <w:rsid w:val="00BC396A"/>
    <w:rsid w:val="00BC3BA7"/>
    <w:rsid w:val="00BD2065"/>
    <w:rsid w:val="00BD2C3C"/>
    <w:rsid w:val="00BE2ECF"/>
    <w:rsid w:val="00BE32EE"/>
    <w:rsid w:val="00C1151F"/>
    <w:rsid w:val="00C13109"/>
    <w:rsid w:val="00C140D4"/>
    <w:rsid w:val="00C172ED"/>
    <w:rsid w:val="00C25878"/>
    <w:rsid w:val="00C473B0"/>
    <w:rsid w:val="00C73E47"/>
    <w:rsid w:val="00C80DAE"/>
    <w:rsid w:val="00C91892"/>
    <w:rsid w:val="00CC58E3"/>
    <w:rsid w:val="00CD417D"/>
    <w:rsid w:val="00CD7572"/>
    <w:rsid w:val="00CF0317"/>
    <w:rsid w:val="00CF4A13"/>
    <w:rsid w:val="00D00823"/>
    <w:rsid w:val="00D15BEF"/>
    <w:rsid w:val="00D20FBA"/>
    <w:rsid w:val="00D401B7"/>
    <w:rsid w:val="00D41D04"/>
    <w:rsid w:val="00D45DED"/>
    <w:rsid w:val="00D6562F"/>
    <w:rsid w:val="00D65AD4"/>
    <w:rsid w:val="00D674B2"/>
    <w:rsid w:val="00D7502F"/>
    <w:rsid w:val="00DA08C7"/>
    <w:rsid w:val="00DB7696"/>
    <w:rsid w:val="00DB7C60"/>
    <w:rsid w:val="00DD0BB4"/>
    <w:rsid w:val="00DE212A"/>
    <w:rsid w:val="00DE4CBD"/>
    <w:rsid w:val="00DE561E"/>
    <w:rsid w:val="00E05C20"/>
    <w:rsid w:val="00E463A5"/>
    <w:rsid w:val="00E52EAD"/>
    <w:rsid w:val="00E5375F"/>
    <w:rsid w:val="00E5539D"/>
    <w:rsid w:val="00E56D50"/>
    <w:rsid w:val="00E575D3"/>
    <w:rsid w:val="00E61CBC"/>
    <w:rsid w:val="00E65D7F"/>
    <w:rsid w:val="00E71082"/>
    <w:rsid w:val="00E711E7"/>
    <w:rsid w:val="00E744D8"/>
    <w:rsid w:val="00E84E15"/>
    <w:rsid w:val="00E90683"/>
    <w:rsid w:val="00EA4241"/>
    <w:rsid w:val="00EA5446"/>
    <w:rsid w:val="00EA58C6"/>
    <w:rsid w:val="00EA7C5A"/>
    <w:rsid w:val="00EB39BB"/>
    <w:rsid w:val="00EB58FF"/>
    <w:rsid w:val="00EB667F"/>
    <w:rsid w:val="00EC3B4D"/>
    <w:rsid w:val="00EE755B"/>
    <w:rsid w:val="00EF47D2"/>
    <w:rsid w:val="00EF6237"/>
    <w:rsid w:val="00F078E2"/>
    <w:rsid w:val="00F36D93"/>
    <w:rsid w:val="00F43B97"/>
    <w:rsid w:val="00F44EDA"/>
    <w:rsid w:val="00F45F8F"/>
    <w:rsid w:val="00F97022"/>
    <w:rsid w:val="00FA6033"/>
    <w:rsid w:val="00FA7A5C"/>
    <w:rsid w:val="00FB1233"/>
    <w:rsid w:val="00FC2C6E"/>
    <w:rsid w:val="00FD08FD"/>
    <w:rsid w:val="00FD7467"/>
    <w:rsid w:val="00FE4450"/>
    <w:rsid w:val="00FE7BD8"/>
    <w:rsid w:val="00FF2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4E74"/>
  <w15:chartTrackingRefBased/>
  <w15:docId w15:val="{330FA8FE-97C9-4384-AB7B-2C866413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B2F"/>
    <w:rPr>
      <w:sz w:val="20"/>
    </w:rPr>
  </w:style>
  <w:style w:type="paragraph" w:styleId="Heading1">
    <w:name w:val="heading 1"/>
    <w:basedOn w:val="Normal"/>
    <w:next w:val="Normal"/>
    <w:link w:val="Heading1Char"/>
    <w:uiPriority w:val="9"/>
    <w:qFormat/>
    <w:rsid w:val="004F0B2F"/>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4F0B2F"/>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EA58C6"/>
    <w:pPr>
      <w:keepNext/>
      <w:keepLines/>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A58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B2F"/>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4F0B2F"/>
    <w:rPr>
      <w:rFonts w:asciiTheme="majorHAnsi" w:eastAsiaTheme="majorEastAsia" w:hAnsiTheme="majorHAnsi" w:cstheme="majorBidi"/>
      <w:color w:val="2E74B5" w:themeColor="accent1" w:themeShade="BF"/>
      <w:sz w:val="28"/>
      <w:szCs w:val="32"/>
    </w:rPr>
  </w:style>
  <w:style w:type="character" w:customStyle="1" w:styleId="Heading3Char">
    <w:name w:val="Heading 3 Char"/>
    <w:basedOn w:val="DefaultParagraphFont"/>
    <w:link w:val="Heading3"/>
    <w:uiPriority w:val="9"/>
    <w:rsid w:val="00EA58C6"/>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4F0B2F"/>
    <w:pPr>
      <w:ind w:left="720"/>
      <w:contextualSpacing/>
    </w:pPr>
  </w:style>
  <w:style w:type="paragraph" w:styleId="Header">
    <w:name w:val="header"/>
    <w:basedOn w:val="Normal"/>
    <w:link w:val="HeaderChar"/>
    <w:uiPriority w:val="99"/>
    <w:unhideWhenUsed/>
    <w:rsid w:val="004F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B2F"/>
    <w:rPr>
      <w:sz w:val="20"/>
    </w:rPr>
  </w:style>
  <w:style w:type="character" w:customStyle="1" w:styleId="Heading4Char">
    <w:name w:val="Heading 4 Char"/>
    <w:basedOn w:val="DefaultParagraphFont"/>
    <w:link w:val="Heading4"/>
    <w:uiPriority w:val="9"/>
    <w:rsid w:val="00EA58C6"/>
    <w:rPr>
      <w:rFonts w:asciiTheme="majorHAnsi" w:eastAsiaTheme="majorEastAsia" w:hAnsiTheme="majorHAnsi" w:cstheme="majorBidi"/>
      <w:i/>
      <w:iCs/>
      <w:color w:val="2E74B5" w:themeColor="accent1" w:themeShade="BF"/>
      <w:sz w:val="20"/>
    </w:rPr>
  </w:style>
  <w:style w:type="table" w:styleId="TableGrid">
    <w:name w:val="Table Grid"/>
    <w:basedOn w:val="TableNormal"/>
    <w:uiPriority w:val="39"/>
    <w:rsid w:val="004A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2FAA"/>
    <w:rPr>
      <w:color w:val="808080"/>
    </w:rPr>
  </w:style>
  <w:style w:type="character" w:styleId="Hyperlink">
    <w:name w:val="Hyperlink"/>
    <w:basedOn w:val="DefaultParagraphFont"/>
    <w:uiPriority w:val="99"/>
    <w:unhideWhenUsed/>
    <w:rsid w:val="00BC3BA7"/>
    <w:rPr>
      <w:color w:val="0563C1" w:themeColor="hyperlink"/>
      <w:u w:val="single"/>
    </w:rPr>
  </w:style>
  <w:style w:type="character" w:customStyle="1" w:styleId="pl-k">
    <w:name w:val="pl-k"/>
    <w:basedOn w:val="DefaultParagraphFont"/>
    <w:rsid w:val="009818C1"/>
  </w:style>
  <w:style w:type="character" w:customStyle="1" w:styleId="pl-smi">
    <w:name w:val="pl-smi"/>
    <w:basedOn w:val="DefaultParagraphFont"/>
    <w:rsid w:val="009818C1"/>
  </w:style>
  <w:style w:type="character" w:customStyle="1" w:styleId="pl-c1">
    <w:name w:val="pl-c1"/>
    <w:basedOn w:val="DefaultParagraphFont"/>
    <w:rsid w:val="009818C1"/>
  </w:style>
  <w:style w:type="character" w:styleId="CommentReference">
    <w:name w:val="annotation reference"/>
    <w:basedOn w:val="DefaultParagraphFont"/>
    <w:uiPriority w:val="99"/>
    <w:semiHidden/>
    <w:unhideWhenUsed/>
    <w:rsid w:val="000C3590"/>
    <w:rPr>
      <w:sz w:val="16"/>
      <w:szCs w:val="16"/>
    </w:rPr>
  </w:style>
  <w:style w:type="paragraph" w:styleId="CommentText">
    <w:name w:val="annotation text"/>
    <w:basedOn w:val="Normal"/>
    <w:link w:val="CommentTextChar"/>
    <w:uiPriority w:val="99"/>
    <w:semiHidden/>
    <w:unhideWhenUsed/>
    <w:rsid w:val="000C3590"/>
    <w:pPr>
      <w:spacing w:line="240" w:lineRule="auto"/>
    </w:pPr>
    <w:rPr>
      <w:szCs w:val="20"/>
    </w:rPr>
  </w:style>
  <w:style w:type="character" w:customStyle="1" w:styleId="CommentTextChar">
    <w:name w:val="Comment Text Char"/>
    <w:basedOn w:val="DefaultParagraphFont"/>
    <w:link w:val="CommentText"/>
    <w:uiPriority w:val="99"/>
    <w:semiHidden/>
    <w:rsid w:val="000C3590"/>
    <w:rPr>
      <w:sz w:val="20"/>
      <w:szCs w:val="20"/>
    </w:rPr>
  </w:style>
  <w:style w:type="paragraph" w:styleId="CommentSubject">
    <w:name w:val="annotation subject"/>
    <w:basedOn w:val="CommentText"/>
    <w:next w:val="CommentText"/>
    <w:link w:val="CommentSubjectChar"/>
    <w:uiPriority w:val="99"/>
    <w:semiHidden/>
    <w:unhideWhenUsed/>
    <w:rsid w:val="000C3590"/>
    <w:rPr>
      <w:b/>
      <w:bCs/>
    </w:rPr>
  </w:style>
  <w:style w:type="character" w:customStyle="1" w:styleId="CommentSubjectChar">
    <w:name w:val="Comment Subject Char"/>
    <w:basedOn w:val="CommentTextChar"/>
    <w:link w:val="CommentSubject"/>
    <w:uiPriority w:val="99"/>
    <w:semiHidden/>
    <w:rsid w:val="000C3590"/>
    <w:rPr>
      <w:b/>
      <w:bCs/>
      <w:sz w:val="20"/>
      <w:szCs w:val="20"/>
    </w:rPr>
  </w:style>
  <w:style w:type="paragraph" w:styleId="BalloonText">
    <w:name w:val="Balloon Text"/>
    <w:basedOn w:val="Normal"/>
    <w:link w:val="BalloonTextChar"/>
    <w:uiPriority w:val="99"/>
    <w:semiHidden/>
    <w:unhideWhenUsed/>
    <w:rsid w:val="000C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590"/>
    <w:rPr>
      <w:rFonts w:ascii="Segoe UI" w:hAnsi="Segoe UI" w:cs="Segoe UI"/>
      <w:sz w:val="18"/>
      <w:szCs w:val="18"/>
    </w:rPr>
  </w:style>
  <w:style w:type="paragraph" w:styleId="HTMLPreformatted">
    <w:name w:val="HTML Preformatted"/>
    <w:basedOn w:val="Normal"/>
    <w:link w:val="HTMLPreformattedChar"/>
    <w:uiPriority w:val="99"/>
    <w:semiHidden/>
    <w:unhideWhenUsed/>
    <w:rsid w:val="0098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98128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20715">
      <w:bodyDiv w:val="1"/>
      <w:marLeft w:val="0"/>
      <w:marRight w:val="0"/>
      <w:marTop w:val="0"/>
      <w:marBottom w:val="0"/>
      <w:divBdr>
        <w:top w:val="none" w:sz="0" w:space="0" w:color="auto"/>
        <w:left w:val="none" w:sz="0" w:space="0" w:color="auto"/>
        <w:bottom w:val="none" w:sz="0" w:space="0" w:color="auto"/>
        <w:right w:val="none" w:sz="0" w:space="0" w:color="auto"/>
      </w:divBdr>
    </w:div>
    <w:div w:id="110780382">
      <w:bodyDiv w:val="1"/>
      <w:marLeft w:val="0"/>
      <w:marRight w:val="0"/>
      <w:marTop w:val="0"/>
      <w:marBottom w:val="0"/>
      <w:divBdr>
        <w:top w:val="none" w:sz="0" w:space="0" w:color="auto"/>
        <w:left w:val="none" w:sz="0" w:space="0" w:color="auto"/>
        <w:bottom w:val="none" w:sz="0" w:space="0" w:color="auto"/>
        <w:right w:val="none" w:sz="0" w:space="0" w:color="auto"/>
      </w:divBdr>
    </w:div>
    <w:div w:id="223680653">
      <w:bodyDiv w:val="1"/>
      <w:marLeft w:val="0"/>
      <w:marRight w:val="0"/>
      <w:marTop w:val="0"/>
      <w:marBottom w:val="0"/>
      <w:divBdr>
        <w:top w:val="none" w:sz="0" w:space="0" w:color="auto"/>
        <w:left w:val="none" w:sz="0" w:space="0" w:color="auto"/>
        <w:bottom w:val="none" w:sz="0" w:space="0" w:color="auto"/>
        <w:right w:val="none" w:sz="0" w:space="0" w:color="auto"/>
      </w:divBdr>
    </w:div>
    <w:div w:id="349915003">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
    <w:div w:id="649141539">
      <w:bodyDiv w:val="1"/>
      <w:marLeft w:val="0"/>
      <w:marRight w:val="0"/>
      <w:marTop w:val="0"/>
      <w:marBottom w:val="0"/>
      <w:divBdr>
        <w:top w:val="none" w:sz="0" w:space="0" w:color="auto"/>
        <w:left w:val="none" w:sz="0" w:space="0" w:color="auto"/>
        <w:bottom w:val="none" w:sz="0" w:space="0" w:color="auto"/>
        <w:right w:val="none" w:sz="0" w:space="0" w:color="auto"/>
      </w:divBdr>
    </w:div>
    <w:div w:id="772092683">
      <w:bodyDiv w:val="1"/>
      <w:marLeft w:val="0"/>
      <w:marRight w:val="0"/>
      <w:marTop w:val="0"/>
      <w:marBottom w:val="0"/>
      <w:divBdr>
        <w:top w:val="none" w:sz="0" w:space="0" w:color="auto"/>
        <w:left w:val="none" w:sz="0" w:space="0" w:color="auto"/>
        <w:bottom w:val="none" w:sz="0" w:space="0" w:color="auto"/>
        <w:right w:val="none" w:sz="0" w:space="0" w:color="auto"/>
      </w:divBdr>
    </w:div>
    <w:div w:id="788620482">
      <w:bodyDiv w:val="1"/>
      <w:marLeft w:val="0"/>
      <w:marRight w:val="0"/>
      <w:marTop w:val="0"/>
      <w:marBottom w:val="0"/>
      <w:divBdr>
        <w:top w:val="none" w:sz="0" w:space="0" w:color="auto"/>
        <w:left w:val="none" w:sz="0" w:space="0" w:color="auto"/>
        <w:bottom w:val="none" w:sz="0" w:space="0" w:color="auto"/>
        <w:right w:val="none" w:sz="0" w:space="0" w:color="auto"/>
      </w:divBdr>
    </w:div>
    <w:div w:id="798375773">
      <w:bodyDiv w:val="1"/>
      <w:marLeft w:val="0"/>
      <w:marRight w:val="0"/>
      <w:marTop w:val="0"/>
      <w:marBottom w:val="0"/>
      <w:divBdr>
        <w:top w:val="none" w:sz="0" w:space="0" w:color="auto"/>
        <w:left w:val="none" w:sz="0" w:space="0" w:color="auto"/>
        <w:bottom w:val="none" w:sz="0" w:space="0" w:color="auto"/>
        <w:right w:val="none" w:sz="0" w:space="0" w:color="auto"/>
      </w:divBdr>
    </w:div>
    <w:div w:id="807282159">
      <w:bodyDiv w:val="1"/>
      <w:marLeft w:val="0"/>
      <w:marRight w:val="0"/>
      <w:marTop w:val="0"/>
      <w:marBottom w:val="0"/>
      <w:divBdr>
        <w:top w:val="none" w:sz="0" w:space="0" w:color="auto"/>
        <w:left w:val="none" w:sz="0" w:space="0" w:color="auto"/>
        <w:bottom w:val="none" w:sz="0" w:space="0" w:color="auto"/>
        <w:right w:val="none" w:sz="0" w:space="0" w:color="auto"/>
      </w:divBdr>
    </w:div>
    <w:div w:id="872116461">
      <w:bodyDiv w:val="1"/>
      <w:marLeft w:val="0"/>
      <w:marRight w:val="0"/>
      <w:marTop w:val="0"/>
      <w:marBottom w:val="0"/>
      <w:divBdr>
        <w:top w:val="none" w:sz="0" w:space="0" w:color="auto"/>
        <w:left w:val="none" w:sz="0" w:space="0" w:color="auto"/>
        <w:bottom w:val="none" w:sz="0" w:space="0" w:color="auto"/>
        <w:right w:val="none" w:sz="0" w:space="0" w:color="auto"/>
      </w:divBdr>
    </w:div>
    <w:div w:id="962156577">
      <w:bodyDiv w:val="1"/>
      <w:marLeft w:val="0"/>
      <w:marRight w:val="0"/>
      <w:marTop w:val="0"/>
      <w:marBottom w:val="0"/>
      <w:divBdr>
        <w:top w:val="none" w:sz="0" w:space="0" w:color="auto"/>
        <w:left w:val="none" w:sz="0" w:space="0" w:color="auto"/>
        <w:bottom w:val="none" w:sz="0" w:space="0" w:color="auto"/>
        <w:right w:val="none" w:sz="0" w:space="0" w:color="auto"/>
      </w:divBdr>
    </w:div>
    <w:div w:id="1109398411">
      <w:bodyDiv w:val="1"/>
      <w:marLeft w:val="0"/>
      <w:marRight w:val="0"/>
      <w:marTop w:val="0"/>
      <w:marBottom w:val="0"/>
      <w:divBdr>
        <w:top w:val="none" w:sz="0" w:space="0" w:color="auto"/>
        <w:left w:val="none" w:sz="0" w:space="0" w:color="auto"/>
        <w:bottom w:val="none" w:sz="0" w:space="0" w:color="auto"/>
        <w:right w:val="none" w:sz="0" w:space="0" w:color="auto"/>
      </w:divBdr>
    </w:div>
    <w:div w:id="1134102398">
      <w:bodyDiv w:val="1"/>
      <w:marLeft w:val="0"/>
      <w:marRight w:val="0"/>
      <w:marTop w:val="0"/>
      <w:marBottom w:val="0"/>
      <w:divBdr>
        <w:top w:val="none" w:sz="0" w:space="0" w:color="auto"/>
        <w:left w:val="none" w:sz="0" w:space="0" w:color="auto"/>
        <w:bottom w:val="none" w:sz="0" w:space="0" w:color="auto"/>
        <w:right w:val="none" w:sz="0" w:space="0" w:color="auto"/>
      </w:divBdr>
    </w:div>
    <w:div w:id="1411655934">
      <w:bodyDiv w:val="1"/>
      <w:marLeft w:val="0"/>
      <w:marRight w:val="0"/>
      <w:marTop w:val="0"/>
      <w:marBottom w:val="0"/>
      <w:divBdr>
        <w:top w:val="none" w:sz="0" w:space="0" w:color="auto"/>
        <w:left w:val="none" w:sz="0" w:space="0" w:color="auto"/>
        <w:bottom w:val="none" w:sz="0" w:space="0" w:color="auto"/>
        <w:right w:val="none" w:sz="0" w:space="0" w:color="auto"/>
      </w:divBdr>
    </w:div>
    <w:div w:id="1613511502">
      <w:bodyDiv w:val="1"/>
      <w:marLeft w:val="0"/>
      <w:marRight w:val="0"/>
      <w:marTop w:val="0"/>
      <w:marBottom w:val="0"/>
      <w:divBdr>
        <w:top w:val="none" w:sz="0" w:space="0" w:color="auto"/>
        <w:left w:val="none" w:sz="0" w:space="0" w:color="auto"/>
        <w:bottom w:val="none" w:sz="0" w:space="0" w:color="auto"/>
        <w:right w:val="none" w:sz="0" w:space="0" w:color="auto"/>
      </w:divBdr>
    </w:div>
    <w:div w:id="1769276453">
      <w:bodyDiv w:val="1"/>
      <w:marLeft w:val="0"/>
      <w:marRight w:val="0"/>
      <w:marTop w:val="0"/>
      <w:marBottom w:val="0"/>
      <w:divBdr>
        <w:top w:val="none" w:sz="0" w:space="0" w:color="auto"/>
        <w:left w:val="none" w:sz="0" w:space="0" w:color="auto"/>
        <w:bottom w:val="none" w:sz="0" w:space="0" w:color="auto"/>
        <w:right w:val="none" w:sz="0" w:space="0" w:color="auto"/>
      </w:divBdr>
    </w:div>
    <w:div w:id="1803813052">
      <w:bodyDiv w:val="1"/>
      <w:marLeft w:val="0"/>
      <w:marRight w:val="0"/>
      <w:marTop w:val="0"/>
      <w:marBottom w:val="0"/>
      <w:divBdr>
        <w:top w:val="none" w:sz="0" w:space="0" w:color="auto"/>
        <w:left w:val="none" w:sz="0" w:space="0" w:color="auto"/>
        <w:bottom w:val="none" w:sz="0" w:space="0" w:color="auto"/>
        <w:right w:val="none" w:sz="0" w:space="0" w:color="auto"/>
      </w:divBdr>
    </w:div>
    <w:div w:id="1870802526">
      <w:bodyDiv w:val="1"/>
      <w:marLeft w:val="0"/>
      <w:marRight w:val="0"/>
      <w:marTop w:val="0"/>
      <w:marBottom w:val="0"/>
      <w:divBdr>
        <w:top w:val="none" w:sz="0" w:space="0" w:color="auto"/>
        <w:left w:val="none" w:sz="0" w:space="0" w:color="auto"/>
        <w:bottom w:val="none" w:sz="0" w:space="0" w:color="auto"/>
        <w:right w:val="none" w:sz="0" w:space="0" w:color="auto"/>
      </w:divBdr>
    </w:div>
    <w:div w:id="1905412419">
      <w:bodyDiv w:val="1"/>
      <w:marLeft w:val="0"/>
      <w:marRight w:val="0"/>
      <w:marTop w:val="0"/>
      <w:marBottom w:val="0"/>
      <w:divBdr>
        <w:top w:val="none" w:sz="0" w:space="0" w:color="auto"/>
        <w:left w:val="none" w:sz="0" w:space="0" w:color="auto"/>
        <w:bottom w:val="none" w:sz="0" w:space="0" w:color="auto"/>
        <w:right w:val="none" w:sz="0" w:space="0" w:color="auto"/>
      </w:divBdr>
    </w:div>
    <w:div w:id="2055497902">
      <w:bodyDiv w:val="1"/>
      <w:marLeft w:val="0"/>
      <w:marRight w:val="0"/>
      <w:marTop w:val="0"/>
      <w:marBottom w:val="0"/>
      <w:divBdr>
        <w:top w:val="none" w:sz="0" w:space="0" w:color="auto"/>
        <w:left w:val="none" w:sz="0" w:space="0" w:color="auto"/>
        <w:bottom w:val="none" w:sz="0" w:space="0" w:color="auto"/>
        <w:right w:val="none" w:sz="0" w:space="0" w:color="auto"/>
      </w:divBdr>
    </w:div>
    <w:div w:id="2079983989">
      <w:bodyDiv w:val="1"/>
      <w:marLeft w:val="0"/>
      <w:marRight w:val="0"/>
      <w:marTop w:val="0"/>
      <w:marBottom w:val="0"/>
      <w:divBdr>
        <w:top w:val="none" w:sz="0" w:space="0" w:color="auto"/>
        <w:left w:val="none" w:sz="0" w:space="0" w:color="auto"/>
        <w:bottom w:val="none" w:sz="0" w:space="0" w:color="auto"/>
        <w:right w:val="none" w:sz="0" w:space="0" w:color="auto"/>
      </w:divBdr>
    </w:div>
    <w:div w:id="20973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pm"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file:///\\t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D7742-6EB9-4D94-A8D6-14A3236AC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9FAD431F</Template>
  <TotalTime>621</TotalTime>
  <Pages>14</Pages>
  <Words>6979</Words>
  <Characters>39784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46670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{13Ba} [012071]</dc:creator>
  <cp:keywords/>
  <dc:description/>
  <cp:lastModifiedBy>David Denny {13Ba} [012071]</cp:lastModifiedBy>
  <cp:revision>70</cp:revision>
  <dcterms:created xsi:type="dcterms:W3CDTF">2018-11-12T18:40:00Z</dcterms:created>
  <dcterms:modified xsi:type="dcterms:W3CDTF">2019-01-21T15:53:00Z</dcterms:modified>
</cp:coreProperties>
</file>