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258D" w14:textId="77777777" w:rsidR="0017156D" w:rsidRDefault="0041561A">
      <w:pPr>
        <w:spacing w:after="40"/>
      </w:pPr>
      <w:r>
        <w:rPr>
          <w:b/>
          <w:bCs/>
          <w:color w:val="D97A2B"/>
        </w:rPr>
        <w:t>PRÁCTICA N.º 8 — HOJA DE EVIDENCIAS</w:t>
      </w:r>
    </w:p>
    <w:p w14:paraId="60C77B0C" w14:textId="77777777" w:rsidR="0017156D" w:rsidRDefault="0041561A">
      <w:pPr>
        <w:spacing w:after="60"/>
      </w:pPr>
      <w:r>
        <w:rPr>
          <w:b/>
          <w:bCs/>
          <w:color w:val="0F3D5C"/>
          <w:sz w:val="30"/>
          <w:szCs w:val="30"/>
        </w:rPr>
        <w:t>Pipeline CI/CD con GitHub Actions</w:t>
      </w:r>
    </w:p>
    <w:p w14:paraId="5FC8599E" w14:textId="77777777" w:rsidR="0017156D" w:rsidRDefault="0041561A">
      <w:pPr>
        <w:spacing w:after="200"/>
      </w:pPr>
      <w:r>
        <w:rPr>
          <w:color w:val="5A6B78"/>
          <w:sz w:val="19"/>
          <w:szCs w:val="19"/>
        </w:rPr>
        <w:t>COM-600 · Microservicios · Gestión 2/2026 · Tema 6 — Integración y Entrega Continua (CI/CD)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17156D" w14:paraId="17463990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EF92" w14:textId="77777777" w:rsidR="0017156D" w:rsidRDefault="0041561A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8077" w14:textId="38787DC0" w:rsidR="0017156D" w:rsidRDefault="00434262">
            <w:r>
              <w:t>David Franz Soliz Ortega</w:t>
            </w:r>
          </w:p>
        </w:tc>
      </w:tr>
      <w:tr w:rsidR="0017156D" w14:paraId="7F2A7D60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B052D" w14:textId="77777777" w:rsidR="0017156D" w:rsidRDefault="0041561A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9492" w14:textId="0E189306" w:rsidR="0017156D" w:rsidRDefault="00434262">
            <w:r>
              <w:t>35-5261</w:t>
            </w:r>
          </w:p>
        </w:tc>
      </w:tr>
      <w:tr w:rsidR="0017156D" w14:paraId="62A3F9AE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D200" w14:textId="77777777" w:rsidR="0017156D" w:rsidRDefault="0041561A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02DE" w14:textId="3727008A" w:rsidR="0017156D" w:rsidRDefault="00434262">
            <w:r>
              <w:t>Ingeniería de sistemas</w:t>
            </w:r>
          </w:p>
        </w:tc>
      </w:tr>
      <w:tr w:rsidR="0017156D" w14:paraId="2124BBA7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6BF1" w14:textId="77777777" w:rsidR="0017156D" w:rsidRDefault="0041561A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CD54" w14:textId="1013F06B" w:rsidR="0017156D" w:rsidRDefault="00434262">
            <w:r>
              <w:t>1</w:t>
            </w:r>
            <w:r w:rsidR="00824303">
              <w:t>6</w:t>
            </w:r>
            <w:r>
              <w:t>/10/2026</w:t>
            </w:r>
          </w:p>
        </w:tc>
      </w:tr>
      <w:tr w:rsidR="0017156D" w14:paraId="105EC6B1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A89F" w14:textId="77777777" w:rsidR="0017156D" w:rsidRDefault="0041561A">
            <w:r>
              <w:rPr>
                <w:b/>
                <w:bCs/>
                <w:sz w:val="18"/>
                <w:szCs w:val="18"/>
              </w:rPr>
              <w:t>Sistema operativo, versión de Git, de Node y de Docker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A305" w14:textId="1167074F" w:rsidR="0017156D" w:rsidRDefault="00434262">
            <w:r>
              <w:t>Windows 10</w:t>
            </w:r>
          </w:p>
        </w:tc>
      </w:tr>
      <w:tr w:rsidR="0017156D" w14:paraId="5EDCE3E9" w14:textId="77777777"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3FE8" w14:textId="77777777" w:rsidR="0017156D" w:rsidRDefault="0041561A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6552" w14:textId="7C525EA8" w:rsidR="0017156D" w:rsidRDefault="001F531E">
            <w:r w:rsidRPr="001F531E">
              <w:t>https://github.com/David-Franz-Soliz-Ortega/-com600-practica8/tree/main</w:t>
            </w:r>
          </w:p>
        </w:tc>
      </w:tr>
    </w:tbl>
    <w:p w14:paraId="5B205BC7" w14:textId="77777777" w:rsidR="0017156D" w:rsidRDefault="0017156D">
      <w:pPr>
        <w:spacing w:after="160"/>
      </w:pPr>
    </w:p>
    <w:tbl>
      <w:tblPr>
        <w:tblW w:w="9746" w:type="dxa"/>
        <w:tblBorders>
          <w:top w:val="single" w:sz="4" w:space="0" w:color="D97A2B"/>
          <w:left w:val="single" w:sz="18" w:space="0" w:color="D97A2B"/>
          <w:bottom w:val="single" w:sz="4" w:space="0" w:color="D97A2B"/>
          <w:right w:val="single" w:sz="4" w:space="0" w:color="D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73DE5AF7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BDFC" w14:textId="77777777" w:rsidR="0017156D" w:rsidRDefault="0041561A">
            <w:pPr>
              <w:spacing w:after="80" w:line="250" w:lineRule="auto"/>
              <w:jc w:val="both"/>
            </w:pPr>
            <w:r>
              <w:rPr>
                <w:b/>
                <w:bCs/>
                <w:color w:val="D97A2B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241E141C" w14:textId="77777777" w:rsidR="0017156D" w:rsidRDefault="0041561A">
            <w:pPr>
              <w:spacing w:after="80" w:line="250" w:lineRule="auto"/>
              <w:jc w:val="both"/>
            </w:pPr>
            <w:r>
              <w:t>Las capturas deben ser de su propia máquina: debe verse el nombre de usuario o del equipo en la terminal. Recorte solo lo necesario, pero que el comando y su salida se lean con claridad.</w:t>
            </w:r>
          </w:p>
          <w:p w14:paraId="30F64C6A" w14:textId="77777777" w:rsidR="0017156D" w:rsidRDefault="0041561A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3454BB7A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31A91A01" w14:textId="77777777" w:rsidR="0017156D" w:rsidRDefault="0041561A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17156D" w14:paraId="717BCAFE" w14:textId="77777777"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544E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1A2B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A9153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15B6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17156D" w14:paraId="0FAE895D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7759" w14:textId="77777777" w:rsidR="0017156D" w:rsidRDefault="0041561A">
            <w:r>
              <w:rPr>
                <w:sz w:val="18"/>
                <w:szCs w:val="18"/>
              </w:rPr>
              <w:t>Laboratorio 0 — Verificación del entorno y del punto de partida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5B96" w14:textId="77777777" w:rsidR="0017156D" w:rsidRDefault="0041561A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638D" w14:textId="77777777" w:rsidR="0017156D" w:rsidRDefault="0041561A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252A" w14:textId="792DC1BC" w:rsidR="0017156D" w:rsidRDefault="00434262">
            <w:r>
              <w:t>X</w:t>
            </w:r>
          </w:p>
        </w:tc>
      </w:tr>
      <w:tr w:rsidR="0017156D" w14:paraId="624CD80D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64BD" w14:textId="77777777" w:rsidR="0017156D" w:rsidRDefault="0041561A">
            <w:r>
              <w:rPr>
                <w:sz w:val="18"/>
                <w:szCs w:val="18"/>
              </w:rPr>
              <w:t>Laboratorio 1 — El primer workflow: que algo corra solo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8A17" w14:textId="77777777" w:rsidR="0017156D" w:rsidRDefault="0041561A">
            <w:r>
              <w:rPr>
                <w:sz w:val="18"/>
                <w:szCs w:val="18"/>
              </w:rPr>
              <w:t>3, 4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6F9E" w14:textId="77777777" w:rsidR="0017156D" w:rsidRDefault="0041561A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E360" w14:textId="6A971210" w:rsidR="0017156D" w:rsidRDefault="00434262">
            <w:r>
              <w:t>X</w:t>
            </w:r>
          </w:p>
        </w:tc>
      </w:tr>
      <w:tr w:rsidR="0017156D" w14:paraId="79777B0B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666E" w14:textId="77777777" w:rsidR="0017156D" w:rsidRDefault="0041561A">
            <w:r>
              <w:rPr>
                <w:sz w:val="18"/>
                <w:szCs w:val="18"/>
              </w:rPr>
              <w:t>Laboratorio 2 — Ejecutar la suite de pruebas en el runner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5F88" w14:textId="77777777" w:rsidR="0017156D" w:rsidRDefault="0041561A">
            <w:r>
              <w:rPr>
                <w:sz w:val="18"/>
                <w:szCs w:val="18"/>
              </w:rPr>
              <w:t>5, 6, 7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A885" w14:textId="77777777" w:rsidR="0017156D" w:rsidRDefault="0041561A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AE10" w14:textId="041DEF72" w:rsidR="0017156D" w:rsidRDefault="00434262">
            <w:r>
              <w:t>X</w:t>
            </w:r>
          </w:p>
        </w:tc>
      </w:tr>
      <w:tr w:rsidR="0017156D" w14:paraId="3B81400B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5006" w14:textId="77777777" w:rsidR="0017156D" w:rsidRDefault="0041561A">
            <w:r>
              <w:rPr>
                <w:sz w:val="18"/>
                <w:szCs w:val="18"/>
              </w:rPr>
              <w:t>Laboratorio 3 — Provocar una falla y leerla como se debe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0045" w14:textId="77777777" w:rsidR="0017156D" w:rsidRDefault="0041561A">
            <w:r>
              <w:rPr>
                <w:sz w:val="18"/>
                <w:szCs w:val="18"/>
              </w:rPr>
              <w:t>8, 9, 10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E4E47" w14:textId="77777777" w:rsidR="0017156D" w:rsidRDefault="0041561A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D355" w14:textId="74346B05" w:rsidR="0017156D" w:rsidRDefault="00434262">
            <w:r>
              <w:t>X</w:t>
            </w:r>
          </w:p>
        </w:tc>
      </w:tr>
      <w:tr w:rsidR="0017156D" w14:paraId="4CCA3251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A981" w14:textId="77777777" w:rsidR="0017156D" w:rsidRDefault="0041561A">
            <w:r>
              <w:rPr>
                <w:sz w:val="18"/>
                <w:szCs w:val="18"/>
              </w:rPr>
              <w:t>Laboratorio 4 — Puerta de calidad: análisis estático y dependencias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DACF3" w14:textId="77777777" w:rsidR="0017156D" w:rsidRDefault="0041561A">
            <w:r>
              <w:rPr>
                <w:sz w:val="18"/>
                <w:szCs w:val="18"/>
              </w:rPr>
              <w:t>11, 12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E67A" w14:textId="77777777" w:rsidR="0017156D" w:rsidRDefault="0041561A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CE6E" w14:textId="13152051" w:rsidR="0017156D" w:rsidRDefault="00434262">
            <w:r>
              <w:t>X</w:t>
            </w:r>
          </w:p>
        </w:tc>
      </w:tr>
      <w:tr w:rsidR="0017156D" w14:paraId="59C7CAA6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3DE6" w14:textId="77777777" w:rsidR="0017156D" w:rsidRDefault="0041561A">
            <w:r>
              <w:rPr>
                <w:sz w:val="18"/>
                <w:szCs w:val="18"/>
              </w:rPr>
              <w:t>Laboratorio 5 — Construir y publicar la imagen del servicio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84652" w14:textId="77777777" w:rsidR="0017156D" w:rsidRDefault="0041561A">
            <w:r>
              <w:rPr>
                <w:sz w:val="18"/>
                <w:szCs w:val="18"/>
              </w:rPr>
              <w:t>13, 14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803F" w14:textId="77777777" w:rsidR="0017156D" w:rsidRDefault="0041561A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BD2B" w14:textId="25F67C81" w:rsidR="0017156D" w:rsidRDefault="00434262">
            <w:r>
              <w:t>X</w:t>
            </w:r>
          </w:p>
        </w:tc>
      </w:tr>
      <w:tr w:rsidR="0017156D" w14:paraId="16D246B4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62CB4" w14:textId="77777777" w:rsidR="0017156D" w:rsidRDefault="0041561A">
            <w:r>
              <w:rPr>
                <w:sz w:val="18"/>
                <w:szCs w:val="18"/>
              </w:rPr>
              <w:t>Laboratorio 6 — Proteger la rama principal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E389" w14:textId="77777777" w:rsidR="0017156D" w:rsidRDefault="0041561A">
            <w:r>
              <w:rPr>
                <w:sz w:val="18"/>
                <w:szCs w:val="18"/>
              </w:rPr>
              <w:t>15, 16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ED90F" w14:textId="77777777" w:rsidR="0017156D" w:rsidRDefault="0041561A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E992" w14:textId="63550979" w:rsidR="0017156D" w:rsidRDefault="00434262">
            <w:r>
              <w:t>X</w:t>
            </w:r>
          </w:p>
        </w:tc>
      </w:tr>
      <w:tr w:rsidR="0017156D" w14:paraId="423E23BE" w14:textId="77777777"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37DE" w14:textId="77777777" w:rsidR="0017156D" w:rsidRDefault="0041561A">
            <w:r>
              <w:rPr>
                <w:sz w:val="18"/>
                <w:szCs w:val="18"/>
              </w:rPr>
              <w:t>Laboratorio 7 — Acelerar el pipeline y medirlo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F645" w14:textId="77777777" w:rsidR="0017156D" w:rsidRDefault="0041561A">
            <w:r>
              <w:rPr>
                <w:sz w:val="18"/>
                <w:szCs w:val="18"/>
              </w:rPr>
              <w:t>17, 18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9EDD" w14:textId="77777777" w:rsidR="0017156D" w:rsidRDefault="0041561A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7068" w14:textId="286379DB" w:rsidR="0017156D" w:rsidRDefault="00434262">
            <w:r>
              <w:t>X</w:t>
            </w:r>
          </w:p>
        </w:tc>
      </w:tr>
    </w:tbl>
    <w:p w14:paraId="64EE0152" w14:textId="77777777" w:rsidR="0017156D" w:rsidRDefault="0041561A">
      <w:pPr>
        <w:pBdr>
          <w:top w:val="single" w:sz="12" w:space="6" w:color="D97A2B"/>
          <w:bottom w:val="single" w:sz="12" w:space="6" w:color="D97A2B"/>
        </w:pBdr>
        <w:spacing w:before="300" w:after="140"/>
        <w:jc w:val="center"/>
      </w:pPr>
      <w:r>
        <w:rPr>
          <w:b/>
          <w:bCs/>
          <w:color w:val="D97A2B"/>
          <w:sz w:val="24"/>
          <w:szCs w:val="24"/>
        </w:rPr>
        <w:t>PARTE 1 — EVIDENCIAS DE LOS LABORATORIOS</w:t>
      </w:r>
    </w:p>
    <w:p w14:paraId="19B583B4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Verificación del entorno y del punto de partida</w:t>
      </w:r>
    </w:p>
    <w:p w14:paraId="638A4CDB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1: </w:t>
      </w:r>
      <w:r>
        <w:t>salida de los cinco comandos anteriores en su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3B225F0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35DCD" w14:textId="1A37CF12" w:rsidR="0017156D" w:rsidRDefault="00434262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0FAC45" wp14:editId="7650BEE3">
                  <wp:extent cx="6188710" cy="2130425"/>
                  <wp:effectExtent l="0" t="0" r="2540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59745" w14:textId="77777777" w:rsidR="0017156D" w:rsidRDefault="0017156D">
      <w:pPr>
        <w:spacing w:after="160"/>
      </w:pPr>
    </w:p>
    <w:p w14:paraId="5BA8FD38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1. </w:t>
      </w:r>
      <w:r>
        <w:rPr>
          <w:b/>
          <w:bCs/>
        </w:rPr>
        <w:t>El pipeline correrá en una máquina de GitHub, no en la suya. ¿Por qué entonces sigue siendo necesario que las pruebas pasen antes en su equipo?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17881B77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2E4C" w14:textId="7A5507B3" w:rsidR="0017156D" w:rsidRDefault="001F531E">
            <w:r>
              <w:t>Para ahorrar tiempo y recursos. Si pruebas localmente, detectas errores básicos en segundos. Si esperas a que el pipeline corra en la nube, pierdes minutos valiosos (y minutos de ejecución de GitHub) solo para descubrir un simple error de tipeo.</w:t>
            </w:r>
          </w:p>
        </w:tc>
      </w:tr>
    </w:tbl>
    <w:p w14:paraId="5B924F76" w14:textId="77777777" w:rsidR="0017156D" w:rsidRDefault="0017156D">
      <w:pPr>
        <w:spacing w:after="160"/>
      </w:pPr>
    </w:p>
    <w:p w14:paraId="16FF5AA8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2: </w:t>
      </w:r>
      <w:r>
        <w:t>la página del repositorio en GitHub mostrando los archivos subidos y el mensaje del primer commit.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4FF2E3D5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8B03" w14:textId="1F170098" w:rsidR="0017156D" w:rsidRDefault="00803775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7E94C5" wp14:editId="231E2355">
                  <wp:extent cx="6188710" cy="4157345"/>
                  <wp:effectExtent l="0" t="0" r="254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15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B31E1" w14:textId="77777777" w:rsidR="0017156D" w:rsidRDefault="0017156D">
      <w:pPr>
        <w:spacing w:after="160"/>
      </w:pPr>
    </w:p>
    <w:p w14:paraId="125553DE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1 — El primer workflow: que algo corra solo</w:t>
      </w:r>
    </w:p>
    <w:p w14:paraId="6E7F17EE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3: </w:t>
      </w:r>
      <w:r>
        <w:t>pestaña Actions del repositorio con la corrida listada, su nombre de commit y el resultado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7016E7A4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ECB7" w14:textId="216E2D47" w:rsidR="0017156D" w:rsidRDefault="00803775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CBAF26" wp14:editId="130AFAAE">
                  <wp:extent cx="6188710" cy="2455545"/>
                  <wp:effectExtent l="0" t="0" r="2540" b="190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18380" w14:textId="77777777" w:rsidR="0017156D" w:rsidRDefault="0017156D">
      <w:pPr>
        <w:spacing w:after="160"/>
      </w:pPr>
    </w:p>
    <w:p w14:paraId="4FDEA85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4: </w:t>
      </w:r>
      <w:r>
        <w:t>detalle del job desplegado, mostrando la lista de pasos y la salida del comando ls -la dentro del runner.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2D2D8610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C8EC2" w14:textId="78BB4555" w:rsidR="0017156D" w:rsidRDefault="00F9202C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35FCA69" wp14:editId="4CE4F3C9">
                  <wp:extent cx="6188710" cy="2863215"/>
                  <wp:effectExtent l="0" t="0" r="254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7CE8A2" w14:textId="77777777" w:rsidR="0017156D" w:rsidRDefault="0017156D">
      <w:pPr>
        <w:spacing w:after="160"/>
      </w:pPr>
    </w:p>
    <w:p w14:paraId="40F55A01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2. </w:t>
      </w:r>
      <w:r>
        <w:rPr>
          <w:b/>
          <w:bCs/>
        </w:rPr>
        <w:t>En la salida de ls -la aparecen los archivos de su repositorio, pero la máquina que los muestra no es la suya. Describa, con lo que ve en el registro, de dónde salió esa máquina y qué pasa con ella cuando el job termina.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7F45A47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B953" w14:textId="4EF82F60" w:rsidR="0017156D" w:rsidRDefault="001F531E">
            <w:r>
              <w:lastRenderedPageBreak/>
              <w:t xml:space="preserve">Es una máquina virtual temporal que GitHub crea en la nube específicamente para tu ejecución. En cuanto termina el </w:t>
            </w:r>
            <w:r>
              <w:rPr>
                <w:i/>
                <w:iCs/>
              </w:rPr>
              <w:t>job</w:t>
            </w:r>
            <w:r w:rsidRPr="001F531E">
              <w:t xml:space="preserve">, </w:t>
            </w:r>
            <w:r w:rsidRPr="001F531E">
              <w:t>la máquina se destruye y desaparece</w:t>
            </w:r>
            <w:r>
              <w:t xml:space="preserve"> por completo.</w:t>
            </w:r>
          </w:p>
        </w:tc>
      </w:tr>
    </w:tbl>
    <w:p w14:paraId="64382750" w14:textId="77777777" w:rsidR="0017156D" w:rsidRDefault="0017156D">
      <w:pPr>
        <w:spacing w:after="160"/>
      </w:pPr>
    </w:p>
    <w:p w14:paraId="594919E1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Ejecutar la suite de pruebas en el runner</w:t>
      </w:r>
    </w:p>
    <w:p w14:paraId="6472A33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5: </w:t>
      </w:r>
      <w:r>
        <w:t>registro del paso «Ejecutar la suite de la Práctica 7» mostrando el resumen de Jest con las pruebas en verde dentro del runner.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22DFFE00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F342" w14:textId="44945A4A" w:rsidR="0017156D" w:rsidRDefault="002812FA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A589F94" wp14:editId="04EEAA51">
                  <wp:extent cx="6188710" cy="2957830"/>
                  <wp:effectExtent l="0" t="0" r="254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0035F" w14:textId="77777777" w:rsidR="0017156D" w:rsidRDefault="0017156D">
      <w:pPr>
        <w:spacing w:after="160"/>
      </w:pPr>
    </w:p>
    <w:p w14:paraId="152DFDED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6: </w:t>
      </w:r>
      <w:r>
        <w:t>los tiempos del paso de instalación en dos corridas: la anterior sin caché y la posterior con caché, con la diferencia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7A9BC5B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71CA" w14:textId="77777777" w:rsidR="0017156D" w:rsidRDefault="002812FA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>
              <w:rPr>
                <w:i/>
                <w:iCs/>
                <w:color w:val="8F9EAA"/>
              </w:rPr>
              <w:lastRenderedPageBreak/>
              <w:t xml:space="preserve">Antes </w:t>
            </w:r>
            <w:r>
              <w:rPr>
                <w:noProof/>
              </w:rPr>
              <w:drawing>
                <wp:inline distT="0" distB="0" distL="0" distR="0" wp14:anchorId="19EE1C7B" wp14:editId="5EC76742">
                  <wp:extent cx="6188710" cy="2265680"/>
                  <wp:effectExtent l="0" t="0" r="2540" b="127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D903" w14:textId="77777777" w:rsidR="002812FA" w:rsidRDefault="002812FA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>
              <w:rPr>
                <w:i/>
                <w:iCs/>
                <w:color w:val="8F9EAA"/>
              </w:rPr>
              <w:t>Después:</w:t>
            </w:r>
          </w:p>
          <w:p w14:paraId="2073193C" w14:textId="63784FA1" w:rsidR="002812FA" w:rsidRDefault="008945F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993CAA0" wp14:editId="55D12E9F">
                  <wp:extent cx="6188710" cy="2246630"/>
                  <wp:effectExtent l="0" t="0" r="2540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FE1E02" w14:textId="77777777" w:rsidR="0017156D" w:rsidRDefault="0017156D">
      <w:pPr>
        <w:spacing w:after="160"/>
      </w:pPr>
    </w:p>
    <w:p w14:paraId="63D202AC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3. </w:t>
      </w:r>
      <w:r>
        <w:rPr>
          <w:b/>
          <w:bCs/>
        </w:rPr>
        <w:t>El caché guarda las dependencias descargadas entre corridas, pero el runner sigue siendo una máquina nueva cada vez. ¿Qué se conserva exactamente y por qué no se conserva todo el espacio de trabajo?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1E7DE28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796C" w14:textId="147AAAA8" w:rsidR="0017156D" w:rsidRDefault="001F531E">
            <w:r>
              <w:t xml:space="preserve">Solo se guarda la carpeta de dependencias (el caché de </w:t>
            </w:r>
            <w:r>
              <w:rPr>
                <w:i/>
                <w:iCs/>
              </w:rPr>
              <w:t>npm</w:t>
            </w:r>
            <w:r>
              <w:t>). El resto no se conserva porque necesitamos que cada prueba arranque en un entorno 100% limpio. Si conserváramos todo, podrían quedar archivos viejos que causarían "errores fantasma" o falsos positivos.</w:t>
            </w:r>
          </w:p>
        </w:tc>
      </w:tr>
    </w:tbl>
    <w:p w14:paraId="574267AA" w14:textId="77777777" w:rsidR="0017156D" w:rsidRDefault="0017156D">
      <w:pPr>
        <w:spacing w:after="160"/>
      </w:pPr>
    </w:p>
    <w:p w14:paraId="298FDB5F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lastRenderedPageBreak/>
        <w:t xml:space="preserve">Captura N.º 7: </w:t>
      </w:r>
      <w:r>
        <w:t>página de resumen de la corrida con la sección Artifacts y el archivo de cobertura disponible para descargar.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322DFE05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9399" w14:textId="3D470D63" w:rsidR="0017156D" w:rsidRDefault="008945F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69D97191" wp14:editId="55E6C960">
                  <wp:extent cx="6188710" cy="2626995"/>
                  <wp:effectExtent l="0" t="0" r="2540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2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6CA74" w14:textId="77777777" w:rsidR="0017156D" w:rsidRDefault="0017156D">
      <w:pPr>
        <w:spacing w:after="160"/>
      </w:pPr>
    </w:p>
    <w:p w14:paraId="4D41864D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3 — Provocar una falla y leerla como se debe</w:t>
      </w:r>
    </w:p>
    <w:p w14:paraId="65CA20B8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8: </w:t>
      </w:r>
      <w:r>
        <w:t>pestaña Actions con la corrida marcada en rojo y el nombre del commit que la provocó.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038F696F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3080" w14:textId="7692B2D7" w:rsidR="0017156D" w:rsidRDefault="00097301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4E3D4E5" wp14:editId="636B3985">
                  <wp:extent cx="6188710" cy="1839595"/>
                  <wp:effectExtent l="0" t="0" r="2540" b="825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C6D04" w14:textId="77777777" w:rsidR="0017156D" w:rsidRDefault="0017156D">
      <w:pPr>
        <w:spacing w:after="160"/>
      </w:pPr>
    </w:p>
    <w:p w14:paraId="507EF3F1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9: </w:t>
      </w:r>
      <w:r>
        <w:t>registro del paso fallido con el mensaje de Jest y la línea «Process completed with exit code 1».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7939244B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134F3" w14:textId="4610E334" w:rsidR="0017156D" w:rsidRDefault="00951A97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E916F0" wp14:editId="5921AEE2">
                  <wp:extent cx="6188710" cy="2876550"/>
                  <wp:effectExtent l="0" t="0" r="254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23F2B" w14:textId="77777777" w:rsidR="0017156D" w:rsidRDefault="0017156D">
      <w:pPr>
        <w:spacing w:after="160"/>
      </w:pPr>
    </w:p>
    <w:p w14:paraId="42AE1A1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4. </w:t>
      </w:r>
      <w:r>
        <w:rPr>
          <w:b/>
          <w:bCs/>
        </w:rPr>
        <w:t>El pipeline no entiende de pruebas ni de Jest. ¿Qué dato concreto usa para decidir que el paso falló, y qué relación tiene con el código de salida que midió en la Práctica 7?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161DA344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59B8" w14:textId="5F27D826" w:rsidR="0017156D" w:rsidRDefault="001F531E">
            <w:r w:rsidRPr="001F531E">
              <w:t>Usa el código de salida (exit code) del sistema operativo. Si las pruebas pasan, Jest devuelve un 0 y el pipeline sabe que fue un éxito. Si una prueba falla, Jest devuelve un 1 (o mayor), y el pipeline al ver ese número marca la "X" roja y detiene todo.</w:t>
            </w:r>
          </w:p>
        </w:tc>
      </w:tr>
    </w:tbl>
    <w:p w14:paraId="0A0D1CC2" w14:textId="77777777" w:rsidR="0017156D" w:rsidRDefault="0017156D">
      <w:pPr>
        <w:spacing w:after="160"/>
      </w:pPr>
    </w:p>
    <w:p w14:paraId="3414E2AB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10: </w:t>
      </w:r>
      <w:r>
        <w:t>historial de corridas de la rama mostrando la corrida en rojo seguida de la corrida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19D747C2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89B2" w14:textId="559047D8" w:rsidR="0017156D" w:rsidRDefault="00951A97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211225" wp14:editId="5EC1E5C3">
                  <wp:extent cx="6188710" cy="1957070"/>
                  <wp:effectExtent l="0" t="0" r="2540" b="508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8AC00" w14:textId="77777777" w:rsidR="0017156D" w:rsidRDefault="0017156D">
      <w:pPr>
        <w:spacing w:after="160"/>
      </w:pPr>
    </w:p>
    <w:p w14:paraId="631B63A0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4 — Puerta de calidad: análisis estático y dependencias</w:t>
      </w:r>
    </w:p>
    <w:p w14:paraId="2CC9D30F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11: </w:t>
      </w:r>
      <w:r>
        <w:t>vista de la corrida con los dos jobs, «pruebas» y «calidad», y el detalle de los pasos de análisis y de escaneo.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421AF000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2A96F" w14:textId="58F1D71C" w:rsidR="0017156D" w:rsidRDefault="00E712B3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0D6225D" wp14:editId="41F137C8">
                  <wp:extent cx="6188710" cy="3519805"/>
                  <wp:effectExtent l="0" t="0" r="2540" b="444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1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60053" w14:textId="77777777" w:rsidR="0017156D" w:rsidRDefault="0017156D">
      <w:pPr>
        <w:spacing w:after="160"/>
      </w:pPr>
    </w:p>
    <w:p w14:paraId="2FF73F3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lastRenderedPageBreak/>
        <w:t xml:space="preserve">Captura N.º 12: </w:t>
      </w:r>
      <w:r>
        <w:t>job «calidad» en rojo con la salida de npm audit señalando la vulnerabilidad, y el pipeline detenido.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33849B0D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7992" w14:textId="1308D819" w:rsidR="0017156D" w:rsidRDefault="001C4AB1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556E11E" wp14:editId="010711EC">
                  <wp:extent cx="6188710" cy="2147570"/>
                  <wp:effectExtent l="0" t="0" r="2540" b="508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D005E" w14:textId="77777777" w:rsidR="0017156D" w:rsidRDefault="0017156D">
      <w:pPr>
        <w:spacing w:after="160"/>
      </w:pPr>
    </w:p>
    <w:p w14:paraId="1C43C3EF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5. </w:t>
      </w:r>
      <w:r>
        <w:rPr>
          <w:b/>
          <w:bCs/>
        </w:rPr>
        <w:t>El análisis estático y el escaneo de dependencias no ejecutan una sola línea de su lógica de negocio. ¿Qué clase de defecto detecta cada uno que la suite de pruebas de la Práctica 7 nunca detectaría?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6461974F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70B02" w14:textId="2A4084E7" w:rsidR="001F531E" w:rsidRDefault="001F531E" w:rsidP="001F531E">
            <w:pPr>
              <w:pStyle w:val="NormalWeb"/>
            </w:pPr>
            <w:r w:rsidRPr="001F531E">
              <w:t>Análisis estático (ESLint): Detecta mala sintaxis, variables creadas que nunca se usan o malas prácticas de escritura.</w:t>
            </w:r>
          </w:p>
          <w:p w14:paraId="25501EE4" w14:textId="1C1E2B12" w:rsidR="001F531E" w:rsidRDefault="001F531E" w:rsidP="001F531E">
            <w:pPr>
              <w:pStyle w:val="NormalWeb"/>
            </w:pPr>
            <w:r w:rsidRPr="001F531E">
              <w:t xml:space="preserve"> Escaneo de dependencias (npm audit):</w:t>
            </w:r>
            <w:r>
              <w:t xml:space="preserve"> Detecta brechas de seguridad (hackeos conocidos) en las librerías de terceros que descargaste. Tus pruebas lógicas de la Práctica 7 no revisan ni la estética ni la seguridad externa.</w:t>
            </w:r>
          </w:p>
          <w:p w14:paraId="6EC05AA0" w14:textId="77777777" w:rsidR="0017156D" w:rsidRDefault="0017156D"/>
        </w:tc>
      </w:tr>
    </w:tbl>
    <w:p w14:paraId="0EF69894" w14:textId="77777777" w:rsidR="0017156D" w:rsidRDefault="0017156D">
      <w:pPr>
        <w:spacing w:after="160"/>
      </w:pPr>
    </w:p>
    <w:p w14:paraId="2548284E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Construir y publicar la imagen del servicio</w:t>
      </w:r>
    </w:p>
    <w:p w14:paraId="5C3EF733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13: </w:t>
      </w:r>
      <w:r>
        <w:t>grafo de la corrida mostrando «pruebas» y «calidad» en paralelo y «imagen» ejecutándose después de ambos.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31532291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4893" w14:textId="5CE3CC8B" w:rsidR="0017156D" w:rsidRDefault="00B9611B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2AC83D" wp14:editId="46509A89">
                  <wp:extent cx="6188710" cy="2854325"/>
                  <wp:effectExtent l="0" t="0" r="2540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5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1F58E" w14:textId="77777777" w:rsidR="0017156D" w:rsidRDefault="0017156D">
      <w:pPr>
        <w:spacing w:after="160"/>
      </w:pPr>
    </w:p>
    <w:p w14:paraId="12164379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14: </w:t>
      </w:r>
      <w:r>
        <w:t>el paquete publicado en GitHub con sus dos etiquetas, y la terminal con el docker pull y el contenedor ejecutándose.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283F773D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283C" w14:textId="2FC22CF9" w:rsidR="0017156D" w:rsidRDefault="00D57AF2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7442B77" wp14:editId="1D445A5C">
                  <wp:extent cx="6188710" cy="2541905"/>
                  <wp:effectExtent l="0" t="0" r="254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E394D" w14:textId="77777777" w:rsidR="0017156D" w:rsidRDefault="0017156D">
      <w:pPr>
        <w:spacing w:after="160"/>
      </w:pPr>
    </w:p>
    <w:p w14:paraId="73790627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6. </w:t>
      </w:r>
      <w:r>
        <w:rPr>
          <w:b/>
          <w:bCs/>
        </w:rPr>
        <w:t>La imagen lleva dos etiquetas: el sha del commit y la versión 1.0.0. ¿Para qué sirve cada una y cuál usaría usted para investigar un error reportado en producción hace tres semanas?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37ED997D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E2CC8" w14:textId="354061B7" w:rsidR="00824303" w:rsidRDefault="00824303" w:rsidP="00824303">
            <w:pPr>
              <w:pStyle w:val="NormalWeb"/>
            </w:pPr>
            <w:r>
              <w:lastRenderedPageBreak/>
              <w:t xml:space="preserve">La </w:t>
            </w:r>
            <w:r w:rsidRPr="00824303">
              <w:t xml:space="preserve">versión </w:t>
            </w:r>
            <w:r w:rsidRPr="00824303">
              <w:rPr>
                <w:rStyle w:val="CdigoHTML"/>
                <w:rFonts w:ascii="Times New Roman" w:hAnsi="Times New Roman" w:cs="Times New Roman"/>
              </w:rPr>
              <w:t>1.0.0</w:t>
            </w:r>
            <w:r>
              <w:t xml:space="preserve"> sirve para lanzamientos oficiales</w:t>
            </w:r>
            <w:r>
              <w:t xml:space="preserve"> y e</w:t>
            </w:r>
            <w:r>
              <w:t xml:space="preserve">l </w:t>
            </w:r>
            <w:r>
              <w:rPr>
                <w:rStyle w:val="CdigoHTML"/>
              </w:rPr>
              <w:t>sha</w:t>
            </w:r>
            <w:r>
              <w:t xml:space="preserve"> sirve como un identificador único imborrable. Para investigar un error de hace 3 semanas usaría la etiqueta del </w:t>
            </w:r>
            <w:r>
              <w:rPr>
                <w:b/>
                <w:bCs/>
              </w:rPr>
              <w:t>sha</w:t>
            </w:r>
            <w:r>
              <w:t>, porque me garantiza descargar exactamente la versión de código que existía en ese instante, sin riesgo de confusiones.</w:t>
            </w:r>
          </w:p>
          <w:p w14:paraId="04EDF571" w14:textId="77777777" w:rsidR="0017156D" w:rsidRDefault="0017156D"/>
        </w:tc>
      </w:tr>
    </w:tbl>
    <w:p w14:paraId="3126150C" w14:textId="77777777" w:rsidR="0017156D" w:rsidRDefault="0017156D">
      <w:pPr>
        <w:spacing w:after="160"/>
      </w:pPr>
    </w:p>
    <w:p w14:paraId="1D022F86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Proteger la rama principal</w:t>
      </w:r>
    </w:p>
    <w:p w14:paraId="77E5EA10" w14:textId="68BE4785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15: </w:t>
      </w:r>
      <w:r>
        <w:t>pantalla de configuración de la regla de protección de main con las condiciones marcadas y los checks obligatorios seleccionados.</w:t>
      </w:r>
    </w:p>
    <w:p w14:paraId="66CAB459" w14:textId="451C4CA9" w:rsidR="00D57AF2" w:rsidRDefault="00D57AF2">
      <w:pPr>
        <w:spacing w:after="80" w:line="260" w:lineRule="auto"/>
        <w:jc w:val="both"/>
      </w:pPr>
      <w:r>
        <w:rPr>
          <w:noProof/>
        </w:rPr>
        <w:drawing>
          <wp:inline distT="0" distB="0" distL="0" distR="0" wp14:anchorId="69B5D1FF" wp14:editId="5554E1A8">
            <wp:extent cx="6188710" cy="284416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2FAE7799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16578" w14:textId="5923C130" w:rsidR="0017156D" w:rsidRDefault="00D57AF2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B723C8" wp14:editId="4BE48539">
                  <wp:extent cx="6188710" cy="3075940"/>
                  <wp:effectExtent l="0" t="0" r="254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2EFB9A" w14:textId="77777777" w:rsidR="0017156D" w:rsidRDefault="0017156D">
      <w:pPr>
        <w:spacing w:after="160"/>
      </w:pPr>
    </w:p>
    <w:p w14:paraId="4C7726AD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16: </w:t>
      </w:r>
      <w:r>
        <w:t>pull request con el check en rojo y el botón «Merge pull request» bloqueado, con el mensaje de checks requeridos.</w:t>
      </w:r>
    </w:p>
    <w:tbl>
      <w:tblPr>
        <w:tblW w:w="9950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12E02543" w14:textId="77777777" w:rsidTr="003F26C4">
        <w:trPr>
          <w:trHeight w:val="2100"/>
        </w:trPr>
        <w:tc>
          <w:tcPr>
            <w:tcW w:w="9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8BA0" w14:textId="54C48FCC" w:rsidR="0017156D" w:rsidRDefault="003F26C4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3CD701C" wp14:editId="4B52A455">
                  <wp:extent cx="6188710" cy="1432560"/>
                  <wp:effectExtent l="0" t="0" r="254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22E4B" w14:textId="204F68AF" w:rsidR="0017156D" w:rsidRDefault="003F26C4">
      <w:pPr>
        <w:spacing w:after="160"/>
      </w:pPr>
      <w:r>
        <w:rPr>
          <w:noProof/>
        </w:rPr>
        <w:lastRenderedPageBreak/>
        <w:drawing>
          <wp:inline distT="0" distB="0" distL="0" distR="0" wp14:anchorId="216FCB15" wp14:editId="786BF3EC">
            <wp:extent cx="6188710" cy="304863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BA81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7. </w:t>
      </w:r>
      <w:r>
        <w:rPr>
          <w:b/>
          <w:bCs/>
        </w:rPr>
        <w:t>Sin esta regla, el pipeline seguiría detectando el error y marcando el rojo. ¿Qué cambia exactamente al activarla y por qué eso importa más en un equipo de ocho personas que en un proyecto de una sola?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01F83C44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B6BD" w14:textId="1E95F991" w:rsidR="0017156D" w:rsidRPr="00824303" w:rsidRDefault="00824303">
            <w:r w:rsidRPr="00824303">
              <w:t xml:space="preserve">Sin la regla, el error sale en rojo, pero GitHub </w:t>
            </w:r>
            <w:r w:rsidRPr="00824303">
              <w:rPr>
                <w:i/>
                <w:iCs/>
              </w:rPr>
              <w:t>te permite</w:t>
            </w:r>
            <w:r w:rsidRPr="00824303">
              <w:t xml:space="preserve"> hacer clic en "Merge" de todos modos. Al activarla, el botón se bloquea físicamente. En un equipo de ocho personas esto es crucial para evitar que alguien (por prisa o accidente) ignore la alerta e inyecte código roto que afecte el trabajo de los otros siete.</w:t>
            </w:r>
          </w:p>
        </w:tc>
      </w:tr>
    </w:tbl>
    <w:p w14:paraId="2B2CBABF" w14:textId="77777777" w:rsidR="0017156D" w:rsidRDefault="0017156D">
      <w:pPr>
        <w:spacing w:after="160"/>
      </w:pPr>
    </w:p>
    <w:p w14:paraId="6E04F426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7 — Acelerar el pipeline y medirlo</w:t>
      </w:r>
    </w:p>
    <w:p w14:paraId="4F17409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17: </w:t>
      </w:r>
      <w:r>
        <w:t>corrida con los dos jobs de la matriz, «pruebas (20)» y «pruebas (22)», ejecutándose en paralelo.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2C7D2196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4176" w14:textId="21A6CA3F" w:rsidR="0017156D" w:rsidRDefault="001F531E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A99D25" wp14:editId="03FE4825">
                  <wp:extent cx="6188710" cy="2510155"/>
                  <wp:effectExtent l="0" t="0" r="2540" b="4445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51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E498A" w14:textId="77777777" w:rsidR="0017156D" w:rsidRDefault="0017156D">
      <w:pPr>
        <w:spacing w:after="160"/>
      </w:pPr>
    </w:p>
    <w:p w14:paraId="22D80901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18: </w:t>
      </w:r>
      <w:r>
        <w:t>la tabla comparativa de tiempos que usted construyó junto a la captura de la corrida donde se leen las duraciones.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693DA52C" w14:textId="77777777"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24FB" w14:textId="6930F440" w:rsidR="0017156D" w:rsidRDefault="001F531E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6172055" wp14:editId="104011A2">
                  <wp:extent cx="6188710" cy="2754630"/>
                  <wp:effectExtent l="0" t="0" r="2540" b="762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75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669B7" w14:textId="77777777" w:rsidR="0017156D" w:rsidRDefault="0017156D">
      <w:pPr>
        <w:spacing w:after="160"/>
      </w:pPr>
    </w:p>
    <w:p w14:paraId="14427E6E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0F3D5C"/>
        </w:rPr>
        <w:t xml:space="preserve">Pregunta N.º 8. </w:t>
      </w:r>
      <w:r>
        <w:rPr>
          <w:b/>
          <w:bCs/>
        </w:rPr>
        <w:t>Su pipeline tarda hoy cierto número de minutos. Si tardara cuarenta, ¿qué haría el equipo en la práctica y qué consecuencia tendría eso sobre la calidad del código que llega a main?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4B8D941E" w14:textId="77777777"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F9A2" w14:textId="01FE6D45" w:rsidR="0017156D" w:rsidRDefault="00824303">
            <w:r w:rsidRPr="00824303">
              <w:lastRenderedPageBreak/>
              <w:t>Si tardara 40 minutos, los programadores se desesperarían y empezarían a saltarse las reglas o a probar menos veces. La consecuencia directa es que la calidad del código se desplomaría, llegarían más errores a la rama main y el desarrollo se volvería lento e ineficiente.</w:t>
            </w:r>
          </w:p>
        </w:tc>
      </w:tr>
    </w:tbl>
    <w:p w14:paraId="11781BB1" w14:textId="77777777" w:rsidR="0017156D" w:rsidRDefault="0017156D">
      <w:pPr>
        <w:spacing w:after="160"/>
      </w:pPr>
    </w:p>
    <w:p w14:paraId="47CB1224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5483DBCC" w14:textId="77777777" w:rsidR="0017156D" w:rsidRDefault="0041561A">
      <w:pPr>
        <w:spacing w:after="100" w:line="260" w:lineRule="auto"/>
        <w:jc w:val="both"/>
      </w:pPr>
      <w:r>
        <w:t>Responda brevemente antes de entregar:</w:t>
      </w:r>
    </w:p>
    <w:p w14:paraId="61941073" w14:textId="77777777" w:rsidR="0017156D" w:rsidRDefault="0041561A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4E87B349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08D6" w14:textId="6A59EC8F" w:rsidR="0017156D" w:rsidRDefault="00097301">
            <w:r>
              <w:t>Corregir la sintaxis de los archivos .yml de los workflows de github  y probar que los cambios de github funcionen correctamente.</w:t>
            </w:r>
          </w:p>
        </w:tc>
      </w:tr>
    </w:tbl>
    <w:p w14:paraId="46F5E48A" w14:textId="77777777" w:rsidR="0017156D" w:rsidRDefault="0017156D">
      <w:pPr>
        <w:spacing w:after="140"/>
      </w:pPr>
    </w:p>
    <w:p w14:paraId="624D66FC" w14:textId="77777777" w:rsidR="0017156D" w:rsidRDefault="0041561A">
      <w:pPr>
        <w:spacing w:after="60" w:line="260" w:lineRule="auto"/>
        <w:jc w:val="both"/>
      </w:pPr>
      <w:r>
        <w:rPr>
          <w:b/>
          <w:bCs/>
        </w:rPr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6FAE664D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BE1E" w14:textId="22EB5B46" w:rsidR="0017156D" w:rsidRDefault="00097301">
            <w:r>
              <w:t>La sintaxis de ci.yml y el uso de git push teniendo que agregar –force</w:t>
            </w:r>
          </w:p>
        </w:tc>
      </w:tr>
    </w:tbl>
    <w:p w14:paraId="10979D46" w14:textId="77777777" w:rsidR="0017156D" w:rsidRDefault="0017156D">
      <w:pPr>
        <w:spacing w:after="140"/>
      </w:pPr>
    </w:p>
    <w:p w14:paraId="23793F4D" w14:textId="77777777" w:rsidR="0017156D" w:rsidRDefault="0041561A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6FA91428" w14:textId="77777777"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41A3" w14:textId="70AFB9EA" w:rsidR="0017156D" w:rsidRDefault="00824303">
            <w:r>
              <w:t>Asegurarme que en el package.json no haya problemas de compatibilidad entre dependencias</w:t>
            </w:r>
          </w:p>
        </w:tc>
      </w:tr>
    </w:tbl>
    <w:p w14:paraId="44772BCE" w14:textId="77777777" w:rsidR="0017156D" w:rsidRDefault="0017156D">
      <w:pPr>
        <w:spacing w:after="140"/>
      </w:pPr>
    </w:p>
    <w:p w14:paraId="2AD85F9E" w14:textId="77777777" w:rsidR="0017156D" w:rsidRDefault="0017156D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6A6F51E" w14:textId="77777777"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0BD0" w14:textId="77777777" w:rsidR="0017156D" w:rsidRDefault="0041561A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6E164F78" w14:textId="77777777" w:rsidR="0017156D" w:rsidRDefault="0017156D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17156D" w14:paraId="71FC56FF" w14:textId="77777777"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3AB0C" w14:textId="77777777" w:rsidR="0017156D" w:rsidRDefault="0041561A">
            <w:pPr>
              <w:jc w:val="center"/>
            </w:pPr>
            <w:r>
              <w:t>_____________________________</w:t>
            </w:r>
          </w:p>
          <w:p w14:paraId="66F5E052" w14:textId="77777777" w:rsidR="0017156D" w:rsidRDefault="0041561A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9863" w14:textId="77777777" w:rsidR="0017156D" w:rsidRDefault="0041561A">
            <w:pPr>
              <w:jc w:val="center"/>
            </w:pPr>
            <w:r>
              <w:t>_____________________________</w:t>
            </w:r>
          </w:p>
          <w:p w14:paraId="2F01C557" w14:textId="77777777" w:rsidR="0017156D" w:rsidRDefault="0041561A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78A274E9" w14:textId="77777777" w:rsidR="0041561A" w:rsidRDefault="0041561A"/>
    <w:sectPr w:rsidR="0041561A">
      <w:headerReference w:type="default" r:id="rId28"/>
      <w:footerReference w:type="default" r:id="rId29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1203D" w14:textId="77777777" w:rsidR="00570F2F" w:rsidRDefault="00570F2F">
      <w:r>
        <w:separator/>
      </w:r>
    </w:p>
  </w:endnote>
  <w:endnote w:type="continuationSeparator" w:id="0">
    <w:p w14:paraId="66AE508F" w14:textId="77777777" w:rsidR="00570F2F" w:rsidRDefault="00570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AC5BA" w14:textId="77777777" w:rsidR="0017156D" w:rsidRDefault="0041561A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8 · Hoja de EvidenciasPágina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434262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434262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85379" w14:textId="77777777" w:rsidR="00570F2F" w:rsidRDefault="00570F2F">
      <w:r>
        <w:separator/>
      </w:r>
    </w:p>
  </w:footnote>
  <w:footnote w:type="continuationSeparator" w:id="0">
    <w:p w14:paraId="1CD76DF3" w14:textId="77777777" w:rsidR="00570F2F" w:rsidRDefault="00570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17156D" w14:paraId="5CC36B09" w14:textId="77777777"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397D0A1E" w14:textId="77777777" w:rsidR="0017156D" w:rsidRDefault="0041561A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0CF9E2EA" w14:textId="77777777" w:rsidR="0017156D" w:rsidRDefault="0041561A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982DF75" w14:textId="77777777" w:rsidR="0017156D" w:rsidRDefault="0041561A">
          <w:pPr>
            <w:jc w:val="right"/>
          </w:pPr>
          <w:r>
            <w:rPr>
              <w:b/>
              <w:bCs/>
              <w:color w:val="D97A2B"/>
              <w:sz w:val="15"/>
              <w:szCs w:val="15"/>
            </w:rPr>
            <w:t>PRÁCTICA N.º 8</w:t>
          </w:r>
        </w:p>
      </w:tc>
    </w:tr>
  </w:tbl>
  <w:p w14:paraId="4FEE28D0" w14:textId="77777777" w:rsidR="0017156D" w:rsidRDefault="0017156D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AA6"/>
    <w:multiLevelType w:val="hybridMultilevel"/>
    <w:tmpl w:val="FDB846AA"/>
    <w:lvl w:ilvl="0" w:tplc="33607300">
      <w:start w:val="1"/>
      <w:numFmt w:val="decimal"/>
      <w:lvlText w:val="%1."/>
      <w:lvlJc w:val="left"/>
      <w:pPr>
        <w:ind w:left="460" w:hanging="280"/>
      </w:pPr>
    </w:lvl>
    <w:lvl w:ilvl="1" w:tplc="3E9EBECA">
      <w:numFmt w:val="decimal"/>
      <w:lvlText w:val=""/>
      <w:lvlJc w:val="left"/>
    </w:lvl>
    <w:lvl w:ilvl="2" w:tplc="BAD2B402">
      <w:numFmt w:val="decimal"/>
      <w:lvlText w:val=""/>
      <w:lvlJc w:val="left"/>
    </w:lvl>
    <w:lvl w:ilvl="3" w:tplc="2E5A98AE">
      <w:numFmt w:val="decimal"/>
      <w:lvlText w:val=""/>
      <w:lvlJc w:val="left"/>
    </w:lvl>
    <w:lvl w:ilvl="4" w:tplc="BE9268AA">
      <w:numFmt w:val="decimal"/>
      <w:lvlText w:val=""/>
      <w:lvlJc w:val="left"/>
    </w:lvl>
    <w:lvl w:ilvl="5" w:tplc="BBB805C8">
      <w:numFmt w:val="decimal"/>
      <w:lvlText w:val=""/>
      <w:lvlJc w:val="left"/>
    </w:lvl>
    <w:lvl w:ilvl="6" w:tplc="08B42678">
      <w:numFmt w:val="decimal"/>
      <w:lvlText w:val=""/>
      <w:lvlJc w:val="left"/>
    </w:lvl>
    <w:lvl w:ilvl="7" w:tplc="4D46EDB2">
      <w:numFmt w:val="decimal"/>
      <w:lvlText w:val=""/>
      <w:lvlJc w:val="left"/>
    </w:lvl>
    <w:lvl w:ilvl="8" w:tplc="4AB6978E">
      <w:numFmt w:val="decimal"/>
      <w:lvlText w:val=""/>
      <w:lvlJc w:val="left"/>
    </w:lvl>
  </w:abstractNum>
  <w:abstractNum w:abstractNumId="1" w15:restartNumberingAfterBreak="0">
    <w:nsid w:val="413B386B"/>
    <w:multiLevelType w:val="hybridMultilevel"/>
    <w:tmpl w:val="2F4CF28C"/>
    <w:lvl w:ilvl="0" w:tplc="A53431BC">
      <w:start w:val="1"/>
      <w:numFmt w:val="bullet"/>
      <w:lvlText w:val="●"/>
      <w:lvlJc w:val="left"/>
      <w:pPr>
        <w:ind w:left="720" w:hanging="360"/>
      </w:pPr>
    </w:lvl>
    <w:lvl w:ilvl="1" w:tplc="47BED3D4">
      <w:start w:val="1"/>
      <w:numFmt w:val="bullet"/>
      <w:lvlText w:val="○"/>
      <w:lvlJc w:val="left"/>
      <w:pPr>
        <w:ind w:left="1440" w:hanging="360"/>
      </w:pPr>
    </w:lvl>
    <w:lvl w:ilvl="2" w:tplc="169CB0B2">
      <w:start w:val="1"/>
      <w:numFmt w:val="bullet"/>
      <w:lvlText w:val="■"/>
      <w:lvlJc w:val="left"/>
      <w:pPr>
        <w:ind w:left="2160" w:hanging="360"/>
      </w:pPr>
    </w:lvl>
    <w:lvl w:ilvl="3" w:tplc="492CB25C">
      <w:start w:val="1"/>
      <w:numFmt w:val="bullet"/>
      <w:lvlText w:val="●"/>
      <w:lvlJc w:val="left"/>
      <w:pPr>
        <w:ind w:left="2880" w:hanging="360"/>
      </w:pPr>
    </w:lvl>
    <w:lvl w:ilvl="4" w:tplc="EF4CCEEE">
      <w:start w:val="1"/>
      <w:numFmt w:val="bullet"/>
      <w:lvlText w:val="○"/>
      <w:lvlJc w:val="left"/>
      <w:pPr>
        <w:ind w:left="3600" w:hanging="360"/>
      </w:pPr>
    </w:lvl>
    <w:lvl w:ilvl="5" w:tplc="FCB0877E">
      <w:start w:val="1"/>
      <w:numFmt w:val="bullet"/>
      <w:lvlText w:val="■"/>
      <w:lvlJc w:val="left"/>
      <w:pPr>
        <w:ind w:left="4320" w:hanging="360"/>
      </w:pPr>
    </w:lvl>
    <w:lvl w:ilvl="6" w:tplc="5FFCD026">
      <w:start w:val="1"/>
      <w:numFmt w:val="bullet"/>
      <w:lvlText w:val="●"/>
      <w:lvlJc w:val="left"/>
      <w:pPr>
        <w:ind w:left="5040" w:hanging="360"/>
      </w:pPr>
    </w:lvl>
    <w:lvl w:ilvl="7" w:tplc="EAE63312">
      <w:start w:val="1"/>
      <w:numFmt w:val="bullet"/>
      <w:lvlText w:val="●"/>
      <w:lvlJc w:val="left"/>
      <w:pPr>
        <w:ind w:left="5760" w:hanging="360"/>
      </w:pPr>
    </w:lvl>
    <w:lvl w:ilvl="8" w:tplc="BAF0FE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16625E"/>
    <w:multiLevelType w:val="hybridMultilevel"/>
    <w:tmpl w:val="0AA810DA"/>
    <w:lvl w:ilvl="0" w:tplc="BFB61C40">
      <w:start w:val="1"/>
      <w:numFmt w:val="decimal"/>
      <w:lvlText w:val="%1."/>
      <w:lvlJc w:val="left"/>
      <w:pPr>
        <w:ind w:left="460" w:hanging="280"/>
      </w:pPr>
    </w:lvl>
    <w:lvl w:ilvl="1" w:tplc="3EAA7564">
      <w:numFmt w:val="decimal"/>
      <w:lvlText w:val=""/>
      <w:lvlJc w:val="left"/>
    </w:lvl>
    <w:lvl w:ilvl="2" w:tplc="0250F090">
      <w:numFmt w:val="decimal"/>
      <w:lvlText w:val=""/>
      <w:lvlJc w:val="left"/>
    </w:lvl>
    <w:lvl w:ilvl="3" w:tplc="8378399A">
      <w:numFmt w:val="decimal"/>
      <w:lvlText w:val=""/>
      <w:lvlJc w:val="left"/>
    </w:lvl>
    <w:lvl w:ilvl="4" w:tplc="1A7416AC">
      <w:numFmt w:val="decimal"/>
      <w:lvlText w:val=""/>
      <w:lvlJc w:val="left"/>
    </w:lvl>
    <w:lvl w:ilvl="5" w:tplc="1A8CE308">
      <w:numFmt w:val="decimal"/>
      <w:lvlText w:val=""/>
      <w:lvlJc w:val="left"/>
    </w:lvl>
    <w:lvl w:ilvl="6" w:tplc="663C64DC">
      <w:numFmt w:val="decimal"/>
      <w:lvlText w:val=""/>
      <w:lvlJc w:val="left"/>
    </w:lvl>
    <w:lvl w:ilvl="7" w:tplc="C53619F8">
      <w:numFmt w:val="decimal"/>
      <w:lvlText w:val=""/>
      <w:lvlJc w:val="left"/>
    </w:lvl>
    <w:lvl w:ilvl="8" w:tplc="B608F6A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6D"/>
    <w:rsid w:val="00097301"/>
    <w:rsid w:val="0017156D"/>
    <w:rsid w:val="001B7489"/>
    <w:rsid w:val="001C4AB1"/>
    <w:rsid w:val="001F531E"/>
    <w:rsid w:val="002812FA"/>
    <w:rsid w:val="003750A2"/>
    <w:rsid w:val="003F26C4"/>
    <w:rsid w:val="0041561A"/>
    <w:rsid w:val="00434262"/>
    <w:rsid w:val="00570F2F"/>
    <w:rsid w:val="00803775"/>
    <w:rsid w:val="00824303"/>
    <w:rsid w:val="008945FB"/>
    <w:rsid w:val="00951A97"/>
    <w:rsid w:val="00B9611B"/>
    <w:rsid w:val="00D57AF2"/>
    <w:rsid w:val="00E712B3"/>
    <w:rsid w:val="00F9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65D2"/>
  <w15:docId w15:val="{E12A1E2A-05ED-418D-BD93-4906A119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53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243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16</Pages>
  <Words>1386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8 — Pipeline CI/CD con GitHub Actions — Hoja de Evidencias</vt:lpstr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8 — Pipeline CI/CD con GitHub Actions — Hoja de Evidencias</dc:title>
  <dc:creator>Montellano Barriga Carlos David</dc:creator>
  <cp:lastModifiedBy>hp</cp:lastModifiedBy>
  <cp:revision>4</cp:revision>
  <dcterms:created xsi:type="dcterms:W3CDTF">2026-08-27T20:48:00Z</dcterms:created>
  <dcterms:modified xsi:type="dcterms:W3CDTF">2026-10-17T04:12:00Z</dcterms:modified>
</cp:coreProperties>
</file>