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7AAB" w14:textId="77777777" w:rsidR="0089286B" w:rsidRDefault="001F2D80">
      <w:pPr>
        <w:spacing w:after="40"/>
      </w:pPr>
      <w:proofErr w:type="gramStart"/>
      <w:r>
        <w:rPr>
          <w:b/>
          <w:bCs/>
          <w:color w:val="D97A2B"/>
        </w:rPr>
        <w:t>PRÁCTICA N.º</w:t>
      </w:r>
      <w:proofErr w:type="gramEnd"/>
      <w:r>
        <w:rPr>
          <w:b/>
          <w:bCs/>
          <w:color w:val="D97A2B"/>
        </w:rPr>
        <w:t xml:space="preserve"> 9 — HOJA DE EVIDENCIAS</w:t>
      </w:r>
    </w:p>
    <w:p w14:paraId="3D15C298" w14:textId="77777777" w:rsidR="0089286B" w:rsidRDefault="001F2D80">
      <w:pPr>
        <w:spacing w:after="60"/>
      </w:pPr>
      <w:r>
        <w:rPr>
          <w:b/>
          <w:bCs/>
          <w:color w:val="0F3D5C"/>
          <w:sz w:val="30"/>
          <w:szCs w:val="30"/>
        </w:rPr>
        <w:t xml:space="preserve">Despliegue en </w:t>
      </w:r>
      <w:proofErr w:type="spellStart"/>
      <w:r>
        <w:rPr>
          <w:b/>
          <w:bCs/>
          <w:color w:val="0F3D5C"/>
          <w:sz w:val="30"/>
          <w:szCs w:val="30"/>
        </w:rPr>
        <w:t>Kubernetes</w:t>
      </w:r>
      <w:proofErr w:type="spellEnd"/>
      <w:r>
        <w:rPr>
          <w:b/>
          <w:bCs/>
          <w:color w:val="0F3D5C"/>
          <w:sz w:val="30"/>
          <w:szCs w:val="30"/>
        </w:rPr>
        <w:t xml:space="preserve"> con Helm y </w:t>
      </w:r>
      <w:proofErr w:type="spellStart"/>
      <w:r>
        <w:rPr>
          <w:b/>
          <w:bCs/>
          <w:color w:val="0F3D5C"/>
          <w:sz w:val="30"/>
          <w:szCs w:val="30"/>
        </w:rPr>
        <w:t>GitOps</w:t>
      </w:r>
      <w:proofErr w:type="spellEnd"/>
    </w:p>
    <w:p w14:paraId="06D71E35" w14:textId="77777777" w:rsidR="0089286B" w:rsidRDefault="001F2D80">
      <w:pPr>
        <w:spacing w:after="200"/>
      </w:pPr>
      <w:r>
        <w:rPr>
          <w:color w:val="5A6B78"/>
          <w:sz w:val="19"/>
          <w:szCs w:val="19"/>
        </w:rPr>
        <w:t xml:space="preserve">COM-600 · Microservicios · Gestión 2/2026 · Tema 7 — </w:t>
      </w:r>
      <w:proofErr w:type="spellStart"/>
      <w:r>
        <w:rPr>
          <w:color w:val="5A6B78"/>
          <w:sz w:val="19"/>
          <w:szCs w:val="19"/>
        </w:rPr>
        <w:t>Kubernetes</w:t>
      </w:r>
      <w:proofErr w:type="spellEnd"/>
      <w:r>
        <w:rPr>
          <w:color w:val="5A6B78"/>
          <w:sz w:val="19"/>
          <w:szCs w:val="19"/>
        </w:rPr>
        <w:t xml:space="preserve">, Estrategias de Despliegue y </w:t>
      </w:r>
      <w:proofErr w:type="spellStart"/>
      <w:r>
        <w:rPr>
          <w:color w:val="5A6B78"/>
          <w:sz w:val="19"/>
          <w:szCs w:val="19"/>
        </w:rPr>
        <w:t>GitOps</w:t>
      </w:r>
      <w:proofErr w:type="spellEnd"/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8979"/>
      </w:tblGrid>
      <w:tr w:rsidR="0089286B" w14:paraId="1166A36A" w14:textId="77777777" w:rsidTr="006B6D52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9AB1" w14:textId="77777777" w:rsidR="0089286B" w:rsidRDefault="001F2D80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3E10" w14:textId="1F3531EF" w:rsidR="0089286B" w:rsidRDefault="00FB06F3">
            <w:r>
              <w:t>David Franz Soliz Ortega</w:t>
            </w:r>
          </w:p>
        </w:tc>
      </w:tr>
      <w:tr w:rsidR="0089286B" w14:paraId="51036332" w14:textId="77777777" w:rsidTr="006B6D52">
        <w:tblPrEx>
          <w:tblCellMar>
            <w:top w:w="0" w:type="dxa"/>
            <w:bottom w:w="0" w:type="dxa"/>
          </w:tblCellMar>
        </w:tblPrEx>
        <w:trPr>
          <w:trHeight w:val="597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C472" w14:textId="77777777" w:rsidR="0089286B" w:rsidRDefault="001F2D80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FFF6" w14:textId="4BA73EB7" w:rsidR="00FB06F3" w:rsidRDefault="00FB06F3">
            <w:r>
              <w:t>35-5261</w:t>
            </w:r>
          </w:p>
        </w:tc>
      </w:tr>
      <w:tr w:rsidR="0089286B" w14:paraId="6B2BFEF7" w14:textId="77777777" w:rsidTr="006B6D52">
        <w:tblPrEx>
          <w:tblCellMar>
            <w:top w:w="0" w:type="dxa"/>
            <w:bottom w:w="0" w:type="dxa"/>
          </w:tblCellMar>
        </w:tblPrEx>
        <w:trPr>
          <w:trHeight w:val="408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6569" w14:textId="77777777" w:rsidR="0089286B" w:rsidRDefault="001F2D80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245D" w14:textId="68251F2C" w:rsidR="0089286B" w:rsidRDefault="00FB06F3">
            <w:r>
              <w:t>Ing. de sistemas</w:t>
            </w:r>
          </w:p>
        </w:tc>
      </w:tr>
      <w:tr w:rsidR="0089286B" w14:paraId="19B7D9D4" w14:textId="77777777" w:rsidTr="006B6D52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3B40" w14:textId="77777777" w:rsidR="0089286B" w:rsidRDefault="001F2D80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C0EC" w14:textId="7C107EC8" w:rsidR="0089286B" w:rsidRDefault="00FB06F3">
            <w:r>
              <w:t>21/10/2026</w:t>
            </w:r>
          </w:p>
        </w:tc>
      </w:tr>
      <w:tr w:rsidR="0089286B" w14:paraId="650088F9" w14:textId="77777777" w:rsidTr="006B6D52">
        <w:tblPrEx>
          <w:tblCellMar>
            <w:top w:w="0" w:type="dxa"/>
            <w:bottom w:w="0" w:type="dxa"/>
          </w:tblCellMar>
        </w:tblPrEx>
        <w:trPr>
          <w:trHeight w:val="1195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C676B" w14:textId="77777777" w:rsidR="0089286B" w:rsidRDefault="001F2D80">
            <w:r>
              <w:rPr>
                <w:b/>
                <w:bCs/>
                <w:sz w:val="18"/>
                <w:szCs w:val="18"/>
              </w:rPr>
              <w:t xml:space="preserve">Sistema operativo y versiones de Docker, </w:t>
            </w:r>
            <w:proofErr w:type="spellStart"/>
            <w:r>
              <w:rPr>
                <w:b/>
                <w:bCs/>
                <w:sz w:val="18"/>
                <w:szCs w:val="18"/>
              </w:rPr>
              <w:t>kubectl</w:t>
            </w:r>
            <w:proofErr w:type="spellEnd"/>
            <w:r>
              <w:rPr>
                <w:b/>
                <w:bCs/>
                <w:sz w:val="18"/>
                <w:szCs w:val="18"/>
              </w:rPr>
              <w:t>, k3d y Helm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15E8" w14:textId="0AC82152" w:rsidR="006B6D52" w:rsidRDefault="006B6D52" w:rsidP="006B6D52">
            <w:r>
              <w:t>Windows 10 64bits,</w:t>
            </w:r>
          </w:p>
          <w:p w14:paraId="6B883FB2" w14:textId="63D965A2" w:rsidR="0089286B" w:rsidRDefault="006B6D52" w:rsidP="006B6D52">
            <w:r>
              <w:t xml:space="preserve">Docker </w:t>
            </w:r>
            <w:proofErr w:type="spellStart"/>
            <w:r>
              <w:t>version</w:t>
            </w:r>
            <w:proofErr w:type="spellEnd"/>
            <w:r>
              <w:t xml:space="preserve"> 29.7.2, </w:t>
            </w:r>
            <w:proofErr w:type="spellStart"/>
            <w:r>
              <w:t>build</w:t>
            </w:r>
            <w:proofErr w:type="spellEnd"/>
            <w:r>
              <w:t xml:space="preserve"> a7dcaa6</w:t>
            </w:r>
          </w:p>
        </w:tc>
      </w:tr>
      <w:tr w:rsidR="0089286B" w14:paraId="7A69122B" w14:textId="77777777" w:rsidTr="006B6D52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1203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954B" w14:textId="77777777" w:rsidR="0089286B" w:rsidRDefault="001F2D80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90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3A1C" w14:textId="567E7492" w:rsidR="0089286B" w:rsidRPr="006B6D52" w:rsidRDefault="006B6D52">
            <w:pPr>
              <w:rPr>
                <w:sz w:val="18"/>
                <w:szCs w:val="18"/>
              </w:rPr>
            </w:pPr>
            <w:r w:rsidRPr="006B6D52">
              <w:rPr>
                <w:sz w:val="18"/>
                <w:szCs w:val="18"/>
              </w:rPr>
              <w:t>https://github.com/David-Franz-Soliz-Ortega/MicroServiciosDFSO/tree/27a450b9090811bd961335d0fbebe857ab15ef50/practicas/practica%209</w:t>
            </w:r>
          </w:p>
        </w:tc>
      </w:tr>
    </w:tbl>
    <w:p w14:paraId="2BEAFF32" w14:textId="77777777" w:rsidR="0089286B" w:rsidRDefault="0089286B">
      <w:pPr>
        <w:spacing w:after="160"/>
      </w:pPr>
    </w:p>
    <w:tbl>
      <w:tblPr>
        <w:tblW w:w="9746" w:type="dxa"/>
        <w:tblBorders>
          <w:top w:val="single" w:sz="4" w:space="0" w:color="D97A2B"/>
          <w:left w:val="single" w:sz="18" w:space="0" w:color="D97A2B"/>
          <w:bottom w:val="single" w:sz="4" w:space="0" w:color="D97A2B"/>
          <w:right w:val="single" w:sz="4" w:space="0" w:color="D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5CA9664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F980" w14:textId="77777777" w:rsidR="0089286B" w:rsidRDefault="001F2D80">
            <w:pPr>
              <w:spacing w:after="80" w:line="250" w:lineRule="auto"/>
              <w:jc w:val="both"/>
            </w:pPr>
            <w:r>
              <w:rPr>
                <w:b/>
                <w:bCs/>
                <w:color w:val="D97A2B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310CA99F" w14:textId="77777777" w:rsidR="0089286B" w:rsidRDefault="001F2D80">
            <w:pPr>
              <w:spacing w:after="80" w:line="250" w:lineRule="auto"/>
              <w:jc w:val="both"/>
            </w:pPr>
            <w:r>
              <w:t>Las capturas deben s</w:t>
            </w:r>
            <w:r>
              <w:t>er de su propia máquina: debe verse el nombre de usuario o del equipo en la terminal. Recorte solo lo necesario, pero que el comando y su salida se lean con claridad.</w:t>
            </w:r>
          </w:p>
          <w:p w14:paraId="4DD417FF" w14:textId="77777777" w:rsidR="0089286B" w:rsidRDefault="001F2D80">
            <w:pPr>
              <w:spacing w:line="250" w:lineRule="auto"/>
              <w:jc w:val="both"/>
            </w:pPr>
            <w:r>
              <w:t xml:space="preserve">Al terminar, exporte este archivo a PDF y súbalo a la plataforma junto con el enlace del </w:t>
            </w:r>
            <w:r>
              <w:t>repositorio.</w:t>
            </w:r>
          </w:p>
        </w:tc>
      </w:tr>
    </w:tbl>
    <w:p w14:paraId="69C6A1EA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043E7736" w14:textId="77777777" w:rsidR="0089286B" w:rsidRDefault="001F2D80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89286B" w14:paraId="2453DC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06FD" w14:textId="77777777" w:rsidR="0089286B" w:rsidRDefault="001F2D8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16D7" w14:textId="77777777" w:rsidR="0089286B" w:rsidRDefault="001F2D8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048F" w14:textId="77777777" w:rsidR="0089286B" w:rsidRDefault="001F2D8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9C3E" w14:textId="77777777" w:rsidR="0089286B" w:rsidRDefault="001F2D8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89286B" w14:paraId="18E47DF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FC82" w14:textId="77777777" w:rsidR="0089286B" w:rsidRDefault="001F2D80">
            <w:r>
              <w:rPr>
                <w:sz w:val="18"/>
                <w:szCs w:val="18"/>
              </w:rPr>
              <w:t>Laboratorio 0 — Verificación del entorno y creación del clúster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D12E" w14:textId="77777777" w:rsidR="0089286B" w:rsidRDefault="001F2D80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B644" w14:textId="77777777" w:rsidR="0089286B" w:rsidRDefault="001F2D80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1F67" w14:textId="4E8B0435" w:rsidR="0089286B" w:rsidRDefault="00F375EF">
            <w:r>
              <w:t>X</w:t>
            </w:r>
          </w:p>
        </w:tc>
      </w:tr>
      <w:tr w:rsidR="0089286B" w14:paraId="52825AF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8A5A" w14:textId="77777777" w:rsidR="0089286B" w:rsidRDefault="001F2D80">
            <w:r>
              <w:rPr>
                <w:sz w:val="18"/>
                <w:szCs w:val="18"/>
              </w:rPr>
              <w:t>Laboratorio 1 — El despliegue imperativo y por qué no sirve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6594" w14:textId="77777777" w:rsidR="0089286B" w:rsidRDefault="001F2D80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B22A" w14:textId="77777777" w:rsidR="0089286B" w:rsidRDefault="001F2D80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AF1A" w14:textId="718B63A7" w:rsidR="0089286B" w:rsidRDefault="00F375EF">
            <w:r>
              <w:t>X</w:t>
            </w:r>
          </w:p>
        </w:tc>
      </w:tr>
      <w:tr w:rsidR="0089286B" w14:paraId="27AA79A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FD30" w14:textId="77777777" w:rsidR="0089286B" w:rsidRDefault="001F2D80">
            <w:r>
              <w:rPr>
                <w:sz w:val="18"/>
                <w:szCs w:val="18"/>
              </w:rPr>
              <w:t xml:space="preserve">Laboratorio 2 — Manifiestos declarativos: </w:t>
            </w:r>
            <w:proofErr w:type="spellStart"/>
            <w:r>
              <w:rPr>
                <w:sz w:val="18"/>
                <w:szCs w:val="18"/>
              </w:rPr>
              <w:t>Deployment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0882" w14:textId="77777777" w:rsidR="0089286B" w:rsidRDefault="001F2D80">
            <w:r>
              <w:rPr>
                <w:sz w:val="18"/>
                <w:szCs w:val="18"/>
              </w:rPr>
              <w:t>5, 6, 7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369E" w14:textId="77777777" w:rsidR="0089286B" w:rsidRDefault="001F2D80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51F9" w14:textId="75144F9A" w:rsidR="0089286B" w:rsidRDefault="00F375EF">
            <w:r>
              <w:t>X</w:t>
            </w:r>
          </w:p>
        </w:tc>
      </w:tr>
      <w:tr w:rsidR="0089286B" w14:paraId="00DE576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C37E" w14:textId="77777777" w:rsidR="0089286B" w:rsidRDefault="001F2D80">
            <w:r>
              <w:rPr>
                <w:sz w:val="18"/>
                <w:szCs w:val="18"/>
              </w:rPr>
              <w:t xml:space="preserve">Laboratorio 3 — Publicar hacia afuera con </w:t>
            </w:r>
            <w:proofErr w:type="spellStart"/>
            <w:r>
              <w:rPr>
                <w:sz w:val="18"/>
                <w:szCs w:val="18"/>
              </w:rPr>
              <w:t>Ingress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A6D8" w14:textId="77777777" w:rsidR="0089286B" w:rsidRDefault="001F2D80">
            <w:r>
              <w:rPr>
                <w:sz w:val="18"/>
                <w:szCs w:val="18"/>
              </w:rPr>
              <w:t>8, 9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7FCB" w14:textId="77777777" w:rsidR="0089286B" w:rsidRDefault="001F2D80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41A0" w14:textId="3F3FB4BA" w:rsidR="0089286B" w:rsidRDefault="00F375EF">
            <w:r>
              <w:t>X</w:t>
            </w:r>
          </w:p>
        </w:tc>
      </w:tr>
      <w:tr w:rsidR="0089286B" w14:paraId="6B4961A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5180" w14:textId="77777777" w:rsidR="0089286B" w:rsidRDefault="001F2D80">
            <w:r>
              <w:rPr>
                <w:sz w:val="18"/>
                <w:szCs w:val="18"/>
              </w:rPr>
              <w:t>Laboratorio 4 — Configuración y secretos fuera de la imagen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8D17" w14:textId="77777777" w:rsidR="0089286B" w:rsidRDefault="001F2D80">
            <w:r>
              <w:rPr>
                <w:sz w:val="18"/>
                <w:szCs w:val="18"/>
              </w:rPr>
              <w:t>10, 11, 12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9ED1" w14:textId="77777777" w:rsidR="0089286B" w:rsidRDefault="001F2D80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B4AE" w14:textId="494EF612" w:rsidR="0089286B" w:rsidRDefault="00F375EF">
            <w:r>
              <w:t>X</w:t>
            </w:r>
          </w:p>
        </w:tc>
      </w:tr>
      <w:tr w:rsidR="0089286B" w14:paraId="228BF95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54AE" w14:textId="77777777" w:rsidR="0089286B" w:rsidRDefault="001F2D80">
            <w:r>
              <w:rPr>
                <w:sz w:val="18"/>
                <w:szCs w:val="18"/>
              </w:rPr>
              <w:t>Laboratorio 5 — Sondas de salud y actualización progresiva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9CD0" w14:textId="77777777" w:rsidR="0089286B" w:rsidRDefault="001F2D80">
            <w:r>
              <w:rPr>
                <w:sz w:val="18"/>
                <w:szCs w:val="18"/>
              </w:rPr>
              <w:t>13, 14, 15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285F1" w14:textId="77777777" w:rsidR="0089286B" w:rsidRDefault="001F2D80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5919" w14:textId="55CFC331" w:rsidR="0089286B" w:rsidRDefault="00F375EF">
            <w:r>
              <w:t>X</w:t>
            </w:r>
          </w:p>
        </w:tc>
      </w:tr>
      <w:tr w:rsidR="0089286B" w14:paraId="2906AC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34BF" w14:textId="77777777" w:rsidR="0089286B" w:rsidRDefault="001F2D80">
            <w:r>
              <w:rPr>
                <w:sz w:val="18"/>
                <w:szCs w:val="18"/>
              </w:rPr>
              <w:t>Laboratorio 6 — Empaquetar la aplicación con Helm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768D" w14:textId="77777777" w:rsidR="0089286B" w:rsidRDefault="001F2D80">
            <w:r>
              <w:rPr>
                <w:sz w:val="18"/>
                <w:szCs w:val="18"/>
              </w:rPr>
              <w:t>16, 17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E01A" w14:textId="77777777" w:rsidR="0089286B" w:rsidRDefault="001F2D80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4053" w14:textId="35ECBE91" w:rsidR="0089286B" w:rsidRDefault="00F375EF">
            <w:r>
              <w:t>X</w:t>
            </w:r>
          </w:p>
        </w:tc>
      </w:tr>
      <w:tr w:rsidR="0089286B" w14:paraId="669692F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6BFA" w14:textId="77777777" w:rsidR="0089286B" w:rsidRDefault="001F2D80">
            <w:r>
              <w:rPr>
                <w:sz w:val="18"/>
                <w:szCs w:val="18"/>
              </w:rPr>
              <w:t xml:space="preserve">Laboratorio 7 — </w:t>
            </w:r>
            <w:proofErr w:type="spellStart"/>
            <w:r>
              <w:rPr>
                <w:sz w:val="18"/>
                <w:szCs w:val="18"/>
              </w:rPr>
              <w:t>GitOps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Argo</w:t>
            </w:r>
            <w:proofErr w:type="spellEnd"/>
            <w:r>
              <w:rPr>
                <w:sz w:val="18"/>
                <w:szCs w:val="18"/>
              </w:rPr>
              <w:t xml:space="preserve"> CD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0972" w14:textId="77777777" w:rsidR="0089286B" w:rsidRDefault="001F2D80">
            <w:r>
              <w:rPr>
                <w:sz w:val="18"/>
                <w:szCs w:val="18"/>
              </w:rPr>
              <w:t>18, 19, 20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3A06" w14:textId="77777777" w:rsidR="0089286B" w:rsidRDefault="001F2D80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D6F7" w14:textId="42476D28" w:rsidR="0089286B" w:rsidRDefault="0089286B"/>
        </w:tc>
      </w:tr>
    </w:tbl>
    <w:p w14:paraId="39907096" w14:textId="77777777" w:rsidR="0089286B" w:rsidRDefault="001F2D80">
      <w:pPr>
        <w:pBdr>
          <w:top w:val="single" w:sz="12" w:space="6" w:color="D97A2B"/>
          <w:bottom w:val="single" w:sz="12" w:space="6" w:color="D97A2B"/>
        </w:pBdr>
        <w:spacing w:before="300" w:after="140"/>
        <w:jc w:val="center"/>
      </w:pPr>
      <w:r>
        <w:rPr>
          <w:b/>
          <w:bCs/>
          <w:color w:val="D97A2B"/>
          <w:sz w:val="24"/>
          <w:szCs w:val="24"/>
        </w:rPr>
        <w:t>PARTE 1 — EVIDENCIAS DE LOS LABORATORIOS</w:t>
      </w:r>
    </w:p>
    <w:p w14:paraId="753BEB14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Verificación del entorno y creación del clúster</w:t>
      </w:r>
    </w:p>
    <w:p w14:paraId="16B64E23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1: </w:t>
      </w:r>
      <w:r>
        <w:t>salida de los cinco comandos anteriores en su terminal, con las versiones visibles.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A5804C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4F88" w14:textId="077BAD21" w:rsidR="0089286B" w:rsidRDefault="008239EF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AD8AAE" wp14:editId="52ADF7D2">
                  <wp:extent cx="6188710" cy="2315845"/>
                  <wp:effectExtent l="0" t="0" r="254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CF1A1" w14:textId="77777777" w:rsidR="0089286B" w:rsidRDefault="0089286B">
      <w:pPr>
        <w:spacing w:after="160"/>
      </w:pPr>
    </w:p>
    <w:p w14:paraId="348EA06E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con los tres nodos en </w:t>
      </w:r>
      <w:proofErr w:type="spellStart"/>
      <w:r>
        <w:t>Ready</w:t>
      </w:r>
      <w:proofErr w:type="spellEnd"/>
      <w:r>
        <w:t xml:space="preserve"> y el nombre del contexto actual.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D76633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67DD" w14:textId="6EEE3969" w:rsidR="0089286B" w:rsidRDefault="008239EF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41D71B9" wp14:editId="38A0945C">
                  <wp:extent cx="6188710" cy="2144395"/>
                  <wp:effectExtent l="0" t="0" r="2540" b="825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8742C" w14:textId="77777777" w:rsidR="0089286B" w:rsidRDefault="0089286B">
      <w:pPr>
        <w:spacing w:after="160"/>
      </w:pPr>
    </w:p>
    <w:p w14:paraId="021D6AE5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 xml:space="preserve">Los tres nodos que acaba de ver son en realidad contenedores de Docker corriendo en su máquina. </w:t>
      </w:r>
      <w:r>
        <w:rPr>
          <w:b/>
          <w:bCs/>
        </w:rPr>
        <w:t>¿Qué diferencia hay entre este clúster y uno de producción, y qué cosas de esta práctica seguirían siendo válidas allá?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6A7E0A3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7B6E" w14:textId="6F7442FF" w:rsidR="0089286B" w:rsidRDefault="00771267">
            <w:r>
              <w:t xml:space="preserve">Un clúster de producción utiliza servidores reales o máquinas virtuales, con mayor disponibilidad, seguridad y capacidad. En cambio, k3d utiliza contenedores Docker en una sola máquina. Siguen siendo válidos los conceptos de </w:t>
            </w:r>
            <w:proofErr w:type="spellStart"/>
            <w:r>
              <w:t>Deployments</w:t>
            </w:r>
            <w:proofErr w:type="spellEnd"/>
            <w:r>
              <w:t xml:space="preserve">, </w:t>
            </w:r>
            <w:proofErr w:type="spellStart"/>
            <w:r>
              <w:t>Services</w:t>
            </w:r>
            <w:proofErr w:type="spellEnd"/>
            <w:r>
              <w:t xml:space="preserve">, </w:t>
            </w:r>
            <w:proofErr w:type="spellStart"/>
            <w:r>
              <w:t>Ingress</w:t>
            </w:r>
            <w:proofErr w:type="spellEnd"/>
            <w:r>
              <w:t xml:space="preserve">, probes y </w:t>
            </w:r>
            <w:proofErr w:type="spellStart"/>
            <w:r>
              <w:t>Kubernetes</w:t>
            </w:r>
            <w:proofErr w:type="spellEnd"/>
            <w:r>
              <w:t>.</w:t>
            </w:r>
          </w:p>
        </w:tc>
      </w:tr>
    </w:tbl>
    <w:p w14:paraId="0059C6D5" w14:textId="77777777" w:rsidR="0089286B" w:rsidRDefault="0089286B">
      <w:pPr>
        <w:spacing w:after="160"/>
      </w:pPr>
    </w:p>
    <w:p w14:paraId="0F2D825E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El despliegue imperativo y por qué no sirve</w:t>
      </w:r>
    </w:p>
    <w:p w14:paraId="5FEF1156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3: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proofErr w:type="gramStart"/>
      <w:r>
        <w:t>deployment,service</w:t>
      </w:r>
      <w:proofErr w:type="gramEnd"/>
      <w:r>
        <w:t>,pods</w:t>
      </w:r>
      <w:proofErr w:type="spellEnd"/>
      <w:r>
        <w:t xml:space="preserve"> mostrando el </w:t>
      </w:r>
      <w:proofErr w:type="spellStart"/>
      <w:r>
        <w:t>pod</w:t>
      </w:r>
      <w:proofErr w:type="spellEnd"/>
      <w:r>
        <w:t xml:space="preserve"> en Running.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490866B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F97F" w14:textId="4593D3F2" w:rsidR="0089286B" w:rsidRDefault="001E21E4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336D6CF" wp14:editId="79DBB29D">
                  <wp:extent cx="6188710" cy="1696720"/>
                  <wp:effectExtent l="0" t="0" r="254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92B68" w14:textId="77777777" w:rsidR="0089286B" w:rsidRDefault="0089286B">
      <w:pPr>
        <w:spacing w:after="160"/>
      </w:pPr>
    </w:p>
    <w:p w14:paraId="11E32613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4: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después del borrado y de </w:t>
      </w:r>
      <w:proofErr w:type="spellStart"/>
      <w:r>
        <w:t>ls</w:t>
      </w:r>
      <w:proofErr w:type="spellEnd"/>
      <w:r>
        <w:t xml:space="preserve"> mostrando que no quedó ningún archivo.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5A9EE27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72F4" w14:textId="600FF0C9" w:rsidR="0089286B" w:rsidRDefault="00360AB9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E952EB4" wp14:editId="1C2D8782">
                  <wp:extent cx="6188710" cy="2099945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3CC2D" w14:textId="77777777" w:rsidR="0089286B" w:rsidRDefault="0089286B">
      <w:pPr>
        <w:spacing w:after="160"/>
      </w:pPr>
    </w:p>
    <w:p w14:paraId="3B9C8A01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>Suponga que el clúster se pierde y hay que reconstruirlo tal como estaba. Con el enfoque imperativo, ¿de dó</w:t>
      </w:r>
      <w:r>
        <w:rPr>
          <w:b/>
          <w:bCs/>
        </w:rPr>
        <w:t>nde saldría la información necesaria? Nombre dos consecuencias concretas de no tener el estado deseado escrito en un archivo versionado.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2FDA961F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0FEB" w14:textId="14071548" w:rsidR="0089286B" w:rsidRDefault="00366A0C">
            <w:r>
              <w:lastRenderedPageBreak/>
              <w:t>Con el enfoque imperativo, la información saldría de los comandos ejecutados y de la memoria del administrador. Sin archivos versionados, sería difícil reconstruir el entorno y no habría un historial claro de los cambios realizados.</w:t>
            </w:r>
          </w:p>
        </w:tc>
      </w:tr>
    </w:tbl>
    <w:p w14:paraId="6FBDDE87" w14:textId="77777777" w:rsidR="0089286B" w:rsidRDefault="0089286B">
      <w:pPr>
        <w:spacing w:after="160"/>
      </w:pPr>
    </w:p>
    <w:p w14:paraId="620ED4E1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2 — Manifiestos declarativos: </w:t>
      </w:r>
      <w:proofErr w:type="spellStart"/>
      <w:r>
        <w:rPr>
          <w:b/>
          <w:bCs/>
          <w:color w:val="0F3D5C"/>
          <w:sz w:val="24"/>
          <w:szCs w:val="24"/>
        </w:rPr>
        <w:t>Deployment</w:t>
      </w:r>
      <w:proofErr w:type="spellEnd"/>
      <w:r>
        <w:rPr>
          <w:b/>
          <w:bCs/>
          <w:color w:val="0F3D5C"/>
          <w:sz w:val="24"/>
          <w:szCs w:val="24"/>
        </w:rPr>
        <w:t xml:space="preserve"> y </w:t>
      </w:r>
      <w:proofErr w:type="spellStart"/>
      <w:r>
        <w:rPr>
          <w:b/>
          <w:bCs/>
          <w:color w:val="0F3D5C"/>
          <w:sz w:val="24"/>
          <w:szCs w:val="24"/>
        </w:rPr>
        <w:t>Service</w:t>
      </w:r>
      <w:proofErr w:type="spellEnd"/>
    </w:p>
    <w:p w14:paraId="6E09B50B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5: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-l app=tareas -o </w:t>
      </w:r>
      <w:proofErr w:type="spellStart"/>
      <w:r>
        <w:t>wide</w:t>
      </w:r>
      <w:proofErr w:type="spellEnd"/>
      <w:r>
        <w:t xml:space="preserve"> con las dos réplicas en Running y el nodo de cada una.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7BAFC4E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6A20" w14:textId="37D91405" w:rsidR="0089286B" w:rsidRDefault="00360AB9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454ABD0" wp14:editId="7F501689">
                  <wp:extent cx="6188710" cy="1113155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E1D02C" wp14:editId="7AFBDEFA">
                  <wp:extent cx="6188710" cy="3285490"/>
                  <wp:effectExtent l="0" t="0" r="254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E1C66" w14:textId="77777777" w:rsidR="0089286B" w:rsidRDefault="0089286B">
      <w:pPr>
        <w:spacing w:after="160"/>
      </w:pPr>
    </w:p>
    <w:p w14:paraId="6A442348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6: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del </w:t>
      </w:r>
      <w:proofErr w:type="spellStart"/>
      <w:r>
        <w:t>Service</w:t>
      </w:r>
      <w:proofErr w:type="spellEnd"/>
      <w:r>
        <w:t xml:space="preserve"> seguida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tareas mostrando dos direcciones.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557BD34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8421" w14:textId="1A72F98B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DC1C37" wp14:editId="62335833">
                  <wp:extent cx="6188710" cy="1810385"/>
                  <wp:effectExtent l="0" t="0" r="254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665811" w14:textId="77777777" w:rsidR="0089286B" w:rsidRDefault="0089286B">
      <w:pPr>
        <w:spacing w:after="160"/>
      </w:pPr>
    </w:p>
    <w:p w14:paraId="134D39E7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7: </w:t>
      </w:r>
      <w:r>
        <w:t xml:space="preserve">las cuatro réplicas en Running y la lista de </w:t>
      </w:r>
      <w:proofErr w:type="spellStart"/>
      <w:r>
        <w:t>endpoints</w:t>
      </w:r>
      <w:proofErr w:type="spellEnd"/>
      <w:r>
        <w:t xml:space="preserve"> del </w:t>
      </w:r>
      <w:proofErr w:type="spellStart"/>
      <w:r>
        <w:t>Service</w:t>
      </w:r>
      <w:proofErr w:type="spellEnd"/>
      <w:r>
        <w:t xml:space="preserve"> con cuatro direcciones.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464F2B7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0F77" w14:textId="68513B58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F5E90B7" wp14:editId="39E2659E">
                  <wp:extent cx="6188710" cy="1264920"/>
                  <wp:effectExtent l="0" t="0" r="254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02FF2" w14:textId="77777777" w:rsidR="0089286B" w:rsidRDefault="0089286B">
      <w:pPr>
        <w:spacing w:after="160"/>
      </w:pPr>
    </w:p>
    <w:p w14:paraId="2AFC2C1C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3. </w:t>
      </w:r>
      <w:r>
        <w:rPr>
          <w:b/>
          <w:bCs/>
        </w:rPr>
        <w:t>Compare este laboratorio con el anterior. ¿Qué puede hacer ahora que antes era imposible, en términos de revisión por un compañero, de reconstrucción del entorno y de auditoría de quién cambió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35C6AC3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F5CE" w14:textId="5CAD1EBD" w:rsidR="0089286B" w:rsidRDefault="00366A0C">
            <w:r>
              <w:t xml:space="preserve">Ahora podemos revisar los cambios mediante Git, reconstruir el entorno desde los manifiestos y auditar quién cambió qué mediante el historial de </w:t>
            </w:r>
            <w:proofErr w:type="spellStart"/>
            <w:r>
              <w:t>commits</w:t>
            </w:r>
            <w:proofErr w:type="spellEnd"/>
            <w:r>
              <w:t>.</w:t>
            </w:r>
          </w:p>
        </w:tc>
      </w:tr>
    </w:tbl>
    <w:p w14:paraId="21C88ACD" w14:textId="77777777" w:rsidR="0089286B" w:rsidRDefault="0089286B">
      <w:pPr>
        <w:spacing w:after="160"/>
      </w:pPr>
    </w:p>
    <w:p w14:paraId="25819A63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3 — Publicar hacia afuera con </w:t>
      </w:r>
      <w:proofErr w:type="spellStart"/>
      <w:r>
        <w:rPr>
          <w:b/>
          <w:bCs/>
          <w:color w:val="0F3D5C"/>
          <w:sz w:val="24"/>
          <w:szCs w:val="24"/>
        </w:rPr>
        <w:t>Ingress</w:t>
      </w:r>
      <w:proofErr w:type="spellEnd"/>
    </w:p>
    <w:p w14:paraId="780C9F7A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8: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 mostrando </w:t>
      </w:r>
      <w:proofErr w:type="gramStart"/>
      <w:r>
        <w:t xml:space="preserve">el host </w:t>
      </w:r>
      <w:proofErr w:type="spellStart"/>
      <w:r>
        <w:t>tareas</w:t>
      </w:r>
      <w:proofErr w:type="gramEnd"/>
      <w:r>
        <w:t>.localhost</w:t>
      </w:r>
      <w:proofErr w:type="spellEnd"/>
      <w:r>
        <w:t xml:space="preserve"> y la clase </w:t>
      </w:r>
      <w:proofErr w:type="spellStart"/>
      <w:r>
        <w:t>traefik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4F5FDB1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1185" w14:textId="0AD67ECD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CB3A30" wp14:editId="4C843AB9">
                  <wp:extent cx="6188710" cy="1343660"/>
                  <wp:effectExtent l="0" t="0" r="2540" b="889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47E36" w14:textId="77777777" w:rsidR="0089286B" w:rsidRDefault="0089286B">
      <w:pPr>
        <w:spacing w:after="160"/>
      </w:pPr>
    </w:p>
    <w:p w14:paraId="494A9F54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9: </w:t>
      </w:r>
      <w:r>
        <w:t>el navegador mostrando la respuesta de la API en http://tareas.localhost:8080, con la barra de direcciones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7FA9C7F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3ED1" w14:textId="1801ABF5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32E81EA" wp14:editId="7A3AB26A">
                  <wp:extent cx="6188710" cy="2164080"/>
                  <wp:effectExtent l="0" t="0" r="2540" b="762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85799" w14:textId="77777777" w:rsidR="0089286B" w:rsidRDefault="0089286B">
      <w:pPr>
        <w:spacing w:after="160"/>
      </w:pPr>
    </w:p>
    <w:p w14:paraId="50F5438D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 xml:space="preserve">Recorra el camino completo de esa petición: desde el navegador hasta el proceso que </w:t>
      </w:r>
      <w:r>
        <w:rPr>
          <w:b/>
          <w:bCs/>
        </w:rPr>
        <w:t xml:space="preserve">la atiende, nombrando cada pieza que interviene. ¿Qué ocurriría si el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quedara sin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mientras el </w:t>
      </w:r>
      <w:proofErr w:type="spellStart"/>
      <w:r>
        <w:rPr>
          <w:b/>
          <w:bCs/>
        </w:rPr>
        <w:t>Ingress</w:t>
      </w:r>
      <w:proofErr w:type="spellEnd"/>
      <w:r>
        <w:rPr>
          <w:b/>
          <w:bCs/>
        </w:rPr>
        <w:t xml:space="preserve"> sigue existiendo?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216A24B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5030" w14:textId="79E83AD0" w:rsidR="0089286B" w:rsidRDefault="00366A0C">
            <w:r>
              <w:t xml:space="preserve">El navegador envía la petición al puerto publicado, el </w:t>
            </w:r>
            <w:proofErr w:type="spellStart"/>
            <w:r>
              <w:t>Ingress</w:t>
            </w:r>
            <w:proofErr w:type="spellEnd"/>
            <w:r>
              <w:t xml:space="preserve"> recibe la solicitud y la dirige al </w:t>
            </w:r>
            <w:proofErr w:type="spellStart"/>
            <w:r>
              <w:t>Service</w:t>
            </w:r>
            <w:proofErr w:type="spellEnd"/>
            <w:r>
              <w:t xml:space="preserve">, que la envía a un </w:t>
            </w:r>
            <w:proofErr w:type="spellStart"/>
            <w:r>
              <w:t>Pod</w:t>
            </w:r>
            <w:proofErr w:type="spellEnd"/>
            <w:r>
              <w:t xml:space="preserve">. Finalmente, el proceso de la aplicación responde. Si el </w:t>
            </w:r>
            <w:proofErr w:type="spellStart"/>
            <w:r>
              <w:t>Service</w:t>
            </w:r>
            <w:proofErr w:type="spellEnd"/>
            <w:r>
              <w:t xml:space="preserve"> queda sin </w:t>
            </w:r>
            <w:proofErr w:type="spellStart"/>
            <w:r>
              <w:t>endpoints</w:t>
            </w:r>
            <w:proofErr w:type="spellEnd"/>
            <w:r>
              <w:t xml:space="preserve">, el </w:t>
            </w:r>
            <w:proofErr w:type="spellStart"/>
            <w:r>
              <w:t>Ingress</w:t>
            </w:r>
            <w:proofErr w:type="spellEnd"/>
            <w:r>
              <w:t xml:space="preserve"> sigue existiendo, pero no tiene un destino disponible y la petición falla.</w:t>
            </w:r>
          </w:p>
        </w:tc>
      </w:tr>
    </w:tbl>
    <w:p w14:paraId="000F7440" w14:textId="77777777" w:rsidR="0089286B" w:rsidRDefault="0089286B">
      <w:pPr>
        <w:spacing w:after="160"/>
      </w:pPr>
    </w:p>
    <w:p w14:paraId="6BEB60B6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Configuración y secretos fuera de la imagen</w:t>
      </w:r>
    </w:p>
    <w:p w14:paraId="3FEA1F6E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10: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-o </w:t>
      </w:r>
      <w:proofErr w:type="spellStart"/>
      <w:r>
        <w:t>yaml</w:t>
      </w:r>
      <w:proofErr w:type="spellEnd"/>
      <w:r>
        <w:t xml:space="preserve"> con el valor codificado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74E527A5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8313" w14:textId="08950E32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4E54FA" wp14:editId="2D1ED93B">
                  <wp:extent cx="6188710" cy="1564640"/>
                  <wp:effectExtent l="0" t="0" r="254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EEA8B" w14:textId="77777777" w:rsidR="0089286B" w:rsidRDefault="0089286B">
      <w:pPr>
        <w:spacing w:after="160"/>
      </w:pPr>
    </w:p>
    <w:p w14:paraId="20E884E1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11: </w:t>
      </w:r>
      <w:r>
        <w:t xml:space="preserve">salida de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en un </w:t>
      </w:r>
      <w:proofErr w:type="spellStart"/>
      <w:r>
        <w:t>pod</w:t>
      </w:r>
      <w:proofErr w:type="spellEnd"/>
      <w:r>
        <w:t xml:space="preserve"> ejecutando </w:t>
      </w:r>
      <w:proofErr w:type="spellStart"/>
      <w:r>
        <w:t>env</w:t>
      </w:r>
      <w:proofErr w:type="spellEnd"/>
      <w:r>
        <w:t xml:space="preserve"> y mostrando las tres variables APP_.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5D5895D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6FED" w14:textId="793EF9B4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FFE6958" wp14:editId="5E1C5804">
                  <wp:extent cx="6188710" cy="2630805"/>
                  <wp:effectExtent l="0" t="0" r="254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827AD" w14:textId="77777777" w:rsidR="0089286B" w:rsidRDefault="0089286B">
      <w:pPr>
        <w:spacing w:after="160"/>
      </w:pPr>
    </w:p>
    <w:p w14:paraId="5E96ECE4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12: </w:t>
      </w:r>
      <w:r>
        <w:t xml:space="preserve">la clave en texto plano recuperada desde el </w:t>
      </w:r>
      <w:proofErr w:type="spellStart"/>
      <w:r>
        <w:t>Secret</w:t>
      </w:r>
      <w:proofErr w:type="spellEnd"/>
      <w:r>
        <w:t xml:space="preserve"> con base64 -d.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B7CC70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C6E2" w14:textId="5A9B1468" w:rsidR="0089286B" w:rsidRDefault="006567CC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6AC083" wp14:editId="3C681631">
                  <wp:extent cx="6188710" cy="869315"/>
                  <wp:effectExtent l="0" t="0" r="2540" b="698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D6710" w14:textId="77777777" w:rsidR="0089286B" w:rsidRDefault="0089286B">
      <w:pPr>
        <w:spacing w:after="160"/>
      </w:pPr>
    </w:p>
    <w:p w14:paraId="7A9797C4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 xml:space="preserve">Pregunta </w:t>
      </w:r>
      <w:r>
        <w:rPr>
          <w:b/>
          <w:bCs/>
          <w:color w:val="0F3D5C"/>
        </w:rPr>
        <w:t>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 xml:space="preserve">Acaba de recuperar el secreto en texto plano sin ninguna credencial especial. Entonces, ¿qué problema resuelve realmente un </w:t>
      </w:r>
      <w:proofErr w:type="spellStart"/>
      <w:r>
        <w:rPr>
          <w:b/>
          <w:bCs/>
        </w:rPr>
        <w:t>Secret</w:t>
      </w:r>
      <w:proofErr w:type="spellEnd"/>
      <w:r>
        <w:rPr>
          <w:b/>
          <w:bCs/>
        </w:rPr>
        <w:t xml:space="preserve"> frente a escribir la clave en el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>, y qué haría falta agregar para que el valor esté verdaderamente protegido</w:t>
      </w:r>
      <w:r>
        <w:rPr>
          <w:b/>
          <w:bCs/>
        </w:rPr>
        <w:t>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182F98B3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3AEF" w14:textId="79019A89" w:rsidR="0089286B" w:rsidRDefault="00366A0C">
            <w:r>
              <w:t xml:space="preserve">. Un </w:t>
            </w:r>
            <w:proofErr w:type="spellStart"/>
            <w:r>
              <w:t>Secret</w:t>
            </w:r>
            <w:proofErr w:type="spellEnd"/>
            <w:r>
              <w:t xml:space="preserve"> permite separar las claves de la configuración del </w:t>
            </w:r>
            <w:proofErr w:type="spellStart"/>
            <w:r>
              <w:t>Deployment</w:t>
            </w:r>
            <w:proofErr w:type="spellEnd"/>
            <w:r>
              <w:t xml:space="preserve">, pero no las cifra automáticamente de forma segura. Para protegerlas mejor, se necesita control de acceso, cifrado de </w:t>
            </w:r>
            <w:proofErr w:type="spellStart"/>
            <w:r>
              <w:t>Secrets</w:t>
            </w:r>
            <w:proofErr w:type="spellEnd"/>
            <w:r>
              <w:t xml:space="preserve"> en </w:t>
            </w:r>
            <w:proofErr w:type="spellStart"/>
            <w:r>
              <w:t>etcd</w:t>
            </w:r>
            <w:proofErr w:type="spellEnd"/>
            <w:r>
              <w:t xml:space="preserve"> y, preferiblemente, un gestor externo de secretos.</w:t>
            </w:r>
          </w:p>
        </w:tc>
      </w:tr>
    </w:tbl>
    <w:p w14:paraId="7501D581" w14:textId="77777777" w:rsidR="0089286B" w:rsidRDefault="0089286B">
      <w:pPr>
        <w:spacing w:after="160"/>
      </w:pPr>
    </w:p>
    <w:p w14:paraId="6268A4D5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Sondas de salud y actualización progresiva</w:t>
      </w:r>
    </w:p>
    <w:p w14:paraId="638859AA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13: </w:t>
      </w:r>
      <w:r>
        <w:t xml:space="preserve">la lista de </w:t>
      </w:r>
      <w:proofErr w:type="spellStart"/>
      <w:r>
        <w:t>pods</w:t>
      </w:r>
      <w:proofErr w:type="spellEnd"/>
      <w:r>
        <w:t xml:space="preserve"> durante el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>, con réplicas de las dos versiones conviviendo.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642F6D2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CA3E" w14:textId="0844BAA6" w:rsidR="0089286B" w:rsidRDefault="0033317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FB926C1" wp14:editId="0D1099A6">
                  <wp:extent cx="6188710" cy="1224915"/>
                  <wp:effectExtent l="0" t="0" r="254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C9AEA" w14:textId="77777777" w:rsidR="0089286B" w:rsidRDefault="0089286B">
      <w:pPr>
        <w:spacing w:after="160"/>
      </w:pPr>
    </w:p>
    <w:p w14:paraId="694FC518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14: </w:t>
      </w:r>
      <w:r>
        <w:t xml:space="preserve">las dos terminales: el bucle con códigos 200 continuos y el </w:t>
      </w:r>
      <w:proofErr w:type="spellStart"/>
      <w:r>
        <w:t>rollout</w:t>
      </w:r>
      <w:proofErr w:type="spellEnd"/>
      <w:r>
        <w:t xml:space="preserve"> ejecutándose al mismo tiempo.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714B08E9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0B80" w14:textId="4F190F63" w:rsidR="0089286B" w:rsidRDefault="0033317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703B9C" wp14:editId="5FAB7FB3">
                  <wp:extent cx="6188710" cy="2547620"/>
                  <wp:effectExtent l="0" t="0" r="2540" b="508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1C38F" w14:textId="77777777" w:rsidR="0089286B" w:rsidRDefault="0089286B">
      <w:pPr>
        <w:spacing w:after="160"/>
      </w:pPr>
    </w:p>
    <w:p w14:paraId="66D83AF6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 xml:space="preserve">Explique con sus palabras qué habría pasado en ese bucle si el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no tuviera </w:t>
      </w:r>
      <w:proofErr w:type="spellStart"/>
      <w:r>
        <w:rPr>
          <w:b/>
          <w:bCs/>
        </w:rPr>
        <w:t>readinessProbe</w:t>
      </w:r>
      <w:proofErr w:type="spellEnd"/>
      <w:r>
        <w:rPr>
          <w:b/>
          <w:bCs/>
        </w:rPr>
        <w:t>. ¿</w:t>
      </w:r>
      <w:r>
        <w:rPr>
          <w:b/>
          <w:bCs/>
        </w:rPr>
        <w:t>En qué momento exacto habrían aparecido los errores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0661625E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CC6E" w14:textId="7D90DC58" w:rsidR="0089286B" w:rsidRDefault="00366A0C">
            <w:r>
              <w:t xml:space="preserve">Sin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readinessProbe</w:t>
            </w:r>
            <w:proofErr w:type="spellEnd"/>
            <w:r w:rsidRPr="00366A0C">
              <w:t>,</w:t>
            </w:r>
            <w:r>
              <w:t xml:space="preserve"> </w:t>
            </w:r>
            <w:proofErr w:type="spellStart"/>
            <w:r>
              <w:t>Kubernetes</w:t>
            </w:r>
            <w:proofErr w:type="spellEnd"/>
            <w:r>
              <w:t xml:space="preserve"> podría enviar peticiones a un </w:t>
            </w:r>
            <w:proofErr w:type="spellStart"/>
            <w:r>
              <w:t>Pod</w:t>
            </w:r>
            <w:proofErr w:type="spellEnd"/>
            <w:r>
              <w:t xml:space="preserve"> antes de que la aplicación esté lista. Los errores aparecerían durante el arranque porque el contenedor todavía no podría atender correctamente las solicitudes.</w:t>
            </w:r>
          </w:p>
        </w:tc>
      </w:tr>
    </w:tbl>
    <w:p w14:paraId="610771C9" w14:textId="77777777" w:rsidR="0089286B" w:rsidRDefault="0089286B">
      <w:pPr>
        <w:spacing w:after="160"/>
      </w:pPr>
    </w:p>
    <w:p w14:paraId="75A50A5A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15: </w:t>
      </w:r>
      <w:r>
        <w:t xml:space="preserve">el historial de revisiones y la salida de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undo</w:t>
      </w:r>
      <w:proofErr w:type="spellEnd"/>
      <w:r>
        <w:t xml:space="preserve"> con la imagen restaurada.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0D5E643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12D5" w14:textId="1F00987A" w:rsidR="0089286B" w:rsidRDefault="0033317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4E65510" wp14:editId="435A315C">
                  <wp:extent cx="6188710" cy="808355"/>
                  <wp:effectExtent l="0" t="0" r="254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6C4CD" w14:textId="77777777" w:rsidR="0089286B" w:rsidRDefault="0089286B">
      <w:pPr>
        <w:spacing w:after="160"/>
      </w:pPr>
    </w:p>
    <w:p w14:paraId="4528E93A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Empaquetar la aplicación con Helm</w:t>
      </w:r>
    </w:p>
    <w:p w14:paraId="4D88408B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16: </w:t>
      </w:r>
      <w:r>
        <w:t xml:space="preserve">salida de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seguida de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con la versión 1 desplegada y los </w:t>
      </w:r>
      <w:proofErr w:type="spellStart"/>
      <w:r>
        <w:t>pods</w:t>
      </w:r>
      <w:proofErr w:type="spellEnd"/>
      <w:r>
        <w:t xml:space="preserve"> en Running.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2E08038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F29A" w14:textId="6C353A88" w:rsidR="0089286B" w:rsidRDefault="008144C2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136812" wp14:editId="708C4D55">
                  <wp:extent cx="6188710" cy="2235200"/>
                  <wp:effectExtent l="0" t="0" r="254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CC03E" w14:textId="77777777" w:rsidR="0089286B" w:rsidRDefault="0089286B">
      <w:pPr>
        <w:spacing w:after="160"/>
      </w:pPr>
    </w:p>
    <w:p w14:paraId="40E7CEB5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17: </w:t>
      </w:r>
      <w:r>
        <w:t xml:space="preserve">salida de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con las tres rev</w:t>
      </w:r>
      <w:r>
        <w:t xml:space="preserve">isiones y de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con las dos instalaciones del mismo chart.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9286B" w14:paraId="3464F87E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1DAD6" w14:textId="5E543807" w:rsidR="0089286B" w:rsidRDefault="008144C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FF64F2A" wp14:editId="0747EA4F">
                  <wp:extent cx="6188710" cy="2677795"/>
                  <wp:effectExtent l="0" t="0" r="2540" b="825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DCED2" w14:textId="77777777" w:rsidR="0089286B" w:rsidRDefault="0089286B">
      <w:pPr>
        <w:spacing w:after="160"/>
      </w:pPr>
    </w:p>
    <w:p w14:paraId="611407FB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 xml:space="preserve">El clúster ya sabía revertir un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rollout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undo</w:t>
      </w:r>
      <w:proofErr w:type="spellEnd"/>
      <w:r>
        <w:rPr>
          <w:b/>
          <w:bCs/>
        </w:rPr>
        <w:t xml:space="preserve">. ¿Qué revierte </w:t>
      </w:r>
      <w:proofErr w:type="spellStart"/>
      <w:r>
        <w:rPr>
          <w:b/>
          <w:bCs/>
        </w:rPr>
        <w:t>helm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rollback</w:t>
      </w:r>
      <w:proofErr w:type="spellEnd"/>
      <w:r>
        <w:rPr>
          <w:b/>
          <w:bCs/>
        </w:rPr>
        <w:t xml:space="preserve"> que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undo</w:t>
      </w:r>
      <w:proofErr w:type="spellEnd"/>
      <w:r>
        <w:rPr>
          <w:b/>
          <w:bCs/>
        </w:rPr>
        <w:t xml:space="preserve"> no puede revertir? P</w:t>
      </w:r>
      <w:r>
        <w:rPr>
          <w:b/>
          <w:bCs/>
        </w:rPr>
        <w:t xml:space="preserve">iense en un cambio que afecte al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y al </w:t>
      </w:r>
      <w:proofErr w:type="spellStart"/>
      <w:r>
        <w:rPr>
          <w:b/>
          <w:bCs/>
        </w:rPr>
        <w:t>Ingress</w:t>
      </w:r>
      <w:proofErr w:type="spellEnd"/>
      <w:r>
        <w:rPr>
          <w:b/>
          <w:bCs/>
        </w:rPr>
        <w:t xml:space="preserve"> a la vez.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39E7F8B1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2324" w14:textId="566694C0" w:rsidR="0089286B" w:rsidRPr="00366A0C" w:rsidRDefault="00366A0C"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lastRenderedPageBreak/>
              <w:t>helm</w:t>
            </w:r>
            <w:proofErr w:type="spellEnd"/>
            <w:r w:rsidRPr="00366A0C">
              <w:rPr>
                <w:rStyle w:val="CdigoHTML"/>
                <w:rFonts w:ascii="Arial" w:eastAsia="Arial" w:hAnsi="Arial" w:cs="Arial"/>
              </w:rPr>
              <w:t xml:space="preserve">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rollback</w:t>
            </w:r>
            <w:proofErr w:type="spellEnd"/>
            <w:r w:rsidRPr="00366A0C">
              <w:t xml:space="preserve"> puede revertir los recursos administrados por una versión anterior del chart, como </w:t>
            </w:r>
            <w:proofErr w:type="spellStart"/>
            <w:r w:rsidRPr="00366A0C">
              <w:t>Deployment</w:t>
            </w:r>
            <w:proofErr w:type="spellEnd"/>
            <w:r w:rsidRPr="00366A0C">
              <w:t xml:space="preserve">, </w:t>
            </w:r>
            <w:proofErr w:type="spellStart"/>
            <w:r w:rsidRPr="00366A0C">
              <w:t>Service</w:t>
            </w:r>
            <w:proofErr w:type="spellEnd"/>
            <w:r w:rsidRPr="00366A0C">
              <w:t xml:space="preserve"> e </w:t>
            </w:r>
            <w:proofErr w:type="spellStart"/>
            <w:r w:rsidRPr="00366A0C">
              <w:t>Ingress</w:t>
            </w:r>
            <w:proofErr w:type="spellEnd"/>
            <w:r w:rsidRPr="00366A0C">
              <w:t xml:space="preserve">.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kubectl</w:t>
            </w:r>
            <w:proofErr w:type="spellEnd"/>
            <w:r w:rsidRPr="00366A0C">
              <w:rPr>
                <w:rStyle w:val="CdigoHTML"/>
                <w:rFonts w:ascii="Arial" w:eastAsia="Arial" w:hAnsi="Arial" w:cs="Arial"/>
              </w:rPr>
              <w:t xml:space="preserve">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rollout</w:t>
            </w:r>
            <w:proofErr w:type="spellEnd"/>
            <w:r w:rsidRPr="00366A0C">
              <w:rPr>
                <w:rStyle w:val="CdigoHTML"/>
                <w:rFonts w:ascii="Arial" w:eastAsia="Arial" w:hAnsi="Arial" w:cs="Arial"/>
              </w:rPr>
              <w:t xml:space="preserve">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undo</w:t>
            </w:r>
            <w:proofErr w:type="spellEnd"/>
            <w:r w:rsidRPr="00366A0C">
              <w:t xml:space="preserve"> solo revierte la revisión del </w:t>
            </w:r>
            <w:proofErr w:type="spellStart"/>
            <w:r w:rsidRPr="00366A0C">
              <w:t>Deployment</w:t>
            </w:r>
            <w:proofErr w:type="spellEnd"/>
            <w:r w:rsidRPr="00366A0C">
              <w:t>, no los cambios de los demás recursos.</w:t>
            </w:r>
          </w:p>
        </w:tc>
      </w:tr>
    </w:tbl>
    <w:p w14:paraId="133C6543" w14:textId="77777777" w:rsidR="0089286B" w:rsidRDefault="0089286B">
      <w:pPr>
        <w:spacing w:after="160"/>
      </w:pPr>
    </w:p>
    <w:p w14:paraId="0F056F58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7 — </w:t>
      </w:r>
      <w:proofErr w:type="spellStart"/>
      <w:r>
        <w:rPr>
          <w:b/>
          <w:bCs/>
          <w:color w:val="0F3D5C"/>
          <w:sz w:val="24"/>
          <w:szCs w:val="24"/>
        </w:rPr>
        <w:t>GitOps</w:t>
      </w:r>
      <w:proofErr w:type="spellEnd"/>
      <w:r>
        <w:rPr>
          <w:b/>
          <w:bCs/>
          <w:color w:val="0F3D5C"/>
          <w:sz w:val="24"/>
          <w:szCs w:val="24"/>
        </w:rPr>
        <w:t xml:space="preserve"> con </w:t>
      </w:r>
      <w:proofErr w:type="spellStart"/>
      <w:r>
        <w:rPr>
          <w:b/>
          <w:bCs/>
          <w:color w:val="0F3D5C"/>
          <w:sz w:val="24"/>
          <w:szCs w:val="24"/>
        </w:rPr>
        <w:t>Argo</w:t>
      </w:r>
      <w:proofErr w:type="spellEnd"/>
      <w:r>
        <w:rPr>
          <w:b/>
          <w:bCs/>
          <w:color w:val="0F3D5C"/>
          <w:sz w:val="24"/>
          <w:szCs w:val="24"/>
        </w:rPr>
        <w:t xml:space="preserve"> CD</w:t>
      </w:r>
    </w:p>
    <w:p w14:paraId="5E8D38B1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18: </w:t>
      </w:r>
      <w:r>
        <w:t xml:space="preserve">la interfaz de </w:t>
      </w:r>
      <w:proofErr w:type="spellStart"/>
      <w:r>
        <w:t>Argo</w:t>
      </w:r>
      <w:proofErr w:type="spellEnd"/>
      <w:r>
        <w:t xml:space="preserve"> CD con la aplicación tareas en estado </w:t>
      </w:r>
      <w:proofErr w:type="spellStart"/>
      <w:r>
        <w:t>Synced</w:t>
      </w:r>
      <w:proofErr w:type="spellEnd"/>
      <w:r>
        <w:t xml:space="preserve"> y </w:t>
      </w:r>
      <w:proofErr w:type="spellStart"/>
      <w:r>
        <w:t>Healthy</w:t>
      </w:r>
      <w:proofErr w:type="spellEnd"/>
      <w:r>
        <w:t>, mostrando el árbol de recursos.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1934DF1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C134" w14:textId="77777777" w:rsidR="0089286B" w:rsidRDefault="001F2D80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1C5FC1FD" w14:textId="77777777" w:rsidR="0089286B" w:rsidRDefault="0089286B">
      <w:pPr>
        <w:spacing w:after="160"/>
      </w:pPr>
    </w:p>
    <w:p w14:paraId="20A1BCB6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19: </w:t>
      </w:r>
      <w:r>
        <w:t xml:space="preserve">el </w:t>
      </w:r>
      <w:proofErr w:type="spellStart"/>
      <w:r>
        <w:t>commit</w:t>
      </w:r>
      <w:proofErr w:type="spellEnd"/>
      <w:r>
        <w:t xml:space="preserve"> en GitHub y, al lado, los </w:t>
      </w:r>
      <w:proofErr w:type="spellStart"/>
      <w:r>
        <w:t>pods</w:t>
      </w:r>
      <w:proofErr w:type="spellEnd"/>
      <w:r>
        <w:t xml:space="preserve"> del clúster reflejando el nuevo número de réplicas.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34CECE37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55A0" w14:textId="77777777" w:rsidR="0089286B" w:rsidRDefault="001F2D80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7CC9EDD1" w14:textId="77777777" w:rsidR="0089286B" w:rsidRDefault="0089286B">
      <w:pPr>
        <w:spacing w:after="160"/>
      </w:pPr>
    </w:p>
    <w:p w14:paraId="69B562F5" w14:textId="77777777" w:rsidR="0089286B" w:rsidRDefault="001F2D80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20: </w:t>
      </w:r>
      <w:r>
        <w:t xml:space="preserve">la interfaz de </w:t>
      </w:r>
      <w:proofErr w:type="spellStart"/>
      <w:r>
        <w:t>Argo</w:t>
      </w:r>
      <w:proofErr w:type="spellEnd"/>
      <w:r>
        <w:t xml:space="preserve"> CD mostrando el estado </w:t>
      </w:r>
      <w:proofErr w:type="spellStart"/>
      <w:r>
        <w:t>OutOfSync</w:t>
      </w:r>
      <w:proofErr w:type="spellEnd"/>
      <w:r>
        <w:t xml:space="preserve"> y, a continuación, el retorno a </w:t>
      </w:r>
      <w:proofErr w:type="spellStart"/>
      <w:r>
        <w:t>Synced</w:t>
      </w:r>
      <w:proofErr w:type="spellEnd"/>
      <w:r>
        <w:t xml:space="preserve"> con las réplica</w:t>
      </w:r>
      <w:r>
        <w:t>s del repositorio.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6406B07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50E7" w14:textId="77777777" w:rsidR="0089286B" w:rsidRDefault="001F2D80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6FABC912" w14:textId="77777777" w:rsidR="0089286B" w:rsidRDefault="0089286B">
      <w:pPr>
        <w:spacing w:after="160"/>
      </w:pPr>
    </w:p>
    <w:p w14:paraId="2C4DB891" w14:textId="77777777" w:rsidR="0089286B" w:rsidRDefault="001F2D8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8. </w:t>
      </w:r>
      <w:r>
        <w:rPr>
          <w:b/>
          <w:bCs/>
        </w:rPr>
        <w:t xml:space="preserve">Un compañero afirma que </w:t>
      </w:r>
      <w:proofErr w:type="spellStart"/>
      <w:r>
        <w:rPr>
          <w:b/>
          <w:bCs/>
        </w:rPr>
        <w:t>GitOps</w:t>
      </w:r>
      <w:proofErr w:type="spellEnd"/>
      <w:r>
        <w:rPr>
          <w:b/>
          <w:bCs/>
        </w:rPr>
        <w:t xml:space="preserve"> sirve para desplegar más rápido. Argumente por qué esa no es su ventaja principal y nombre dos problemas concretos de operación que sí resuelve. ¿Qué </w:t>
      </w:r>
      <w:r>
        <w:rPr>
          <w:b/>
          <w:bCs/>
        </w:rPr>
        <w:t xml:space="preserve">le habría pasado al </w:t>
      </w:r>
      <w:proofErr w:type="spellStart"/>
      <w:r>
        <w:rPr>
          <w:b/>
          <w:bCs/>
        </w:rPr>
        <w:t>rollout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undo</w:t>
      </w:r>
      <w:proofErr w:type="spellEnd"/>
      <w:r>
        <w:rPr>
          <w:b/>
          <w:bCs/>
        </w:rPr>
        <w:t xml:space="preserve"> del Laboratorio 5 en este esquema?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094F6399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646C" w14:textId="37B0171A" w:rsidR="0089286B" w:rsidRPr="00366A0C" w:rsidRDefault="00366A0C">
            <w:r w:rsidRPr="00366A0C">
              <w:lastRenderedPageBreak/>
              <w:t xml:space="preserve">La principal ventaja de </w:t>
            </w:r>
            <w:proofErr w:type="spellStart"/>
            <w:r w:rsidRPr="00366A0C">
              <w:t>GitOps</w:t>
            </w:r>
            <w:proofErr w:type="spellEnd"/>
            <w:r w:rsidRPr="00366A0C">
              <w:t xml:space="preserve"> no es desplegar más rápido, sino mantener el clúster sincronizado con el estado declarado en Git. Resuelve problemas como la configuración manual inconsistente y los cambios no registrados. Si se ejecutara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rollout</w:t>
            </w:r>
            <w:proofErr w:type="spellEnd"/>
            <w:r w:rsidRPr="00366A0C">
              <w:rPr>
                <w:rStyle w:val="CdigoHTML"/>
                <w:rFonts w:ascii="Arial" w:eastAsia="Arial" w:hAnsi="Arial" w:cs="Arial"/>
              </w:rPr>
              <w:t xml:space="preserve">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undo</w:t>
            </w:r>
            <w:proofErr w:type="spellEnd"/>
            <w:r w:rsidRPr="00366A0C">
              <w:t xml:space="preserve"> directamente, </w:t>
            </w:r>
            <w:proofErr w:type="spellStart"/>
            <w:r w:rsidRPr="00366A0C">
              <w:t>Argo</w:t>
            </w:r>
            <w:proofErr w:type="spellEnd"/>
            <w:r w:rsidRPr="00366A0C">
              <w:t xml:space="preserve"> CD detectaría la diferencia y, con </w:t>
            </w:r>
            <w:proofErr w:type="spellStart"/>
            <w:r w:rsidRPr="00366A0C">
              <w:rPr>
                <w:rStyle w:val="CdigoHTML"/>
                <w:rFonts w:ascii="Arial" w:eastAsia="Arial" w:hAnsi="Arial" w:cs="Arial"/>
              </w:rPr>
              <w:t>selfHeal</w:t>
            </w:r>
            <w:proofErr w:type="spellEnd"/>
            <w:r w:rsidRPr="00366A0C">
              <w:t xml:space="preserve"> activo, intentaría restaurar el estado definido en Git.</w:t>
            </w:r>
          </w:p>
        </w:tc>
      </w:tr>
    </w:tbl>
    <w:p w14:paraId="45AC8853" w14:textId="77777777" w:rsidR="0089286B" w:rsidRDefault="0089286B">
      <w:pPr>
        <w:spacing w:after="160"/>
      </w:pPr>
    </w:p>
    <w:p w14:paraId="06F6A449" w14:textId="77777777" w:rsidR="0089286B" w:rsidRDefault="001F2D8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3F09269D" w14:textId="77777777" w:rsidR="0089286B" w:rsidRDefault="001F2D80">
      <w:pPr>
        <w:spacing w:after="100" w:line="260" w:lineRule="auto"/>
        <w:jc w:val="both"/>
      </w:pPr>
      <w:r>
        <w:t>Responda brevemente antes de entregar:</w:t>
      </w:r>
    </w:p>
    <w:p w14:paraId="5D1B2150" w14:textId="77777777" w:rsidR="0089286B" w:rsidRDefault="001F2D80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631EDC8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D074" w14:textId="59537B15" w:rsidR="0089286B" w:rsidRDefault="00E86DBD">
            <w:r>
              <w:t xml:space="preserve">La parte de </w:t>
            </w:r>
            <w:proofErr w:type="spellStart"/>
            <w:r>
              <w:t>argocd</w:t>
            </w:r>
            <w:proofErr w:type="spellEnd"/>
          </w:p>
        </w:tc>
      </w:tr>
    </w:tbl>
    <w:p w14:paraId="31FF7147" w14:textId="77777777" w:rsidR="0089286B" w:rsidRDefault="0089286B">
      <w:pPr>
        <w:spacing w:after="140"/>
      </w:pPr>
    </w:p>
    <w:p w14:paraId="2FA96DC9" w14:textId="77777777" w:rsidR="0089286B" w:rsidRDefault="001F2D80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2E44C02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8C51" w14:textId="79F4A786" w:rsidR="0089286B" w:rsidRDefault="00E86DBD">
            <w:r>
              <w:t>La parte de chart tuve que ver como corregir errores con algunos comandos</w:t>
            </w:r>
          </w:p>
        </w:tc>
      </w:tr>
    </w:tbl>
    <w:p w14:paraId="1E8CE2B4" w14:textId="77777777" w:rsidR="0089286B" w:rsidRDefault="0089286B">
      <w:pPr>
        <w:spacing w:after="140"/>
      </w:pPr>
    </w:p>
    <w:p w14:paraId="1DE1C5E5" w14:textId="77777777" w:rsidR="0089286B" w:rsidRDefault="001F2D80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17FA369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A600" w14:textId="24C76BEA" w:rsidR="0089286B" w:rsidRDefault="00E86DBD">
            <w:r>
              <w:t xml:space="preserve">Tener instalado </w:t>
            </w:r>
            <w:proofErr w:type="spellStart"/>
            <w:r>
              <w:t>winget</w:t>
            </w:r>
            <w:proofErr w:type="spellEnd"/>
            <w:r>
              <w:t xml:space="preserve"> y funcionando en la terminal</w:t>
            </w:r>
          </w:p>
        </w:tc>
      </w:tr>
    </w:tbl>
    <w:p w14:paraId="750D7B4C" w14:textId="77777777" w:rsidR="0089286B" w:rsidRDefault="0089286B">
      <w:pPr>
        <w:spacing w:after="140"/>
      </w:pPr>
    </w:p>
    <w:p w14:paraId="21400C25" w14:textId="77777777" w:rsidR="0089286B" w:rsidRDefault="0089286B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9286B" w14:paraId="01C1D1A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B2E5" w14:textId="77777777" w:rsidR="0089286B" w:rsidRDefault="001F2D80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03950B67" w14:textId="77777777" w:rsidR="0089286B" w:rsidRDefault="0089286B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89286B" w14:paraId="63748F4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1B15" w14:textId="77777777" w:rsidR="0089286B" w:rsidRDefault="001F2D80">
            <w:pPr>
              <w:jc w:val="center"/>
            </w:pPr>
            <w:r>
              <w:t>_____________________________</w:t>
            </w:r>
          </w:p>
          <w:p w14:paraId="2E92A2A0" w14:textId="77777777" w:rsidR="0089286B" w:rsidRDefault="001F2D80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B2F0" w14:textId="77777777" w:rsidR="0089286B" w:rsidRDefault="001F2D80">
            <w:pPr>
              <w:jc w:val="center"/>
            </w:pPr>
            <w:r>
              <w:t>_____________________________</w:t>
            </w:r>
          </w:p>
          <w:p w14:paraId="205E79D4" w14:textId="77777777" w:rsidR="0089286B" w:rsidRDefault="001F2D80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09A9B21F" w14:textId="77777777" w:rsidR="001F2D80" w:rsidRDefault="001F2D80"/>
    <w:sectPr w:rsidR="001F2D80">
      <w:headerReference w:type="default" r:id="rId25"/>
      <w:footerReference w:type="default" r:id="rId26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69313" w14:textId="77777777" w:rsidR="001F2D80" w:rsidRDefault="001F2D80">
      <w:r>
        <w:separator/>
      </w:r>
    </w:p>
  </w:endnote>
  <w:endnote w:type="continuationSeparator" w:id="0">
    <w:p w14:paraId="7C9A0795" w14:textId="77777777" w:rsidR="001F2D80" w:rsidRDefault="001F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06AB5" w14:textId="77777777" w:rsidR="0089286B" w:rsidRDefault="001F2D80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9 · Hoja de </w:t>
    </w:r>
    <w:proofErr w:type="spellStart"/>
    <w:r>
      <w:rPr>
        <w:color w:val="8F9EAA"/>
        <w:sz w:val="15"/>
        <w:szCs w:val="15"/>
      </w:rPr>
      <w:t>Evidencias</w:t>
    </w:r>
    <w:r>
      <w:rPr>
        <w:color w:val="8F9EAA"/>
        <w:sz w:val="15"/>
        <w:szCs w:val="15"/>
      </w:rPr>
      <w:t>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FB06F3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FB06F3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22327" w14:textId="77777777" w:rsidR="001F2D80" w:rsidRDefault="001F2D80">
      <w:r>
        <w:separator/>
      </w:r>
    </w:p>
  </w:footnote>
  <w:footnote w:type="continuationSeparator" w:id="0">
    <w:p w14:paraId="723DF295" w14:textId="77777777" w:rsidR="001F2D80" w:rsidRDefault="001F2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89286B" w14:paraId="564D66A5" w14:textId="77777777">
      <w:tblPrEx>
        <w:tblCellMar>
          <w:top w:w="0" w:type="dxa"/>
          <w:bottom w:w="0" w:type="dxa"/>
        </w:tblCellMar>
      </w:tblPrEx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4F989B5C" w14:textId="77777777" w:rsidR="0089286B" w:rsidRDefault="001F2D80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2C8D0299" w14:textId="77777777" w:rsidR="0089286B" w:rsidRDefault="001F2D80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38A969D2" w14:textId="77777777" w:rsidR="0089286B" w:rsidRDefault="001F2D80">
          <w:pPr>
            <w:jc w:val="right"/>
          </w:pPr>
          <w:proofErr w:type="gramStart"/>
          <w:r>
            <w:rPr>
              <w:b/>
              <w:bCs/>
              <w:color w:val="D97A2B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D97A2B"/>
              <w:sz w:val="15"/>
              <w:szCs w:val="15"/>
            </w:rPr>
            <w:t xml:space="preserve"> 9</w:t>
          </w:r>
        </w:p>
      </w:tc>
    </w:tr>
  </w:tbl>
  <w:p w14:paraId="72679B1C" w14:textId="77777777" w:rsidR="0089286B" w:rsidRDefault="0089286B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422"/>
    <w:multiLevelType w:val="hybridMultilevel"/>
    <w:tmpl w:val="111474DC"/>
    <w:lvl w:ilvl="0" w:tplc="BBEA86A6">
      <w:start w:val="1"/>
      <w:numFmt w:val="decimal"/>
      <w:lvlText w:val="%1."/>
      <w:lvlJc w:val="left"/>
      <w:pPr>
        <w:ind w:left="460" w:hanging="280"/>
      </w:pPr>
    </w:lvl>
    <w:lvl w:ilvl="1" w:tplc="ED7C4FC8">
      <w:numFmt w:val="decimal"/>
      <w:lvlText w:val=""/>
      <w:lvlJc w:val="left"/>
    </w:lvl>
    <w:lvl w:ilvl="2" w:tplc="0AAA70F6">
      <w:numFmt w:val="decimal"/>
      <w:lvlText w:val=""/>
      <w:lvlJc w:val="left"/>
    </w:lvl>
    <w:lvl w:ilvl="3" w:tplc="04CEC8A8">
      <w:numFmt w:val="decimal"/>
      <w:lvlText w:val=""/>
      <w:lvlJc w:val="left"/>
    </w:lvl>
    <w:lvl w:ilvl="4" w:tplc="8C0E8118">
      <w:numFmt w:val="decimal"/>
      <w:lvlText w:val=""/>
      <w:lvlJc w:val="left"/>
    </w:lvl>
    <w:lvl w:ilvl="5" w:tplc="03B22726">
      <w:numFmt w:val="decimal"/>
      <w:lvlText w:val=""/>
      <w:lvlJc w:val="left"/>
    </w:lvl>
    <w:lvl w:ilvl="6" w:tplc="23E8E50E">
      <w:numFmt w:val="decimal"/>
      <w:lvlText w:val=""/>
      <w:lvlJc w:val="left"/>
    </w:lvl>
    <w:lvl w:ilvl="7" w:tplc="D85E1296">
      <w:numFmt w:val="decimal"/>
      <w:lvlText w:val=""/>
      <w:lvlJc w:val="left"/>
    </w:lvl>
    <w:lvl w:ilvl="8" w:tplc="7754763A">
      <w:numFmt w:val="decimal"/>
      <w:lvlText w:val=""/>
      <w:lvlJc w:val="left"/>
    </w:lvl>
  </w:abstractNum>
  <w:abstractNum w:abstractNumId="1" w15:restartNumberingAfterBreak="0">
    <w:nsid w:val="60A437F7"/>
    <w:multiLevelType w:val="hybridMultilevel"/>
    <w:tmpl w:val="917229E0"/>
    <w:lvl w:ilvl="0" w:tplc="F6A24C96">
      <w:start w:val="1"/>
      <w:numFmt w:val="bullet"/>
      <w:lvlText w:val="●"/>
      <w:lvlJc w:val="left"/>
      <w:pPr>
        <w:ind w:left="720" w:hanging="360"/>
      </w:pPr>
    </w:lvl>
    <w:lvl w:ilvl="1" w:tplc="6BFAACF2">
      <w:start w:val="1"/>
      <w:numFmt w:val="bullet"/>
      <w:lvlText w:val="○"/>
      <w:lvlJc w:val="left"/>
      <w:pPr>
        <w:ind w:left="1440" w:hanging="360"/>
      </w:pPr>
    </w:lvl>
    <w:lvl w:ilvl="2" w:tplc="6CAC74EA">
      <w:start w:val="1"/>
      <w:numFmt w:val="bullet"/>
      <w:lvlText w:val="■"/>
      <w:lvlJc w:val="left"/>
      <w:pPr>
        <w:ind w:left="2160" w:hanging="360"/>
      </w:pPr>
    </w:lvl>
    <w:lvl w:ilvl="3" w:tplc="98487860">
      <w:start w:val="1"/>
      <w:numFmt w:val="bullet"/>
      <w:lvlText w:val="●"/>
      <w:lvlJc w:val="left"/>
      <w:pPr>
        <w:ind w:left="2880" w:hanging="360"/>
      </w:pPr>
    </w:lvl>
    <w:lvl w:ilvl="4" w:tplc="7B0CF0FA">
      <w:start w:val="1"/>
      <w:numFmt w:val="bullet"/>
      <w:lvlText w:val="○"/>
      <w:lvlJc w:val="left"/>
      <w:pPr>
        <w:ind w:left="3600" w:hanging="360"/>
      </w:pPr>
    </w:lvl>
    <w:lvl w:ilvl="5" w:tplc="3E886664">
      <w:start w:val="1"/>
      <w:numFmt w:val="bullet"/>
      <w:lvlText w:val="■"/>
      <w:lvlJc w:val="left"/>
      <w:pPr>
        <w:ind w:left="4320" w:hanging="360"/>
      </w:pPr>
    </w:lvl>
    <w:lvl w:ilvl="6" w:tplc="AAEA4EB2">
      <w:start w:val="1"/>
      <w:numFmt w:val="bullet"/>
      <w:lvlText w:val="●"/>
      <w:lvlJc w:val="left"/>
      <w:pPr>
        <w:ind w:left="5040" w:hanging="360"/>
      </w:pPr>
    </w:lvl>
    <w:lvl w:ilvl="7" w:tplc="7A7432BA">
      <w:start w:val="1"/>
      <w:numFmt w:val="bullet"/>
      <w:lvlText w:val="●"/>
      <w:lvlJc w:val="left"/>
      <w:pPr>
        <w:ind w:left="5760" w:hanging="360"/>
      </w:pPr>
    </w:lvl>
    <w:lvl w:ilvl="8" w:tplc="7480B9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447354"/>
    <w:multiLevelType w:val="hybridMultilevel"/>
    <w:tmpl w:val="4AB6AC6E"/>
    <w:lvl w:ilvl="0" w:tplc="81CA951A">
      <w:start w:val="1"/>
      <w:numFmt w:val="decimal"/>
      <w:lvlText w:val="%1."/>
      <w:lvlJc w:val="left"/>
      <w:pPr>
        <w:ind w:left="460" w:hanging="280"/>
      </w:pPr>
    </w:lvl>
    <w:lvl w:ilvl="1" w:tplc="A6989678">
      <w:numFmt w:val="decimal"/>
      <w:lvlText w:val=""/>
      <w:lvlJc w:val="left"/>
    </w:lvl>
    <w:lvl w:ilvl="2" w:tplc="E08C10B0">
      <w:numFmt w:val="decimal"/>
      <w:lvlText w:val=""/>
      <w:lvlJc w:val="left"/>
    </w:lvl>
    <w:lvl w:ilvl="3" w:tplc="769836DC">
      <w:numFmt w:val="decimal"/>
      <w:lvlText w:val=""/>
      <w:lvlJc w:val="left"/>
    </w:lvl>
    <w:lvl w:ilvl="4" w:tplc="12909A84">
      <w:numFmt w:val="decimal"/>
      <w:lvlText w:val=""/>
      <w:lvlJc w:val="left"/>
    </w:lvl>
    <w:lvl w:ilvl="5" w:tplc="64FA3A96">
      <w:numFmt w:val="decimal"/>
      <w:lvlText w:val=""/>
      <w:lvlJc w:val="left"/>
    </w:lvl>
    <w:lvl w:ilvl="6" w:tplc="DB1EACB0">
      <w:numFmt w:val="decimal"/>
      <w:lvlText w:val=""/>
      <w:lvlJc w:val="left"/>
    </w:lvl>
    <w:lvl w:ilvl="7" w:tplc="7A4296C8">
      <w:numFmt w:val="decimal"/>
      <w:lvlText w:val=""/>
      <w:lvlJc w:val="left"/>
    </w:lvl>
    <w:lvl w:ilvl="8" w:tplc="16369E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86B"/>
    <w:rsid w:val="001E21E4"/>
    <w:rsid w:val="001F2D80"/>
    <w:rsid w:val="0033317B"/>
    <w:rsid w:val="00360AB9"/>
    <w:rsid w:val="00366A0C"/>
    <w:rsid w:val="006567CC"/>
    <w:rsid w:val="006B6D52"/>
    <w:rsid w:val="00771267"/>
    <w:rsid w:val="008144C2"/>
    <w:rsid w:val="008239EF"/>
    <w:rsid w:val="0089286B"/>
    <w:rsid w:val="00CB79BD"/>
    <w:rsid w:val="00E86DBD"/>
    <w:rsid w:val="00F375EF"/>
    <w:rsid w:val="00FB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5E66"/>
  <w15:docId w15:val="{A70DC61E-49DF-417D-8C36-983421AF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366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1412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9 — Despliegue en Kubernetes con Helm y GitOps — Hoja de Evidencias</vt:lpstr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9 — Despliegue en Kubernetes con Helm y GitOps — Hoja de Evidencias</dc:title>
  <dc:creator>Montellano Barriga Carlos David</dc:creator>
  <cp:lastModifiedBy>hp</cp:lastModifiedBy>
  <cp:revision>5</cp:revision>
  <cp:lastPrinted>2026-10-22T02:05:00Z</cp:lastPrinted>
  <dcterms:created xsi:type="dcterms:W3CDTF">2026-08-27T20:49:00Z</dcterms:created>
  <dcterms:modified xsi:type="dcterms:W3CDTF">2026-10-22T02:05:00Z</dcterms:modified>
</cp:coreProperties>
</file>