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D4285"/>
        </w:rPr>
        <w:t>COMMERCIAL INVOICE</w:t>
      </w:r>
    </w:p>
    <w:p/>
    <w:p>
      <w:r>
        <w:rPr>
          <w:b/>
          <w:sz w:val="22"/>
        </w:rPr>
        <w:t xml:space="preserve">Invoice No.: </w:t>
      </w:r>
      <w:r>
        <w:rPr>
          <w:sz w:val="22"/>
        </w:rPr>
        <w:t>INV-2025-TEST-7001</w:t>
      </w:r>
    </w:p>
    <w:p>
      <w:r>
        <w:rPr>
          <w:b/>
          <w:sz w:val="22"/>
        </w:rPr>
        <w:t xml:space="preserve">Date: </w:t>
      </w:r>
      <w:r>
        <w:rPr>
          <w:sz w:val="22"/>
        </w:rPr>
        <w:t>10 March 2025</w:t>
      </w:r>
    </w:p>
    <w:p>
      <w:r>
        <w:rPr>
          <w:b/>
          <w:sz w:val="22"/>
        </w:rPr>
        <w:t xml:space="preserve">PO No.: </w:t>
      </w:r>
      <w:r>
        <w:rPr>
          <w:sz w:val="22"/>
        </w:rPr>
        <w:t>PO-2025-TEST-001</w:t>
      </w:r>
    </w:p>
    <w:p>
      <w:r>
        <w:rPr>
          <w:b/>
          <w:sz w:val="22"/>
        </w:rPr>
        <w:t xml:space="preserve">Currency: </w:t>
      </w:r>
      <w:r>
        <w:rPr>
          <w:sz w:val="22"/>
        </w:rPr>
        <w:t>USD</w:t>
      </w:r>
    </w:p>
    <w:p>
      <w:r>
        <w:rPr>
          <w:b/>
          <w:sz w:val="22"/>
        </w:rPr>
        <w:t xml:space="preserve">Incoterms: </w:t>
      </w:r>
      <w:r>
        <w:rPr>
          <w:sz w:val="22"/>
        </w:rPr>
        <w:t>CIF Hai Phong</w:t>
      </w:r>
    </w:p>
    <w:p/>
    <w:p>
      <w:pPr>
        <w:pStyle w:val="Heading2"/>
      </w:pPr>
      <w:r>
        <w:rPr>
          <w:color w:val="2D4285"/>
        </w:rPr>
        <w:t>Seller</w:t>
      </w:r>
    </w:p>
    <w:p>
      <w:r>
        <w:t>Shenzhen Greentech Electronics Co., Ltd.</w:t>
      </w:r>
    </w:p>
    <w:p>
      <w:pPr>
        <w:pStyle w:val="Heading2"/>
      </w:pPr>
      <w:r>
        <w:rPr>
          <w:color w:val="2D4285"/>
        </w:rPr>
        <w:t>Buyer</w:t>
      </w:r>
    </w:p>
    <w:p>
      <w:r>
        <w:t>Panasonic Appliances Vietnam Co., Ltd.</w:t>
      </w:r>
    </w:p>
    <w:p>
      <w:r>
        <w:t>Tax Code (MST): 0101248141</w:t>
      </w:r>
    </w:p>
    <w:p/>
    <w:p>
      <w:pPr>
        <w:pStyle w:val="Heading2"/>
      </w:pPr>
      <w:r>
        <w:rPr>
          <w:color w:val="2D4285"/>
        </w:rPr>
        <w:t>Shipment Details</w:t>
      </w:r>
    </w:p>
    <w:p>
      <w:r>
        <w:rPr>
          <w:b/>
          <w:sz w:val="22"/>
        </w:rPr>
        <w:t xml:space="preserve">Vessel / Voyage: </w:t>
      </w:r>
      <w:r>
        <w:rPr>
          <w:sz w:val="22"/>
        </w:rPr>
        <w:t>EVER GOLDEN V.025E</w:t>
      </w:r>
    </w:p>
    <w:p>
      <w:r>
        <w:rPr>
          <w:b/>
          <w:sz w:val="22"/>
        </w:rPr>
        <w:t xml:space="preserve">Port of Loading: </w:t>
      </w:r>
      <w:r>
        <w:rPr>
          <w:sz w:val="22"/>
        </w:rPr>
        <w:t>Shenzhen Yantian Port</w:t>
      </w:r>
    </w:p>
    <w:p>
      <w:r>
        <w:rPr>
          <w:b/>
          <w:sz w:val="22"/>
        </w:rPr>
        <w:t xml:space="preserve">Port of Discharge: </w:t>
      </w:r>
      <w:r>
        <w:rPr>
          <w:sz w:val="22"/>
        </w:rPr>
        <w:t>Hai Phong Port</w:t>
      </w:r>
    </w:p>
    <w:p>
      <w:r>
        <w:rPr>
          <w:b/>
          <w:sz w:val="22"/>
        </w:rPr>
        <w:t xml:space="preserve">B/L No.: </w:t>
      </w:r>
      <w:r>
        <w:rPr>
          <w:sz w:val="22"/>
        </w:rPr>
        <w:t>HDMU1234567890</w:t>
      </w:r>
    </w:p>
    <w:p>
      <w:r>
        <w:rPr>
          <w:b/>
          <w:sz w:val="22"/>
        </w:rPr>
        <w:t xml:space="preserve">Container No: </w:t>
      </w:r>
      <w:r>
        <w:rPr>
          <w:sz w:val="22"/>
        </w:rPr>
        <w:t>HDMU7654321</w:t>
      </w:r>
    </w:p>
    <w:p/>
    <w:p>
      <w:pPr>
        <w:pStyle w:val="Heading2"/>
      </w:pPr>
      <w:r>
        <w:rPr>
          <w:color w:val="2D4285"/>
        </w:rPr>
        <w:t>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No.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LED Panel Module LP-500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  <w:tc>
          <w:tcPr>
            <w:tcW w:type="dxa" w:w="1728"/>
          </w:tcPr>
          <w:p>
            <w:r>
              <w:t>40,000.00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Power Supply Unit PSU-300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100.00</w:t>
            </w:r>
          </w:p>
        </w:tc>
        <w:tc>
          <w:tcPr>
            <w:tcW w:type="dxa" w:w="1728"/>
          </w:tcPr>
          <w:p>
            <w:r>
              <w:t>30,000.00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Control Board CB-200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75.00</w:t>
            </w:r>
          </w:p>
        </w:tc>
        <w:tc>
          <w:tcPr>
            <w:tcW w:type="dxa" w:w="1728"/>
          </w:tcPr>
          <w:p>
            <w:r>
              <w:t>15,000.00</w:t>
            </w:r>
          </w:p>
        </w:tc>
      </w:tr>
    </w:tbl>
    <w:p/>
    <w:p>
      <w:r>
        <w:t>TOTAL CIF VALUE: USD 85,000.00</w:t>
      </w:r>
    </w:p>
    <w:p>
      <w:r>
        <w:t>Total Packages: 200 cartons</w:t>
      </w:r>
    </w:p>
    <w:p>
      <w:r>
        <w:t>Gross Weight: 12,500.00 kg</w:t>
      </w:r>
    </w:p>
    <w:p>
      <w:r>
        <w:t>Net Weight: 11,800.00 kg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